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65FF9895"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44128867" w:rsidR="00EE42DA" w:rsidRPr="00410DDD" w:rsidRDefault="005E0F81" w:rsidP="76F50225">
      <w:pPr>
        <w:jc w:val="center"/>
        <w:rPr>
          <w:rFonts w:ascii="Futura PT Book" w:hAnsi="Futura PT Book"/>
          <w:b/>
          <w:bCs/>
          <w:color w:val="FF0000"/>
          <w:sz w:val="36"/>
          <w:szCs w:val="36"/>
        </w:rPr>
      </w:pPr>
      <w:r>
        <w:rPr>
          <w:rFonts w:ascii="Futura PT Book" w:hAnsi="Futura PT Book"/>
          <w:b/>
          <w:bCs/>
          <w:sz w:val="36"/>
          <w:szCs w:val="36"/>
        </w:rPr>
        <w:t>Infection Prevention and Control</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655F26">
      <w:pPr>
        <w:spacing w:after="120"/>
        <w:jc w:val="center"/>
        <w:rPr>
          <w:rFonts w:ascii="Futura PT Book" w:hAnsi="Futura PT Book"/>
          <w:b/>
        </w:rPr>
      </w:pPr>
      <w:bookmarkStart w:id="0" w:name="_GoBack"/>
      <w:bookmarkEnd w:id="0"/>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289EEAF2" w14:textId="31D6AF19" w:rsidR="008200EE" w:rsidRDefault="005E0F81" w:rsidP="00392953">
      <w:pPr>
        <w:spacing w:after="120"/>
        <w:jc w:val="both"/>
        <w:rPr>
          <w:rFonts w:ascii="Futura PT Book" w:hAnsi="Futura PT Book"/>
        </w:rPr>
      </w:pPr>
      <w:r w:rsidRPr="00F73706">
        <w:rPr>
          <w:rFonts w:ascii="Futura PT Book" w:hAnsi="Futura PT Book"/>
        </w:rPr>
        <w:t>The chain of infection and methods of prevention and control of microorganisms, including blood borne viruses such as hepatitis and human immunodeficiency virus (HIV) will be reviewed. Immunization, routine practice, additional isolation precautions, sterilization and disinfection, safety, and Workplace Hazardous Materials Information System (WHMIS) are also covered.</w:t>
      </w:r>
    </w:p>
    <w:p w14:paraId="14082721" w14:textId="77777777" w:rsidR="005E0F81" w:rsidRDefault="005E0F81" w:rsidP="00392953">
      <w:pPr>
        <w:spacing w:after="120"/>
        <w:jc w:val="both"/>
        <w:rPr>
          <w:rFonts w:ascii="Futura PT Book" w:hAnsi="Futura PT Book"/>
          <w:b/>
          <w:sz w:val="28"/>
          <w:szCs w:val="28"/>
        </w:rPr>
      </w:pPr>
    </w:p>
    <w:p w14:paraId="7962B81E" w14:textId="198D89DC"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77777777" w:rsidR="005E0F81" w:rsidRPr="000D7183" w:rsidRDefault="005E0F81" w:rsidP="005E0F81">
      <w:pPr>
        <w:spacing w:after="120"/>
        <w:rPr>
          <w:rFonts w:ascii="Futura PT Book" w:hAnsi="Futura PT Book"/>
        </w:rPr>
      </w:pPr>
      <w:r w:rsidRPr="424290DC">
        <w:rPr>
          <w:rFonts w:ascii="Futura PT Book" w:hAnsi="Futura PT Book"/>
        </w:rPr>
        <w:t>Following completion, the student will be able to:</w:t>
      </w:r>
    </w:p>
    <w:p w14:paraId="5352A695"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1. Differentiate the major groups of microorganisms including their roles in disease.</w:t>
      </w:r>
    </w:p>
    <w:p w14:paraId="24CD81A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1.1 Differentiate four groups of microorganisms.</w:t>
      </w:r>
    </w:p>
    <w:p w14:paraId="7AF420EF" w14:textId="77777777" w:rsidR="005E0F81" w:rsidRPr="00F73706" w:rsidRDefault="005E0F81" w:rsidP="005E0F81">
      <w:pPr>
        <w:spacing w:after="0"/>
        <w:ind w:firstLine="720"/>
        <w:rPr>
          <w:rFonts w:ascii="Futura PT Book" w:hAnsi="Futura PT Book"/>
        </w:rPr>
      </w:pPr>
      <w:r w:rsidRPr="00F73706">
        <w:rPr>
          <w:rFonts w:ascii="Futura PT Book" w:hAnsi="Futura PT Book"/>
        </w:rPr>
        <w:t xml:space="preserve">1.2 Distinguish </w:t>
      </w:r>
      <w:bookmarkStart w:id="1" w:name="_Int_JLvinrCP"/>
      <w:r w:rsidRPr="00F73706">
        <w:rPr>
          <w:rFonts w:ascii="Futura PT Book" w:hAnsi="Futura PT Book"/>
        </w:rPr>
        <w:t>different types</w:t>
      </w:r>
      <w:bookmarkEnd w:id="1"/>
      <w:r w:rsidRPr="00F73706">
        <w:rPr>
          <w:rFonts w:ascii="Futura PT Book" w:hAnsi="Futura PT Book"/>
        </w:rPr>
        <w:t xml:space="preserve"> of bacteria in terms of their shape and Gram stain.</w:t>
      </w:r>
    </w:p>
    <w:p w14:paraId="02A06A49"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1.3 Explain the purpose of the Gram reaction.</w:t>
      </w:r>
    </w:p>
    <w:p w14:paraId="5F1A36ED"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1.4 Describe the importance of bacterial endospores.</w:t>
      </w:r>
    </w:p>
    <w:p w14:paraId="0BBA1C16"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1.5 Describe the reproduction process of bacteria.</w:t>
      </w:r>
    </w:p>
    <w:p w14:paraId="7DD43761"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1.6 Explain the four growth phases of bacteria and their relation to infection.</w:t>
      </w:r>
    </w:p>
    <w:p w14:paraId="515D77B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1.7 Describe the characteristics of lipid and non-lipid viruses.</w:t>
      </w:r>
    </w:p>
    <w:p w14:paraId="09C60AC9" w14:textId="77777777" w:rsidR="005E0F81" w:rsidRPr="00F73706" w:rsidRDefault="005E0F81" w:rsidP="005E0F81">
      <w:pPr>
        <w:spacing w:after="0"/>
        <w:ind w:left="720"/>
        <w:rPr>
          <w:rFonts w:ascii="Futura PT Book" w:hAnsi="Futura PT Book"/>
        </w:rPr>
      </w:pPr>
      <w:r w:rsidRPr="00F73706">
        <w:rPr>
          <w:rFonts w:ascii="Futura PT Book" w:hAnsi="Futura PT Book"/>
        </w:rPr>
        <w:t>1.8 Explain the multiplication process, possible effects on host cells and the control of viruses.</w:t>
      </w:r>
    </w:p>
    <w:p w14:paraId="0D98850F" w14:textId="77777777" w:rsidR="005E0F81" w:rsidRPr="00F73706" w:rsidRDefault="005E0F81" w:rsidP="005E0F81">
      <w:pPr>
        <w:spacing w:after="0"/>
        <w:rPr>
          <w:rFonts w:ascii="Futura PT Book" w:hAnsi="Futura PT Book"/>
        </w:rPr>
      </w:pPr>
    </w:p>
    <w:p w14:paraId="2F35413B"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2. Describe the relationship between microbes and hosts in the infection processes.</w:t>
      </w:r>
    </w:p>
    <w:p w14:paraId="2914316D"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2.1 Explain the host-microbial relationship in terms of normal flora and non-normal flora.</w:t>
      </w:r>
    </w:p>
    <w:p w14:paraId="06B8F6E5"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2.2 Describe the chain of infection.</w:t>
      </w:r>
    </w:p>
    <w:p w14:paraId="00E46FEF"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2.3 Relate the signs and symptoms of infection using appropriate terms.</w:t>
      </w:r>
    </w:p>
    <w:p w14:paraId="56A6D4E7"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2.4 Describe the role of nosocomial infections in health care settings.</w:t>
      </w:r>
    </w:p>
    <w:p w14:paraId="59427AC8"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2.5 Explain the impact and control of antibiotic-resistant organisms (AROs) in health care.</w:t>
      </w:r>
    </w:p>
    <w:p w14:paraId="666D404B"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lastRenderedPageBreak/>
        <w:t>2.6 Explain the role of infection prevention and control professionals in health care.</w:t>
      </w:r>
    </w:p>
    <w:p w14:paraId="08485DD5" w14:textId="77777777" w:rsidR="005E0F81" w:rsidRPr="00F73706" w:rsidRDefault="005E0F81" w:rsidP="005E0F81">
      <w:pPr>
        <w:spacing w:after="0"/>
        <w:rPr>
          <w:rFonts w:ascii="Futura PT Book" w:hAnsi="Futura PT Book"/>
        </w:rPr>
      </w:pPr>
    </w:p>
    <w:p w14:paraId="5B446D06"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3. Describe the role of immunization in prevention and control of infection in health care settings.</w:t>
      </w:r>
    </w:p>
    <w:p w14:paraId="6B17654E"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3.1 Describe the immune response in healthy individuals.</w:t>
      </w:r>
    </w:p>
    <w:p w14:paraId="7B965147"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3.2 Describe commonly used products for immunization.</w:t>
      </w:r>
    </w:p>
    <w:p w14:paraId="50B8F90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3.3 Explain rubella, hepatitis B and chickenpox immunization.</w:t>
      </w:r>
    </w:p>
    <w:p w14:paraId="633601C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3.4 Explain the purpose of testing for tuberculosis in health care workers.</w:t>
      </w:r>
    </w:p>
    <w:p w14:paraId="29EEAAF3" w14:textId="77777777" w:rsidR="005E0F81" w:rsidRPr="00F73706" w:rsidRDefault="005E0F81" w:rsidP="005E0F81">
      <w:pPr>
        <w:spacing w:after="0"/>
        <w:rPr>
          <w:rFonts w:ascii="Futura PT Book" w:hAnsi="Futura PT Book"/>
        </w:rPr>
      </w:pPr>
    </w:p>
    <w:p w14:paraId="4420F196"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4. Describe the transmission of blood borne viruses (BBVs) and other emerging infections.</w:t>
      </w:r>
    </w:p>
    <w:p w14:paraId="3EE0E202"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4.1 Describe the risks to health care workers when working with infected patients.</w:t>
      </w:r>
    </w:p>
    <w:p w14:paraId="544B2A63"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4.2 Discuss hepatitis A, B and C.</w:t>
      </w:r>
    </w:p>
    <w:p w14:paraId="62A5F2A0"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4.3 Discuss human immunodeficiency virus (HIV) and acquired immune deficiency syndrome (AIDS).</w:t>
      </w:r>
    </w:p>
    <w:p w14:paraId="1359DC17"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4.4 Explain the role of health care workers in preventing the transmission of bloodborne pathogens (BBPs).</w:t>
      </w:r>
    </w:p>
    <w:p w14:paraId="795D0A69"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4.5 Discuss the transmission of emerging infections.</w:t>
      </w:r>
    </w:p>
    <w:p w14:paraId="016556DC" w14:textId="77777777" w:rsidR="005E0F81" w:rsidRPr="00F73706" w:rsidRDefault="005E0F81" w:rsidP="005E0F81">
      <w:pPr>
        <w:spacing w:after="0"/>
        <w:rPr>
          <w:rFonts w:ascii="Futura PT Book" w:hAnsi="Futura PT Book"/>
        </w:rPr>
      </w:pPr>
    </w:p>
    <w:p w14:paraId="27C1DB03" w14:textId="65EE8ED1" w:rsidR="005E0F81" w:rsidRPr="00F73706" w:rsidRDefault="005E0F81" w:rsidP="005E0F81">
      <w:pPr>
        <w:spacing w:after="0"/>
        <w:rPr>
          <w:rFonts w:ascii="Futura PT Book" w:hAnsi="Futura PT Book"/>
        </w:rPr>
      </w:pPr>
      <w:r w:rsidRPr="00F73706">
        <w:rPr>
          <w:rFonts w:ascii="Futura PT Book" w:hAnsi="Futura PT Book"/>
        </w:rPr>
        <w:t>5. Apply national, provincial, and local guidelines to prevent transmission of microorganisms in health care settings.</w:t>
      </w:r>
    </w:p>
    <w:p w14:paraId="260B79A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5.1 Describe the purpose of routine practice.</w:t>
      </w:r>
    </w:p>
    <w:p w14:paraId="21465A2D"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5.2 Follow guidelines and procedures for hand washing and the donning and doffing of personal protective equipment (PPE).</w:t>
      </w:r>
    </w:p>
    <w:p w14:paraId="22FE42C5"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5.3 Follow procedures for handling and disposing of needles and other sharps, spill cleanup and other biohazardous waste.</w:t>
      </w:r>
    </w:p>
    <w:p w14:paraId="0F5451E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5.4 Follow the protocol required after a significant exposure to blood and body fluids.</w:t>
      </w:r>
    </w:p>
    <w:p w14:paraId="30D74963"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5.5 Describe the purpose of additional precautions.</w:t>
      </w:r>
    </w:p>
    <w:p w14:paraId="4E272A77" w14:textId="77777777" w:rsidR="005E0F81" w:rsidRPr="00F73706" w:rsidRDefault="005E0F81" w:rsidP="005E0F81">
      <w:pPr>
        <w:spacing w:after="0"/>
        <w:rPr>
          <w:rFonts w:ascii="Futura PT Book" w:hAnsi="Futura PT Book"/>
        </w:rPr>
      </w:pPr>
    </w:p>
    <w:p w14:paraId="4F94E65B" w14:textId="77777777" w:rsidR="005E0F81" w:rsidRPr="00F73706" w:rsidRDefault="005E0F81" w:rsidP="005E0F81">
      <w:pPr>
        <w:spacing w:after="0"/>
        <w:rPr>
          <w:rFonts w:ascii="Futura PT Book" w:hAnsi="Futura PT Book"/>
        </w:rPr>
      </w:pPr>
      <w:r w:rsidRPr="00F73706">
        <w:rPr>
          <w:rFonts w:ascii="Futura PT Book" w:hAnsi="Futura PT Book"/>
        </w:rPr>
        <w:t>6. Differentiate sterilization, disinfection, and aseptic techniques.</w:t>
      </w:r>
    </w:p>
    <w:p w14:paraId="1E5603B5" w14:textId="77777777" w:rsidR="005E0F81" w:rsidRPr="00F73706" w:rsidRDefault="005E0F81" w:rsidP="005E0F81">
      <w:pPr>
        <w:spacing w:after="0"/>
        <w:ind w:left="720"/>
        <w:rPr>
          <w:rFonts w:ascii="Futura PT Book" w:hAnsi="Futura PT Book"/>
        </w:rPr>
      </w:pPr>
      <w:r w:rsidRPr="00F73706">
        <w:rPr>
          <w:rFonts w:ascii="Futura PT Book" w:hAnsi="Futura PT Book"/>
        </w:rPr>
        <w:t>6.1 Outline how sterilization, disinfection, antisepsis, sanitation, and cleaning are achieved.</w:t>
      </w:r>
    </w:p>
    <w:p w14:paraId="64D8F7A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6.2 Classify medical items using Spaulding’s Classification System.</w:t>
      </w:r>
    </w:p>
    <w:p w14:paraId="72A133F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6.3 Distinguish between the least and most resistant microorganisms.</w:t>
      </w:r>
    </w:p>
    <w:p w14:paraId="2D530EA1"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6.4 Describe the three levels of disinfection.</w:t>
      </w:r>
    </w:p>
    <w:p w14:paraId="6664FB0C"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6.5 Explain the use of various modes of chemical and mechanical disinfection.</w:t>
      </w:r>
    </w:p>
    <w:p w14:paraId="4AFFDCE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6.6 Describe aseptic techniques in health care settings.</w:t>
      </w:r>
    </w:p>
    <w:p w14:paraId="54CAE9E1" w14:textId="77777777" w:rsidR="005E0F81" w:rsidRPr="00F73706" w:rsidRDefault="005E0F81" w:rsidP="005E0F81">
      <w:pPr>
        <w:spacing w:after="0"/>
        <w:rPr>
          <w:rFonts w:ascii="Futura PT Book" w:hAnsi="Futura PT Book"/>
        </w:rPr>
      </w:pPr>
    </w:p>
    <w:p w14:paraId="077B33A9"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7. Explain workplace rules and regulations outlined by occupational health and safety legislation.</w:t>
      </w:r>
    </w:p>
    <w:p w14:paraId="1C79827C"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7.1 Identify the provincial act related to occupational health and safety.</w:t>
      </w:r>
    </w:p>
    <w:p w14:paraId="7C8F8956"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7.2 Outline the general responsibilities of the employer and employee for safety in health care settings including emergency response codes.</w:t>
      </w:r>
    </w:p>
    <w:p w14:paraId="2994B496" w14:textId="77777777" w:rsidR="005E0F81" w:rsidRPr="00F73706" w:rsidRDefault="005E0F81" w:rsidP="005E0F81">
      <w:pPr>
        <w:spacing w:after="0"/>
        <w:ind w:left="720"/>
        <w:rPr>
          <w:rFonts w:ascii="Futura PT Book" w:hAnsi="Futura PT Book"/>
        </w:rPr>
      </w:pPr>
      <w:r w:rsidRPr="00F73706">
        <w:rPr>
          <w:rFonts w:ascii="Futura PT Book" w:hAnsi="Futura PT Book"/>
        </w:rPr>
        <w:t>7.3 Describe the legislation, basic principles, and procedures for Workplace Hazardous Materials Information System (WHMIS).</w:t>
      </w:r>
    </w:p>
    <w:p w14:paraId="48E09A36"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lastRenderedPageBreak/>
        <w:t>7.4 Name the regulations governing the transportation of dangerous goods.</w:t>
      </w:r>
    </w:p>
    <w:p w14:paraId="6B88DA8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7.5 Describe waste handling in health care facilities.</w:t>
      </w:r>
    </w:p>
    <w:p w14:paraId="6825CC2B" w14:textId="0D166A3C" w:rsidR="005E0F81" w:rsidRPr="005E0F81" w:rsidRDefault="005E0F81" w:rsidP="00F376CA">
      <w:pPr>
        <w:pStyle w:val="TableParagraph"/>
        <w:rPr>
          <w:rFonts w:ascii="Futura PT Book" w:hAnsi="Futura PT Book" w:cs="Times New Roman"/>
          <w:sz w:val="24"/>
          <w:szCs w:val="24"/>
          <w:lang w:val="en-CA"/>
        </w:rPr>
      </w:pPr>
    </w:p>
    <w:p w14:paraId="2FF646C1" w14:textId="1605347B" w:rsidR="005E0F81" w:rsidRDefault="005E0F81" w:rsidP="00F376CA">
      <w:pPr>
        <w:pStyle w:val="TableParagraph"/>
        <w:rPr>
          <w:rFonts w:ascii="Futura PT Book" w:hAnsi="Futura PT Book" w:cs="Times New Roman"/>
          <w:sz w:val="24"/>
          <w:szCs w:val="24"/>
        </w:rPr>
      </w:pPr>
    </w:p>
    <w:p w14:paraId="60BB0868" w14:textId="7CB01B51" w:rsidR="005E0F81" w:rsidRDefault="005E0F81" w:rsidP="00F376CA">
      <w:pPr>
        <w:pStyle w:val="TableParagraph"/>
        <w:rPr>
          <w:rFonts w:ascii="Futura PT Book" w:hAnsi="Futura PT Book" w:cs="Times New Roman"/>
          <w:sz w:val="24"/>
          <w:szCs w:val="24"/>
        </w:rPr>
      </w:pPr>
    </w:p>
    <w:p w14:paraId="0B14F9D3" w14:textId="77777777" w:rsidR="005E0F81" w:rsidRPr="000D7183" w:rsidRDefault="005E0F81"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7B15217F">
        <w:rPr>
          <w:rFonts w:ascii="Futura PT Book" w:hAnsi="Futura PT Book"/>
          <w:b/>
          <w:bCs/>
        </w:rPr>
        <w:t>COLLEGE GRADING SYSTEM</w:t>
      </w:r>
    </w:p>
    <w:p w14:paraId="52BF2011" w14:textId="25161342" w:rsidR="17AF188E" w:rsidRDefault="17AF188E">
      <w:r w:rsidRPr="7B15217F">
        <w:rPr>
          <w:rFonts w:ascii="Futura PT Book" w:eastAsia="Futura PT Book" w:hAnsi="Futura PT Book" w:cs="Futura PT Book"/>
          <w:color w:val="000000" w:themeColor="text1"/>
        </w:rPr>
        <w:t xml:space="preserve">The student must achieve an overall minimum grade of 70% on course assessments to be successful. </w:t>
      </w:r>
      <w:r w:rsidRPr="7B15217F">
        <w:rPr>
          <w:rFonts w:ascii="Futura PT Book" w:eastAsia="Futura PT Book" w:hAnsi="Futura PT Book" w:cs="Futura PT Book"/>
        </w:rPr>
        <w:t xml:space="preserve"> </w:t>
      </w:r>
    </w:p>
    <w:p w14:paraId="7C7539CA" w14:textId="0BE9D639"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298FBFCF"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005E0F81">
              <w:rPr>
                <w:rFonts w:ascii="Futura PT Book" w:eastAsia="Batang" w:hAnsi="Futura PT Book"/>
                <w:sz w:val="22"/>
                <w:szCs w:val="22"/>
              </w:rPr>
              <w:t>zes (3)</w:t>
            </w:r>
          </w:p>
        </w:tc>
        <w:tc>
          <w:tcPr>
            <w:tcW w:w="993" w:type="dxa"/>
            <w:vAlign w:val="center"/>
          </w:tcPr>
          <w:p w14:paraId="1EE3A766" w14:textId="0E37B6E7" w:rsidR="001C1C7C" w:rsidRPr="00DC6DAE" w:rsidRDefault="005E0F81" w:rsidP="00D11015">
            <w:pPr>
              <w:spacing w:line="276" w:lineRule="auto"/>
              <w:jc w:val="right"/>
              <w:rPr>
                <w:rFonts w:ascii="Futura PT Book" w:hAnsi="Futura PT Book"/>
                <w:sz w:val="22"/>
                <w:szCs w:val="22"/>
              </w:rPr>
            </w:pPr>
            <w:r>
              <w:rPr>
                <w:rFonts w:ascii="Futura PT Book" w:hAnsi="Futura PT Book"/>
                <w:sz w:val="22"/>
                <w:szCs w:val="22"/>
              </w:rPr>
              <w:t>70</w:t>
            </w:r>
            <w:r w:rsidR="001C1C7C"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19D8200D" w14:textId="5910A354" w:rsidR="005E0F81" w:rsidRPr="005E0F81" w:rsidRDefault="005E0F81" w:rsidP="00392953">
      <w:pPr>
        <w:spacing w:line="276" w:lineRule="auto"/>
        <w:rPr>
          <w:rFonts w:ascii="Futura PT Book" w:hAnsi="Futura PT Book"/>
          <w:color w:val="000000" w:themeColor="text1"/>
        </w:rPr>
      </w:pPr>
      <w:r w:rsidRPr="005E0F81">
        <w:rPr>
          <w:rFonts w:ascii="Futura PT Book" w:hAnsi="Futura PT Book"/>
          <w:color w:val="000000" w:themeColor="text1"/>
        </w:rPr>
        <w:t>N/A</w:t>
      </w:r>
    </w:p>
    <w:p w14:paraId="08F5F59F" w14:textId="0A70862D"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lastRenderedPageBreak/>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95A4373"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 xml:space="preserve">textbook, </w:t>
      </w:r>
      <w:r w:rsidR="00655F26">
        <w:rPr>
          <w:rFonts w:ascii="Futura PT Book" w:hAnsi="Futura PT Book"/>
        </w:rPr>
        <w:t>EDENBROOK</w:t>
      </w:r>
      <w:r w:rsidRPr="00457945">
        <w:rPr>
          <w:rFonts w:ascii="Futura PT Book" w:hAnsi="Futura PT Book"/>
        </w:rPr>
        <w:t>,</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65DEEAB4"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312EBC1" w:rsidR="00457945" w:rsidRPr="00457945" w:rsidRDefault="00457945" w:rsidP="00457945">
      <w:pPr>
        <w:pStyle w:val="BodyText"/>
        <w:ind w:left="220"/>
        <w:rPr>
          <w:rFonts w:ascii="Futura PT Book" w:hAnsi="Futura PT Book"/>
        </w:rPr>
      </w:pPr>
      <w:r>
        <w:rPr>
          <w:rFonts w:ascii="Futura PT Book" w:hAnsi="Futura PT Book"/>
          <w:spacing w:val="-1"/>
        </w:rPr>
        <w:lastRenderedPageBreak/>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00655F26">
        <w:rPr>
          <w:rFonts w:ascii="Futura PT Book" w:hAnsi="Futura PT Book"/>
        </w:rPr>
        <w:t>EDENBROOK</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403A6E9D"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book </w:t>
      </w:r>
      <w:proofErr w:type="gramStart"/>
      <w:r w:rsidRPr="00457945">
        <w:rPr>
          <w:rFonts w:ascii="Futura PT Book" w:hAnsi="Futura PT Book"/>
        </w:rPr>
        <w:t>chapters which</w:t>
      </w:r>
      <w:proofErr w:type="gramEnd"/>
      <w:r w:rsidRPr="00457945">
        <w:rPr>
          <w:rFonts w:ascii="Futura PT Book" w:hAnsi="Futura PT Book"/>
        </w:rPr>
        <w:t xml:space="preserve">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r w:rsidR="729EC978" w:rsidRPr="00457945">
        <w:rPr>
          <w:rFonts w:ascii="Futura PT Book" w:hAnsi="Futura PT Book"/>
        </w:rPr>
        <w:t xml:space="preserve">will assign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proofErr w:type="gramStart"/>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proofErr w:type="gramEnd"/>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77777777" w:rsidR="004A042C" w:rsidRDefault="004A042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381"/>
        <w:gridCol w:w="8"/>
        <w:gridCol w:w="6615"/>
        <w:gridCol w:w="8"/>
      </w:tblGrid>
      <w:tr w:rsidR="003B46D5" w14:paraId="1BA1E99C" w14:textId="77777777" w:rsidTr="2E63DE13">
        <w:trPr>
          <w:gridAfter w:val="1"/>
          <w:wAfter w:w="8" w:type="dxa"/>
          <w:trHeight w:val="612"/>
        </w:trPr>
        <w:tc>
          <w:tcPr>
            <w:tcW w:w="1430"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012" w:type="dxa"/>
            <w:gridSpan w:val="4"/>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2E63DE13">
        <w:trPr>
          <w:gridAfter w:val="1"/>
          <w:wAfter w:w="8" w:type="dxa"/>
          <w:trHeight w:val="485"/>
        </w:trPr>
        <w:tc>
          <w:tcPr>
            <w:tcW w:w="9442" w:type="dxa"/>
            <w:gridSpan w:val="6"/>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2E63DE13">
        <w:trPr>
          <w:gridAfter w:val="1"/>
          <w:wAfter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1389"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Default="00AD750B" w:rsidP="00117DB0">
            <w:pPr>
              <w:pStyle w:val="TableParagraph"/>
              <w:spacing w:before="1"/>
              <w:ind w:left="22" w:right="129"/>
              <w:jc w:val="center"/>
            </w:pPr>
            <w:r w:rsidRPr="00AD750B">
              <w:t>Online</w:t>
            </w:r>
          </w:p>
          <w:p w14:paraId="45B667DA" w14:textId="701243EA" w:rsidR="00EA6596" w:rsidRPr="00AD750B" w:rsidRDefault="00EA6596" w:rsidP="00117DB0">
            <w:pPr>
              <w:pStyle w:val="TableParagraph"/>
              <w:spacing w:before="1"/>
              <w:ind w:left="22" w:right="129"/>
              <w:jc w:val="center"/>
            </w:pPr>
          </w:p>
        </w:tc>
        <w:tc>
          <w:tcPr>
            <w:tcW w:w="6623" w:type="dxa"/>
            <w:gridSpan w:val="2"/>
            <w:tcBorders>
              <w:top w:val="single" w:sz="6" w:space="0" w:color="163F6D"/>
              <w:left w:val="single" w:sz="6" w:space="0" w:color="163F6D"/>
              <w:bottom w:val="single" w:sz="6" w:space="0" w:color="163F6D"/>
              <w:right w:val="single" w:sz="6" w:space="0" w:color="163F6D"/>
            </w:tcBorders>
          </w:tcPr>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02126089" w:rsidR="00EF0294" w:rsidRPr="005F7CB1" w:rsidRDefault="00EF0294" w:rsidP="00EF0294">
            <w:pPr>
              <w:pStyle w:val="TableParagraph"/>
              <w:spacing w:before="3"/>
              <w:rPr>
                <w:rFonts w:cstheme="minorHAnsi"/>
                <w:b/>
                <w:bCs/>
              </w:rPr>
            </w:pPr>
            <w:r w:rsidRPr="005F7CB1">
              <w:rPr>
                <w:rFonts w:cstheme="minorHAnsi"/>
                <w:b/>
                <w:bCs/>
              </w:rPr>
              <w:t xml:space="preserve">Introduction and Orientation to </w:t>
            </w:r>
            <w:r w:rsidR="00655F26">
              <w:rPr>
                <w:rFonts w:cstheme="minorHAnsi"/>
                <w:b/>
                <w:bCs/>
              </w:rPr>
              <w:t>EDENBROOK</w:t>
            </w:r>
          </w:p>
          <w:p w14:paraId="3AA267C1" w14:textId="3332D45A"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Access, follow guidelines provided in </w:t>
            </w:r>
            <w:r w:rsidR="00655F26">
              <w:rPr>
                <w:rFonts w:cstheme="minorHAnsi"/>
              </w:rPr>
              <w:t>EDENBROOK</w:t>
            </w:r>
            <w:r>
              <w:rPr>
                <w:rFonts w:cstheme="minorHAnsi"/>
              </w:rPr>
              <w:t xml:space="preserve"> training</w:t>
            </w:r>
          </w:p>
          <w:p w14:paraId="03732797" w14:textId="3EEC2D95"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All program and course materials located in </w:t>
            </w:r>
            <w:r w:rsidR="00655F26">
              <w:rPr>
                <w:rFonts w:cstheme="minorHAnsi"/>
              </w:rPr>
              <w:t>EDENBROOK</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094F52C0" w:rsidR="004846E1" w:rsidRDefault="004846E1" w:rsidP="004846E1">
            <w:pPr>
              <w:widowControl w:val="0"/>
              <w:spacing w:before="3" w:after="0" w:line="240" w:lineRule="auto"/>
              <w:rPr>
                <w:rFonts w:cstheme="minorHAnsi"/>
                <w:b/>
                <w:bCs/>
                <w:lang w:val="en-US"/>
              </w:rPr>
            </w:pPr>
            <w:r w:rsidRPr="006045E9">
              <w:rPr>
                <w:rFonts w:cstheme="minorHAnsi"/>
                <w:b/>
                <w:bCs/>
                <w:lang w:val="en-US"/>
              </w:rPr>
              <w:lastRenderedPageBreak/>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655F26">
              <w:rPr>
                <w:rFonts w:cstheme="minorHAnsi"/>
                <w:b/>
                <w:bCs/>
                <w:lang w:val="en-US"/>
              </w:rPr>
              <w:t>Edenbrook</w:t>
            </w:r>
            <w:proofErr w:type="spellEnd"/>
            <w:r w:rsidRPr="006045E9">
              <w:rPr>
                <w:rFonts w:cstheme="minorHAnsi"/>
                <w:b/>
                <w:bCs/>
                <w:lang w:val="en-US"/>
              </w:rPr>
              <w:t xml:space="preserve">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05EDED82" w14:textId="77777777" w:rsidR="00BC49CA" w:rsidRDefault="00BC49CA" w:rsidP="00BC49CA">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6EE2DA8F" w14:textId="0FE7960A" w:rsidR="004846E1" w:rsidRDefault="004846E1" w:rsidP="00117DB0">
            <w:pPr>
              <w:pStyle w:val="TableParagraph"/>
              <w:spacing w:before="3"/>
            </w:pPr>
          </w:p>
          <w:p w14:paraId="5DE27D50" w14:textId="1D83147A" w:rsidR="00B65265" w:rsidRPr="00F860C9"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 and prepare for</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r>
              <w:rPr>
                <w:rStyle w:val="markedcontent"/>
                <w:rFonts w:cstheme="minorHAnsi"/>
                <w:b/>
                <w:bCs/>
                <w:color w:val="FF0000"/>
                <w:sz w:val="24"/>
                <w:szCs w:val="24"/>
                <w:shd w:val="clear" w:color="auto" w:fill="FFFFFF"/>
              </w:rPr>
              <w:t>: Modules 1-4 Part A</w:t>
            </w:r>
          </w:p>
          <w:p w14:paraId="54EE43CC" w14:textId="567FFEED" w:rsidR="00B65265" w:rsidRPr="0078373A" w:rsidRDefault="00B65265" w:rsidP="00B65265">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 xml:space="preserve">Students complete Quiz #1 </w:t>
            </w:r>
            <w:r>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1-</w:t>
            </w:r>
            <w:r>
              <w:rPr>
                <w:rStyle w:val="markedcontent"/>
                <w:rFonts w:cstheme="minorHAnsi"/>
                <w:b/>
                <w:bCs/>
                <w:color w:val="FF0000"/>
                <w:shd w:val="clear" w:color="auto" w:fill="FFFFFF"/>
              </w:rPr>
              <w:t>4</w:t>
            </w:r>
            <w:r w:rsidRPr="0078373A">
              <w:rPr>
                <w:rStyle w:val="markedcontent"/>
                <w:rFonts w:cstheme="minorHAnsi"/>
                <w:color w:val="FF0000"/>
                <w:shd w:val="clear" w:color="auto" w:fill="FFFFFF"/>
              </w:rPr>
              <w:t xml:space="preserve"> </w:t>
            </w:r>
            <w:r w:rsidRPr="00265996">
              <w:rPr>
                <w:rStyle w:val="markedcontent"/>
                <w:rFonts w:cstheme="minorHAnsi"/>
                <w:b/>
                <w:bCs/>
                <w:color w:val="FF0000"/>
                <w:shd w:val="clear" w:color="auto" w:fill="FFFFFF"/>
              </w:rPr>
              <w:t>Part A</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20</w:t>
            </w:r>
            <w:r w:rsidRPr="0078373A">
              <w:rPr>
                <w:rStyle w:val="markedcontent"/>
                <w:rFonts w:cstheme="minorHAnsi"/>
                <w:shd w:val="clear" w:color="auto" w:fill="FFFFFF"/>
              </w:rPr>
              <w:t>%)</w:t>
            </w:r>
          </w:p>
          <w:p w14:paraId="53ABCBDD" w14:textId="77777777" w:rsidR="00B65265" w:rsidRDefault="00B65265" w:rsidP="00B65265">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18E9CAFF" w14:textId="77777777" w:rsidR="00B65265" w:rsidRDefault="00B65265" w:rsidP="00117DB0">
            <w:pPr>
              <w:pStyle w:val="TableParagraph"/>
              <w:spacing w:before="3"/>
              <w:rPr>
                <w:b/>
                <w:bCs/>
              </w:rPr>
            </w:pPr>
          </w:p>
          <w:p w14:paraId="1776BB76" w14:textId="5C1D478A" w:rsidR="00EF0294" w:rsidRPr="00EF0294" w:rsidRDefault="00EF0294" w:rsidP="00117DB0">
            <w:pPr>
              <w:pStyle w:val="TableParagraph"/>
              <w:spacing w:before="3"/>
              <w:rPr>
                <w:b/>
                <w:bCs/>
              </w:rPr>
            </w:pPr>
            <w:r w:rsidRPr="00EF0294">
              <w:rPr>
                <w:b/>
                <w:bCs/>
              </w:rPr>
              <w:t>Lecture</w:t>
            </w:r>
          </w:p>
          <w:p w14:paraId="59D166EF" w14:textId="4C566937"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 1: C</w:t>
            </w:r>
            <w:r w:rsidR="0001443B">
              <w:rPr>
                <w:rFonts w:cstheme="minorHAnsi"/>
                <w:shd w:val="clear" w:color="auto" w:fill="FFFFFF"/>
              </w:rPr>
              <w:t>haracteristics of Microorganisms Learning Activity</w:t>
            </w:r>
            <w:r w:rsidR="00AD750B" w:rsidRPr="00EF0294">
              <w:rPr>
                <w:rFonts w:cstheme="minorHAnsi"/>
                <w:shd w:val="clear" w:color="auto" w:fill="FFFFFF"/>
              </w:rPr>
              <w:t xml:space="preserve"> </w:t>
            </w:r>
          </w:p>
          <w:p w14:paraId="0B304583" w14:textId="0E445530" w:rsidR="00AD750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w:t>
            </w:r>
            <w:r w:rsidR="0001443B">
              <w:rPr>
                <w:rStyle w:val="markedcontent"/>
                <w:rFonts w:asciiTheme="minorHAnsi" w:hAnsiTheme="minorHAnsi" w:cstheme="minorHAnsi"/>
                <w:shd w:val="clear" w:color="auto" w:fill="FFFFFF"/>
              </w:rPr>
              <w:t xml:space="preserve">complete the Topic items, </w:t>
            </w:r>
            <w:r w:rsidR="00A60E56">
              <w:rPr>
                <w:rStyle w:val="markedcontent"/>
                <w:rFonts w:asciiTheme="minorHAnsi" w:hAnsiTheme="minorHAnsi" w:cstheme="minorHAnsi"/>
                <w:shd w:val="clear" w:color="auto" w:fill="FFFFFF"/>
              </w:rPr>
              <w:t xml:space="preserve">Learning Activity and </w:t>
            </w:r>
            <w:r w:rsidR="0001443B">
              <w:rPr>
                <w:rStyle w:val="markedcontent"/>
                <w:rFonts w:asciiTheme="minorHAnsi" w:hAnsiTheme="minorHAnsi" w:cstheme="minorHAnsi"/>
                <w:shd w:val="clear" w:color="auto" w:fill="FFFFFF"/>
              </w:rPr>
              <w:t xml:space="preserve">Summary Sheets </w:t>
            </w:r>
          </w:p>
          <w:p w14:paraId="3D994D1E" w14:textId="7C967C38"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sidR="0001443B">
              <w:rPr>
                <w:rStyle w:val="markedcontent"/>
                <w:rFonts w:asciiTheme="minorHAnsi" w:hAnsiTheme="minorHAnsi" w:cstheme="minorHAnsi"/>
                <w:shd w:val="clear" w:color="auto" w:fill="FFFFFF"/>
              </w:rPr>
              <w:t xml:space="preserve">Complete the Self-Tests </w:t>
            </w:r>
          </w:p>
          <w:p w14:paraId="6CAD4497" w14:textId="25CCB50C" w:rsidR="00AD750B" w:rsidRPr="00231C4B" w:rsidRDefault="00AD750B" w:rsidP="00AD750B">
            <w:pPr>
              <w:spacing w:beforeLines="40" w:before="96" w:afterLines="40" w:after="96"/>
              <w:ind w:right="-20"/>
              <w:rPr>
                <w:rFonts w:cstheme="minorHAnsi"/>
                <w:shd w:val="clear" w:color="auto" w:fill="FFFFFF"/>
              </w:rPr>
            </w:pPr>
          </w:p>
          <w:p w14:paraId="5DF0C6CE" w14:textId="18187B23"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Mo</w:t>
            </w:r>
            <w:r w:rsidR="00AD750B" w:rsidRPr="00EF0294">
              <w:rPr>
                <w:rFonts w:cstheme="minorHAnsi"/>
                <w:shd w:val="clear" w:color="auto" w:fill="FFFFFF"/>
              </w:rPr>
              <w:t xml:space="preserve">dule 2: </w:t>
            </w:r>
            <w:r w:rsidR="0001443B">
              <w:rPr>
                <w:rFonts w:cstheme="minorHAnsi"/>
                <w:shd w:val="clear" w:color="auto" w:fill="FFFFFF"/>
              </w:rPr>
              <w:t>Interaction between Microbe and Host</w:t>
            </w:r>
          </w:p>
          <w:p w14:paraId="2933ABED" w14:textId="77777777" w:rsidR="0001443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the Topic items, Summary Sheets and Activity</w:t>
            </w:r>
          </w:p>
          <w:p w14:paraId="3E5765C9" w14:textId="61569F8A" w:rsidR="0001443B" w:rsidRPr="00231C4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complete </w:t>
            </w:r>
            <w:r w:rsidR="00B65265">
              <w:rPr>
                <w:rStyle w:val="markedcontent"/>
                <w:rFonts w:asciiTheme="minorHAnsi" w:hAnsiTheme="minorHAnsi" w:cstheme="minorHAnsi"/>
                <w:shd w:val="clear" w:color="auto" w:fill="FFFFFF"/>
              </w:rPr>
              <w:t>viewing the online presentations</w:t>
            </w:r>
          </w:p>
          <w:p w14:paraId="39E89CD2" w14:textId="77777777" w:rsidR="0001443B" w:rsidRPr="00231C4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33E4D334" w14:textId="070404CC" w:rsidR="00AD750B" w:rsidRPr="00231C4B" w:rsidRDefault="00AD750B" w:rsidP="00AD750B">
            <w:pPr>
              <w:spacing w:beforeLines="40" w:before="96" w:afterLines="40" w:after="96"/>
              <w:ind w:right="-20"/>
              <w:rPr>
                <w:rStyle w:val="markedcontent"/>
                <w:rFonts w:cstheme="minorHAnsi"/>
                <w:shd w:val="clear" w:color="auto" w:fill="FFFFFF"/>
              </w:rPr>
            </w:pPr>
          </w:p>
          <w:p w14:paraId="0B84EEC3" w14:textId="72E867AB" w:rsidR="00EF0294" w:rsidRDefault="12E82039" w:rsidP="2E63DE13">
            <w:pPr>
              <w:pStyle w:val="TableParagraph"/>
              <w:spacing w:before="3"/>
              <w:rPr>
                <w:b/>
                <w:bCs/>
              </w:rPr>
            </w:pPr>
            <w:r w:rsidRPr="2E63DE13">
              <w:rPr>
                <w:b/>
                <w:bCs/>
              </w:rPr>
              <w:t>Review of the day</w:t>
            </w:r>
          </w:p>
        </w:tc>
      </w:tr>
      <w:tr w:rsidR="003B46D5" w14:paraId="72C161D1" w14:textId="77777777" w:rsidTr="2E63DE13">
        <w:trPr>
          <w:gridAfter w:val="1"/>
          <w:wAfter w:w="8" w:type="dxa"/>
          <w:trHeight w:val="2579"/>
        </w:trPr>
        <w:tc>
          <w:tcPr>
            <w:tcW w:w="1430"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389"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A61459" w:rsidRDefault="006820DD" w:rsidP="00117DB0">
            <w:pPr>
              <w:pStyle w:val="TableParagraph"/>
              <w:spacing w:before="121"/>
              <w:ind w:left="22" w:right="129"/>
              <w:jc w:val="cente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3C0052E6" w14:textId="31D66CC5"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of flipped classroom (students read and complete homework requirements prior to class)</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02D3404" w14:textId="77777777"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19E1F0EB" w14:textId="0BE435E6" w:rsidR="00D639E2" w:rsidRDefault="00D639E2" w:rsidP="00D639E2">
            <w:pPr>
              <w:pStyle w:val="TableParagraph"/>
              <w:spacing w:before="3"/>
              <w:ind w:left="720"/>
            </w:pPr>
          </w:p>
          <w:p w14:paraId="289E6A13" w14:textId="259A45FB" w:rsidR="0078373A" w:rsidRPr="00F860C9" w:rsidRDefault="0078373A" w:rsidP="0078373A">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 xml:space="preserve">Review and </w:t>
            </w:r>
            <w:r w:rsidR="00A7067C">
              <w:rPr>
                <w:rStyle w:val="markedcontent"/>
                <w:rFonts w:cstheme="minorHAnsi"/>
                <w:b/>
                <w:bCs/>
                <w:color w:val="FF0000"/>
                <w:shd w:val="clear" w:color="auto" w:fill="FFFFFF"/>
              </w:rPr>
              <w:t>complete</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r w:rsidR="00B65265">
              <w:rPr>
                <w:rStyle w:val="markedcontent"/>
                <w:rFonts w:cstheme="minorHAnsi"/>
                <w:b/>
                <w:bCs/>
                <w:color w:val="FF0000"/>
                <w:sz w:val="24"/>
                <w:szCs w:val="24"/>
                <w:shd w:val="clear" w:color="auto" w:fill="FFFFFF"/>
              </w:rPr>
              <w:t>: Modules 1-4</w:t>
            </w:r>
            <w:r w:rsidR="00A7067C">
              <w:rPr>
                <w:rStyle w:val="markedcontent"/>
                <w:rFonts w:cstheme="minorHAnsi"/>
                <w:b/>
                <w:bCs/>
                <w:color w:val="FF0000"/>
                <w:sz w:val="24"/>
                <w:szCs w:val="24"/>
                <w:shd w:val="clear" w:color="auto" w:fill="FFFFFF"/>
              </w:rPr>
              <w:t xml:space="preserve"> Part A</w:t>
            </w:r>
          </w:p>
          <w:p w14:paraId="605810ED" w14:textId="6462C8FB" w:rsidR="0078373A" w:rsidRPr="0078373A" w:rsidRDefault="0078373A" w:rsidP="0078373A">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lastRenderedPageBreak/>
              <w:t xml:space="preserve">Students complete Quiz #1 </w:t>
            </w:r>
            <w:r w:rsidR="00B65265">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1-</w:t>
            </w:r>
            <w:r w:rsidR="00B65265">
              <w:rPr>
                <w:rStyle w:val="markedcontent"/>
                <w:rFonts w:cstheme="minorHAnsi"/>
                <w:b/>
                <w:bCs/>
                <w:color w:val="FF0000"/>
                <w:shd w:val="clear" w:color="auto" w:fill="FFFFFF"/>
              </w:rPr>
              <w:t>4</w:t>
            </w:r>
            <w:r w:rsidRPr="0078373A">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sidR="00B65265">
              <w:rPr>
                <w:rStyle w:val="markedcontent"/>
                <w:rFonts w:cstheme="minorHAnsi"/>
                <w:shd w:val="clear" w:color="auto" w:fill="FFFFFF"/>
              </w:rPr>
              <w:t>20</w:t>
            </w:r>
            <w:r w:rsidRPr="0078373A">
              <w:rPr>
                <w:rStyle w:val="markedcontent"/>
                <w:rFonts w:cstheme="minorHAnsi"/>
                <w:shd w:val="clear" w:color="auto" w:fill="FFFFFF"/>
              </w:rPr>
              <w:t>%)</w:t>
            </w:r>
          </w:p>
          <w:p w14:paraId="424E8451" w14:textId="77777777" w:rsidR="0078373A" w:rsidRDefault="0078373A" w:rsidP="00A60E56">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2F1A8CF5" w14:textId="2A7B6B67" w:rsidR="0078373A" w:rsidRDefault="0078373A" w:rsidP="0078373A">
            <w:pPr>
              <w:pStyle w:val="TableParagraph"/>
              <w:spacing w:before="3"/>
            </w:pPr>
          </w:p>
          <w:p w14:paraId="12E2AFA9" w14:textId="7F61C22A" w:rsidR="000E56DC" w:rsidRPr="000E56DC" w:rsidRDefault="000E56DC" w:rsidP="00EF0294">
            <w:pPr>
              <w:pStyle w:val="TableParagraph"/>
              <w:spacing w:before="3"/>
              <w:rPr>
                <w:b/>
                <w:bCs/>
                <w:color w:val="FF0000"/>
              </w:rPr>
            </w:pPr>
            <w:r w:rsidRPr="000E56DC">
              <w:rPr>
                <w:b/>
                <w:bCs/>
                <w:color w:val="FF0000"/>
              </w:rPr>
              <w:t>Introduce, review and prepare for Quiz #2: Modules 1-4 Part B</w:t>
            </w:r>
          </w:p>
          <w:p w14:paraId="6063AB67" w14:textId="77777777" w:rsidR="000E56DC" w:rsidRDefault="000E56DC" w:rsidP="00EF0294">
            <w:pPr>
              <w:pStyle w:val="TableParagraph"/>
              <w:spacing w:before="3"/>
              <w:rPr>
                <w:b/>
                <w:bCs/>
              </w:rPr>
            </w:pPr>
          </w:p>
          <w:p w14:paraId="4127314F" w14:textId="1D79B00D" w:rsidR="00EF0294" w:rsidRPr="00EF0294" w:rsidRDefault="00EF0294" w:rsidP="00EF0294">
            <w:pPr>
              <w:pStyle w:val="TableParagraph"/>
              <w:spacing w:before="3"/>
              <w:rPr>
                <w:b/>
                <w:bCs/>
              </w:rPr>
            </w:pPr>
            <w:r w:rsidRPr="00EF0294">
              <w:rPr>
                <w:b/>
                <w:bCs/>
              </w:rPr>
              <w:t>Lecture</w:t>
            </w:r>
          </w:p>
          <w:p w14:paraId="70DC73BB" w14:textId="08DE4B7B"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 xml:space="preserve">odule </w:t>
            </w:r>
            <w:r w:rsidR="00B6202F">
              <w:rPr>
                <w:rStyle w:val="markedcontent"/>
                <w:rFonts w:cstheme="minorHAnsi"/>
                <w:shd w:val="clear" w:color="auto" w:fill="FFFFFF"/>
              </w:rPr>
              <w:t>3</w:t>
            </w:r>
            <w:r w:rsidR="00A61459" w:rsidRPr="00EF0294">
              <w:rPr>
                <w:rStyle w:val="markedcontent"/>
                <w:rFonts w:cstheme="minorHAnsi"/>
                <w:shd w:val="clear" w:color="auto" w:fill="FFFFFF"/>
              </w:rPr>
              <w:t xml:space="preserve">: </w:t>
            </w:r>
            <w:r w:rsidR="00B6202F">
              <w:rPr>
                <w:rStyle w:val="markedcontent"/>
                <w:rFonts w:cstheme="minorHAnsi"/>
                <w:shd w:val="clear" w:color="auto" w:fill="FFFFFF"/>
              </w:rPr>
              <w:t>Immunization and Tuberculin Testing</w:t>
            </w:r>
            <w:r w:rsidR="00792AF6">
              <w:rPr>
                <w:rStyle w:val="markedcontent"/>
                <w:rFonts w:cstheme="minorHAnsi"/>
                <w:shd w:val="clear" w:color="auto" w:fill="FFFFFF"/>
              </w:rPr>
              <w:t xml:space="preserve"> – can continue</w:t>
            </w:r>
            <w:r w:rsidR="000520DB">
              <w:rPr>
                <w:rStyle w:val="markedcontent"/>
                <w:rFonts w:cstheme="minorHAnsi"/>
                <w:shd w:val="clear" w:color="auto" w:fill="FFFFFF"/>
              </w:rPr>
              <w:t xml:space="preserve"> next day</w:t>
            </w:r>
          </w:p>
          <w:p w14:paraId="2078ED87" w14:textId="675B21D3"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Matching Exercises and Summary Sheets </w:t>
            </w:r>
          </w:p>
          <w:p w14:paraId="4F806A82" w14:textId="5B1A5DE9" w:rsidR="00792AF6" w:rsidRDefault="00792AF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viewing of </w:t>
            </w:r>
            <w:r w:rsidR="00E51CAF">
              <w:rPr>
                <w:rStyle w:val="markedcontent"/>
                <w:rFonts w:asciiTheme="minorHAnsi" w:hAnsiTheme="minorHAnsi" w:cstheme="minorHAnsi"/>
                <w:shd w:val="clear" w:color="auto" w:fill="FFFFFF"/>
              </w:rPr>
              <w:t xml:space="preserve">online </w:t>
            </w:r>
            <w:r>
              <w:rPr>
                <w:rStyle w:val="markedcontent"/>
                <w:rFonts w:asciiTheme="minorHAnsi" w:hAnsiTheme="minorHAnsi" w:cstheme="minorHAnsi"/>
                <w:shd w:val="clear" w:color="auto" w:fill="FFFFFF"/>
              </w:rPr>
              <w:t>presentation</w:t>
            </w:r>
          </w:p>
          <w:p w14:paraId="3C73178A" w14:textId="7326E51F" w:rsidR="00B6202F" w:rsidRDefault="00B6202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3630D438" w14:textId="40A927F5" w:rsidR="000E56DC" w:rsidRDefault="000E56DC" w:rsidP="000E56DC">
            <w:pPr>
              <w:spacing w:beforeLines="40" w:before="96" w:afterLines="40" w:after="96"/>
              <w:ind w:right="-20"/>
              <w:rPr>
                <w:rStyle w:val="markedcontent"/>
                <w:rFonts w:cstheme="minorHAnsi"/>
                <w:shd w:val="clear" w:color="auto" w:fill="FFFFFF"/>
              </w:rPr>
            </w:pPr>
          </w:p>
          <w:p w14:paraId="346EAE5B" w14:textId="25F2EB58" w:rsidR="000E56DC" w:rsidRPr="000E56DC" w:rsidRDefault="000E56DC" w:rsidP="000E56DC">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4: Blood Borne Pathogens and Emerging Infections</w:t>
            </w:r>
          </w:p>
          <w:p w14:paraId="2E2D9809" w14:textId="2DBB20FC"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Case Study and Summary Sheets </w:t>
            </w:r>
          </w:p>
          <w:p w14:paraId="62B6E620" w14:textId="5DCF3755" w:rsidR="000E56DC" w:rsidRDefault="000E56DC"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viewing of </w:t>
            </w:r>
            <w:r w:rsidR="00E51CAF">
              <w:rPr>
                <w:rStyle w:val="markedcontent"/>
                <w:rFonts w:asciiTheme="minorHAnsi" w:hAnsiTheme="minorHAnsi" w:cstheme="minorHAnsi"/>
                <w:shd w:val="clear" w:color="auto" w:fill="FFFFFF"/>
              </w:rPr>
              <w:t xml:space="preserve">online </w:t>
            </w:r>
            <w:r>
              <w:rPr>
                <w:rStyle w:val="markedcontent"/>
                <w:rFonts w:asciiTheme="minorHAnsi" w:hAnsiTheme="minorHAnsi" w:cstheme="minorHAnsi"/>
                <w:shd w:val="clear" w:color="auto" w:fill="FFFFFF"/>
              </w:rPr>
              <w:t>presentation</w:t>
            </w:r>
          </w:p>
          <w:p w14:paraId="1DA739AF" w14:textId="77777777" w:rsidR="000E56DC" w:rsidRDefault="000E56DC"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1FDC4F75" w14:textId="77777777" w:rsidR="000047CA" w:rsidRPr="000E56DC" w:rsidRDefault="000047CA" w:rsidP="000E56DC">
            <w:pPr>
              <w:pStyle w:val="ListParagraph"/>
              <w:spacing w:beforeLines="40" w:before="96" w:afterLines="40" w:after="96"/>
              <w:ind w:left="720" w:right="-20" w:firstLine="0"/>
              <w:rPr>
                <w:rStyle w:val="markedcontent"/>
                <w:rFonts w:cstheme="minorHAnsi"/>
                <w:shd w:val="clear" w:color="auto" w:fill="FFFFFF"/>
              </w:rPr>
            </w:pPr>
          </w:p>
          <w:p w14:paraId="0AE0F270" w14:textId="00FB4499" w:rsidR="003B46D5" w:rsidRDefault="12E82039" w:rsidP="2E63DE13">
            <w:pPr>
              <w:pStyle w:val="TableParagraph"/>
              <w:autoSpaceDE w:val="0"/>
              <w:autoSpaceDN w:val="0"/>
              <w:spacing w:before="3"/>
              <w:rPr>
                <w:b/>
                <w:bCs/>
              </w:rPr>
            </w:pPr>
            <w:r w:rsidRPr="2E63DE13">
              <w:rPr>
                <w:b/>
                <w:bCs/>
              </w:rPr>
              <w:t>Review of the day</w:t>
            </w:r>
          </w:p>
        </w:tc>
      </w:tr>
      <w:tr w:rsidR="003B46D5" w14:paraId="2A7F8F93"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430" w:type="dxa"/>
            <w:gridSpan w:val="2"/>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27635B80" w14:textId="68785019" w:rsidR="003B46D5" w:rsidRDefault="006820DD" w:rsidP="00D803AD">
            <w:pPr>
              <w:pStyle w:val="TableParagraph"/>
              <w:spacing w:line="304" w:lineRule="auto"/>
              <w:ind w:left="198" w:right="143" w:hanging="154"/>
              <w:jc w:val="center"/>
              <w:rPr>
                <w:sz w:val="21"/>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72FE5251"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21A8F101"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05FF374" w14:textId="77777777" w:rsidR="00D863FD" w:rsidRPr="00D863FD" w:rsidRDefault="00D863FD" w:rsidP="00D863FD">
            <w:pPr>
              <w:pStyle w:val="TableParagraph"/>
              <w:spacing w:before="3"/>
              <w:ind w:left="720"/>
            </w:pPr>
          </w:p>
          <w:p w14:paraId="6D82013F" w14:textId="165A5281" w:rsidR="00D863FD" w:rsidRPr="0002668C" w:rsidRDefault="00D863FD" w:rsidP="002F38C4">
            <w:pPr>
              <w:pStyle w:val="TableParagraph"/>
              <w:spacing w:before="3"/>
              <w:rPr>
                <w:rStyle w:val="markedcontent"/>
                <w:rFonts w:cstheme="minorHAnsi"/>
                <w:shd w:val="clear" w:color="auto" w:fill="FFFFFF"/>
              </w:rPr>
            </w:pPr>
            <w:r w:rsidRPr="00D555EB">
              <w:rPr>
                <w:w w:val="105"/>
              </w:rPr>
              <w:t>Re</w:t>
            </w:r>
            <w:r>
              <w:rPr>
                <w:w w:val="105"/>
              </w:rPr>
              <w:t>view and summarize Day 3</w:t>
            </w:r>
          </w:p>
          <w:p w14:paraId="05CA83C7" w14:textId="77777777" w:rsidR="00485C3C" w:rsidRDefault="00485C3C" w:rsidP="00EF0294">
            <w:pPr>
              <w:pStyle w:val="TableParagraph"/>
              <w:spacing w:before="3"/>
              <w:rPr>
                <w:b/>
                <w:bCs/>
                <w:color w:val="FF0000"/>
              </w:rPr>
            </w:pPr>
          </w:p>
          <w:p w14:paraId="3CA47FBA" w14:textId="7E866B2C" w:rsidR="00EF0294" w:rsidRDefault="00485C3C" w:rsidP="00EF0294">
            <w:pPr>
              <w:pStyle w:val="TableParagraph"/>
              <w:spacing w:before="3"/>
              <w:rPr>
                <w:b/>
                <w:bCs/>
                <w:color w:val="FF0000"/>
              </w:rPr>
            </w:pPr>
            <w:r w:rsidRPr="00485C3C">
              <w:rPr>
                <w:b/>
                <w:bCs/>
                <w:color w:val="FF0000"/>
              </w:rPr>
              <w:t>Introduce, review and prepare for Quiz #3: Modules 5-7</w:t>
            </w:r>
          </w:p>
          <w:p w14:paraId="50C707E3" w14:textId="77777777" w:rsidR="00485C3C" w:rsidRPr="00485C3C" w:rsidRDefault="00485C3C" w:rsidP="00EF0294">
            <w:pPr>
              <w:pStyle w:val="TableParagraph"/>
              <w:spacing w:before="3"/>
              <w:rPr>
                <w:b/>
                <w:bCs/>
                <w:color w:val="FF0000"/>
              </w:rPr>
            </w:pPr>
          </w:p>
          <w:p w14:paraId="19E65CD3" w14:textId="7C72B7D1" w:rsidR="000520DB" w:rsidRPr="00F860C9" w:rsidRDefault="000520DB" w:rsidP="000520DB">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Modules 1-4 Part B</w:t>
            </w:r>
          </w:p>
          <w:p w14:paraId="3583D056" w14:textId="12CC8C25" w:rsidR="000520DB" w:rsidRPr="0078373A" w:rsidRDefault="223E4622" w:rsidP="2E63DE13">
            <w:pPr>
              <w:spacing w:beforeLines="40" w:before="96" w:afterLines="40" w:after="96"/>
              <w:ind w:right="-20"/>
              <w:rPr>
                <w:rStyle w:val="markedcontent"/>
                <w:shd w:val="clear" w:color="auto" w:fill="FFFFFF"/>
              </w:rPr>
            </w:pPr>
            <w:r w:rsidRPr="2E63DE13">
              <w:rPr>
                <w:rStyle w:val="markedcontent"/>
                <w:b/>
                <w:bCs/>
                <w:color w:val="FF0000"/>
                <w:shd w:val="clear" w:color="auto" w:fill="FFFFFF"/>
              </w:rPr>
              <w:t>Students complete Quiz #2 Modules 1-4</w:t>
            </w:r>
            <w:r w:rsidRPr="2E63DE13">
              <w:rPr>
                <w:rStyle w:val="markedcontent"/>
                <w:color w:val="FF0000"/>
                <w:shd w:val="clear" w:color="auto" w:fill="FFFFFF"/>
              </w:rPr>
              <w:t xml:space="preserve"> </w:t>
            </w:r>
            <w:r w:rsidRPr="2E63DE13">
              <w:rPr>
                <w:rStyle w:val="markedcontent"/>
                <w:b/>
                <w:bCs/>
                <w:color w:val="FF0000"/>
                <w:shd w:val="clear" w:color="auto" w:fill="FFFFFF"/>
              </w:rPr>
              <w:t xml:space="preserve">Part </w:t>
            </w:r>
            <w:r w:rsidR="6E046226" w:rsidRPr="2E63DE13">
              <w:rPr>
                <w:rStyle w:val="markedcontent"/>
                <w:b/>
                <w:bCs/>
                <w:color w:val="FF0000"/>
                <w:shd w:val="clear" w:color="auto" w:fill="FFFFFF"/>
              </w:rPr>
              <w:t>B today’s</w:t>
            </w:r>
            <w:r w:rsidRPr="2E63DE13">
              <w:rPr>
                <w:rStyle w:val="markedcontent"/>
                <w:b/>
                <w:bCs/>
                <w:color w:val="FF0000"/>
                <w:shd w:val="clear" w:color="auto" w:fill="FFFFFF"/>
              </w:rPr>
              <w:t xml:space="preserve"> learning, </w:t>
            </w:r>
            <w:r w:rsidRPr="2E63DE13">
              <w:rPr>
                <w:rStyle w:val="markedcontent"/>
                <w:b/>
                <w:bCs/>
                <w:color w:val="FF0000"/>
                <w:sz w:val="24"/>
                <w:szCs w:val="24"/>
                <w:u w:val="single"/>
                <w:shd w:val="clear" w:color="auto" w:fill="FFFFFF"/>
              </w:rPr>
              <w:t>or</w:t>
            </w:r>
            <w:r w:rsidRPr="2E63DE13">
              <w:rPr>
                <w:rStyle w:val="markedcontent"/>
                <w:b/>
                <w:bCs/>
                <w:color w:val="FF0000"/>
                <w:sz w:val="24"/>
                <w:szCs w:val="24"/>
                <w:shd w:val="clear" w:color="auto" w:fill="FFFFFF"/>
              </w:rPr>
              <w:t xml:space="preserve"> </w:t>
            </w:r>
            <w:r w:rsidRPr="2E63DE13">
              <w:rPr>
                <w:rStyle w:val="markedcontent"/>
                <w:b/>
                <w:bCs/>
                <w:color w:val="FF0000"/>
                <w:shd w:val="clear" w:color="auto" w:fill="FFFFFF"/>
              </w:rPr>
              <w:t>students can complete at end of day 3 learning to allow more time to prepare and review</w:t>
            </w:r>
            <w:r w:rsidRPr="2E63DE13">
              <w:rPr>
                <w:rStyle w:val="markedcontent"/>
                <w:color w:val="FF0000"/>
                <w:shd w:val="clear" w:color="auto" w:fill="FFFFFF"/>
              </w:rPr>
              <w:t xml:space="preserve"> </w:t>
            </w:r>
            <w:r w:rsidRPr="2E63DE13">
              <w:rPr>
                <w:rStyle w:val="markedcontent"/>
                <w:shd w:val="clear" w:color="auto" w:fill="FFFFFF"/>
              </w:rPr>
              <w:t>(25%)</w:t>
            </w:r>
          </w:p>
          <w:p w14:paraId="1CDC4A3D" w14:textId="5B7107D4" w:rsidR="000520DB" w:rsidRDefault="000520DB" w:rsidP="00A60E56">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w:t>
            </w:r>
            <w:r w:rsidR="000E56DC">
              <w:rPr>
                <w:rStyle w:val="markedcontent"/>
                <w:rFonts w:asciiTheme="minorHAnsi" w:hAnsiTheme="minorHAnsi" w:cstheme="minorBidi"/>
                <w:shd w:val="clear" w:color="auto" w:fill="FFFFFF"/>
              </w:rPr>
              <w:t>2</w:t>
            </w:r>
            <w:r w:rsidRPr="2D2205B8">
              <w:rPr>
                <w:rStyle w:val="markedcontent"/>
                <w:rFonts w:asciiTheme="minorHAnsi" w:hAnsiTheme="minorHAnsi" w:cstheme="minorBidi"/>
                <w:shd w:val="clear" w:color="auto" w:fill="FFFFFF"/>
              </w:rPr>
              <w:t xml:space="preserve">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1C57FAAE" w14:textId="0DA915A6"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 xml:space="preserve">odule </w:t>
            </w:r>
            <w:r w:rsidR="00C46711">
              <w:rPr>
                <w:rFonts w:cstheme="minorHAnsi"/>
                <w:shd w:val="clear" w:color="auto" w:fill="FFFFFF"/>
              </w:rPr>
              <w:t>5</w:t>
            </w:r>
            <w:r w:rsidR="00627C71" w:rsidRPr="00EF0294">
              <w:rPr>
                <w:rFonts w:cstheme="minorHAnsi"/>
                <w:shd w:val="clear" w:color="auto" w:fill="FFFFFF"/>
              </w:rPr>
              <w:t xml:space="preserve">: </w:t>
            </w:r>
            <w:r w:rsidR="00C46711">
              <w:rPr>
                <w:rFonts w:cstheme="minorHAnsi"/>
                <w:shd w:val="clear" w:color="auto" w:fill="FFFFFF"/>
              </w:rPr>
              <w:t>Standard Precautions and Isolation Procedures</w:t>
            </w:r>
          </w:p>
          <w:p w14:paraId="7EED3A63" w14:textId="5F2E791F" w:rsidR="00A60E56" w:rsidRDefault="73AF011C" w:rsidP="2E63DE13">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E63DE13">
              <w:rPr>
                <w:rStyle w:val="markedcontent"/>
                <w:rFonts w:asciiTheme="minorHAnsi" w:hAnsiTheme="minorHAnsi" w:cstheme="minorBidi"/>
                <w:shd w:val="clear" w:color="auto" w:fill="FFFFFF"/>
              </w:rPr>
              <w:t xml:space="preserve">Students complete the Topic items, Learning Activity, Matching </w:t>
            </w:r>
            <w:r w:rsidR="3F6B53DA" w:rsidRPr="2E63DE13">
              <w:rPr>
                <w:rStyle w:val="markedcontent"/>
                <w:rFonts w:asciiTheme="minorHAnsi" w:hAnsiTheme="minorHAnsi" w:cstheme="minorBidi"/>
                <w:shd w:val="clear" w:color="auto" w:fill="FFFFFF"/>
              </w:rPr>
              <w:lastRenderedPageBreak/>
              <w:t>Exercises</w:t>
            </w:r>
            <w:r w:rsidRPr="2E63DE13">
              <w:rPr>
                <w:rStyle w:val="markedcontent"/>
                <w:rFonts w:asciiTheme="minorHAnsi" w:hAnsiTheme="minorHAnsi" w:cstheme="minorBidi"/>
                <w:shd w:val="clear" w:color="auto" w:fill="FFFFFF"/>
              </w:rPr>
              <w:t xml:space="preserve"> and Summary Sheets </w:t>
            </w:r>
          </w:p>
          <w:p w14:paraId="55632859" w14:textId="2D940F73"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online presentation</w:t>
            </w:r>
          </w:p>
          <w:p w14:paraId="580FB553"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6D03001A" w14:textId="77777777" w:rsidR="00627C71" w:rsidRPr="00102890" w:rsidRDefault="00627C71" w:rsidP="00627C71">
            <w:pPr>
              <w:spacing w:beforeLines="40" w:before="96" w:afterLines="40" w:after="96" w:line="240" w:lineRule="auto"/>
              <w:ind w:right="-20"/>
              <w:rPr>
                <w:rFonts w:cstheme="minorHAnsi"/>
                <w:shd w:val="clear" w:color="auto" w:fill="FFFFFF"/>
              </w:rPr>
            </w:pPr>
          </w:p>
          <w:p w14:paraId="400C69C7" w14:textId="4084AF3B"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 xml:space="preserve">odule </w:t>
            </w:r>
            <w:r w:rsidR="00E51CAF">
              <w:rPr>
                <w:rFonts w:cstheme="minorHAnsi"/>
                <w:shd w:val="clear" w:color="auto" w:fill="FFFFFF"/>
              </w:rPr>
              <w:t>6</w:t>
            </w:r>
            <w:r w:rsidR="00627C71" w:rsidRPr="00EF0294">
              <w:rPr>
                <w:rFonts w:cstheme="minorHAnsi"/>
                <w:shd w:val="clear" w:color="auto" w:fill="FFFFFF"/>
              </w:rPr>
              <w:t>:</w:t>
            </w:r>
            <w:r w:rsidR="00E51CAF">
              <w:rPr>
                <w:rFonts w:cstheme="minorHAnsi"/>
                <w:shd w:val="clear" w:color="auto" w:fill="FFFFFF"/>
              </w:rPr>
              <w:t xml:space="preserve"> Sterilization and Disinfection</w:t>
            </w:r>
          </w:p>
          <w:p w14:paraId="0A4AB529" w14:textId="1637CBFD"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Matching Exercises and Summary Sheets </w:t>
            </w:r>
          </w:p>
          <w:p w14:paraId="352FBFC1"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presentation</w:t>
            </w:r>
          </w:p>
          <w:p w14:paraId="03DC286F"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702FDA74" w14:textId="59E9DE26" w:rsidR="00655FF1" w:rsidRPr="0076525B" w:rsidRDefault="00655FF1" w:rsidP="00655FF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00F74798" w:rsidRPr="00F74798">
              <w:rPr>
                <w:rStyle w:val="markedcontent"/>
                <w:rFonts w:cstheme="minorHAnsi"/>
                <w:sz w:val="24"/>
                <w:szCs w:val="24"/>
                <w:shd w:val="clear" w:color="auto" w:fill="FFFFFF"/>
              </w:rPr>
              <w:t>(30%)</w:t>
            </w:r>
            <w:r w:rsidR="00F74798" w:rsidRPr="00F74798">
              <w:rPr>
                <w:rStyle w:val="markedcontent"/>
                <w:rFonts w:cstheme="minorHAnsi"/>
                <w:b/>
                <w:bCs/>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w:t>
            </w:r>
            <w:r w:rsidR="00F77234">
              <w:rPr>
                <w:rStyle w:val="markedcontent"/>
                <w:rFonts w:cstheme="minorHAnsi"/>
                <w:color w:val="000000" w:themeColor="text1"/>
                <w:shd w:val="clear" w:color="auto" w:fill="FFFFFF"/>
              </w:rPr>
              <w:t>Infection Prevention and Control</w:t>
            </w:r>
            <w:r>
              <w:rPr>
                <w:rStyle w:val="markedcontent"/>
                <w:rFonts w:cstheme="minorHAnsi"/>
                <w:color w:val="000000" w:themeColor="text1"/>
                <w:shd w:val="clear" w:color="auto" w:fill="FFFFFF"/>
              </w:rPr>
              <w:t xml:space="preserve">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A05D34E" w14:textId="77777777" w:rsidR="00D95938" w:rsidRDefault="00D95938" w:rsidP="00EF0294">
            <w:pPr>
              <w:pStyle w:val="TableParagraph"/>
              <w:spacing w:before="3"/>
              <w:rPr>
                <w:rFonts w:cstheme="minorHAnsi"/>
                <w:b/>
                <w:bCs/>
              </w:rPr>
            </w:pPr>
          </w:p>
          <w:p w14:paraId="729F5DA6" w14:textId="4D2A0421" w:rsidR="003B46D5" w:rsidRDefault="12E82039" w:rsidP="2E63DE13">
            <w:pPr>
              <w:pStyle w:val="TableParagraph"/>
              <w:spacing w:before="3"/>
              <w:rPr>
                <w:sz w:val="19"/>
                <w:szCs w:val="19"/>
              </w:rPr>
            </w:pPr>
            <w:r w:rsidRPr="2E63DE13">
              <w:rPr>
                <w:b/>
                <w:bCs/>
              </w:rPr>
              <w:t>Revi</w:t>
            </w:r>
            <w:r w:rsidR="74BC7439" w:rsidRPr="2E63DE13">
              <w:rPr>
                <w:b/>
                <w:bCs/>
              </w:rPr>
              <w:t>e</w:t>
            </w:r>
            <w:r w:rsidRPr="2E63DE13">
              <w:rPr>
                <w:b/>
                <w:bCs/>
              </w:rPr>
              <w:t>w of the day</w:t>
            </w:r>
          </w:p>
          <w:p w14:paraId="30B4FDF6" w14:textId="2F28EA75" w:rsidR="003B46D5" w:rsidRDefault="003B46D5" w:rsidP="2E63DE13">
            <w:pPr>
              <w:pStyle w:val="TableParagraph"/>
              <w:spacing w:before="3"/>
              <w:rPr>
                <w:b/>
                <w:bCs/>
              </w:rPr>
            </w:pPr>
          </w:p>
        </w:tc>
      </w:tr>
      <w:tr w:rsidR="003B46D5" w14:paraId="0FB571DA"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430" w:type="dxa"/>
            <w:gridSpan w:val="2"/>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lastRenderedPageBreak/>
              <w:t>D</w:t>
            </w:r>
            <w:r w:rsidR="00A61459" w:rsidRPr="00AD750B">
              <w:t>ay</w:t>
            </w:r>
            <w:r w:rsidR="00A61459" w:rsidRPr="00AD750B">
              <w:rPr>
                <w:spacing w:val="31"/>
              </w:rPr>
              <w:t xml:space="preserve"> </w:t>
            </w:r>
            <w:r w:rsidR="00A61459">
              <w:t>4</w:t>
            </w:r>
          </w:p>
        </w:tc>
        <w:tc>
          <w:tcPr>
            <w:tcW w:w="1389"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2AAC14C4" w14:textId="1FD19711" w:rsidR="003B46D5" w:rsidRDefault="006820DD" w:rsidP="00D803AD">
            <w:pPr>
              <w:pStyle w:val="TableParagraph"/>
              <w:spacing w:line="336" w:lineRule="auto"/>
              <w:ind w:left="73" w:right="179"/>
              <w:jc w:val="center"/>
              <w:rPr>
                <w:sz w:val="19"/>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610D4595"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55334F00"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6A57973" w14:textId="7CE648D0" w:rsidR="003B46D5" w:rsidRDefault="003B46D5" w:rsidP="00117DB0">
            <w:pPr>
              <w:pStyle w:val="TableParagraph"/>
              <w:rPr>
                <w:sz w:val="26"/>
              </w:rPr>
            </w:pPr>
          </w:p>
          <w:p w14:paraId="6348F261" w14:textId="4E788A49" w:rsidR="00D639E2" w:rsidRPr="004F2FF8" w:rsidRDefault="00D639E2" w:rsidP="00EF0294">
            <w:pPr>
              <w:pStyle w:val="TableParagraph"/>
              <w:spacing w:before="3"/>
            </w:pPr>
            <w:r w:rsidRPr="00D555EB">
              <w:rPr>
                <w:w w:val="105"/>
              </w:rPr>
              <w:t>Re</w:t>
            </w:r>
            <w:r>
              <w:rPr>
                <w:w w:val="105"/>
              </w:rPr>
              <w:t>view and summarize Day 4</w:t>
            </w:r>
          </w:p>
          <w:p w14:paraId="6E69908F" w14:textId="62DB9DB5" w:rsidR="00246FD0" w:rsidRDefault="00246FD0" w:rsidP="00246FD0">
            <w:pPr>
              <w:pStyle w:val="TableParagraph"/>
              <w:spacing w:before="3"/>
              <w:rPr>
                <w:b/>
                <w:bCs/>
                <w:color w:val="FF0000"/>
              </w:rPr>
            </w:pPr>
          </w:p>
          <w:p w14:paraId="6B457DEC" w14:textId="3ACC7113" w:rsidR="00246FD0" w:rsidRDefault="00246FD0" w:rsidP="00246FD0">
            <w:pPr>
              <w:pStyle w:val="TableParagraph"/>
              <w:spacing w:before="3"/>
              <w:rPr>
                <w:b/>
                <w:bCs/>
                <w:color w:val="FF0000"/>
              </w:rPr>
            </w:pPr>
            <w:r>
              <w:rPr>
                <w:b/>
                <w:bCs/>
                <w:color w:val="FF0000"/>
              </w:rPr>
              <w:t>R</w:t>
            </w:r>
            <w:r w:rsidRPr="00485C3C">
              <w:rPr>
                <w:b/>
                <w:bCs/>
                <w:color w:val="FF0000"/>
              </w:rPr>
              <w:t xml:space="preserve">eview and </w:t>
            </w:r>
            <w:r>
              <w:rPr>
                <w:b/>
                <w:bCs/>
                <w:color w:val="FF0000"/>
              </w:rPr>
              <w:t>complete</w:t>
            </w:r>
            <w:r w:rsidRPr="00485C3C">
              <w:rPr>
                <w:b/>
                <w:bCs/>
                <w:color w:val="FF0000"/>
              </w:rPr>
              <w:t xml:space="preserve"> Quiz #3: Modules 5-7</w:t>
            </w:r>
          </w:p>
          <w:p w14:paraId="4E6552B6" w14:textId="2B85C15B" w:rsidR="00F77234" w:rsidRPr="0078373A" w:rsidRDefault="00F77234" w:rsidP="00F77234">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3</w:t>
            </w:r>
            <w:r w:rsidRPr="0078373A">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5</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25</w:t>
            </w:r>
            <w:r w:rsidRPr="0078373A">
              <w:rPr>
                <w:rStyle w:val="markedcontent"/>
                <w:rFonts w:cstheme="minorHAnsi"/>
                <w:shd w:val="clear" w:color="auto" w:fill="FFFFFF"/>
              </w:rPr>
              <w:t>%)</w:t>
            </w:r>
          </w:p>
          <w:p w14:paraId="2022DFEB" w14:textId="48C9CB7E" w:rsidR="00F77234" w:rsidRDefault="00F77234" w:rsidP="00A60E56">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w:t>
            </w:r>
            <w:r w:rsidR="00246FD0">
              <w:rPr>
                <w:rStyle w:val="markedcontent"/>
                <w:rFonts w:asciiTheme="minorHAnsi" w:hAnsiTheme="minorHAnsi" w:cstheme="minorBidi"/>
                <w:shd w:val="clear" w:color="auto" w:fill="FFFFFF"/>
              </w:rPr>
              <w:t>3</w:t>
            </w:r>
            <w:r w:rsidRPr="2D2205B8">
              <w:rPr>
                <w:rStyle w:val="markedcontent"/>
                <w:rFonts w:asciiTheme="minorHAnsi" w:hAnsiTheme="minorHAnsi" w:cstheme="minorBidi"/>
                <w:shd w:val="clear" w:color="auto" w:fill="FFFFFF"/>
              </w:rPr>
              <w:t xml:space="preserve">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34F2E12E" w14:textId="64B564D8" w:rsidR="00F77234" w:rsidRDefault="00F77234" w:rsidP="00EF0294">
            <w:pPr>
              <w:pStyle w:val="TableParagraph"/>
              <w:spacing w:before="3"/>
              <w:rPr>
                <w:b/>
                <w:bCs/>
              </w:rPr>
            </w:pPr>
          </w:p>
          <w:p w14:paraId="3207767A" w14:textId="1A780C98" w:rsidR="00EF0294" w:rsidRPr="00EF0294" w:rsidRDefault="00EF0294" w:rsidP="00EF0294">
            <w:pPr>
              <w:pStyle w:val="TableParagraph"/>
              <w:spacing w:before="3"/>
              <w:rPr>
                <w:rStyle w:val="markedcontent"/>
                <w:b/>
                <w:bCs/>
              </w:rPr>
            </w:pPr>
            <w:r w:rsidRPr="00EF0294">
              <w:rPr>
                <w:b/>
                <w:bCs/>
              </w:rPr>
              <w:t>Lecture</w:t>
            </w:r>
          </w:p>
          <w:p w14:paraId="60C8F7AC" w14:textId="77777777" w:rsidR="008D2744" w:rsidRDefault="00EF0294" w:rsidP="00246FD0">
            <w:pPr>
              <w:spacing w:beforeLines="40" w:before="96" w:afterLines="40" w:after="96"/>
              <w:ind w:right="-20"/>
              <w:rPr>
                <w:rFonts w:ascii="Calibri" w:hAnsi="Calibri" w:cs="Calibri"/>
                <w:shd w:val="clear" w:color="auto" w:fill="FFFFFF"/>
              </w:rPr>
            </w:pPr>
            <w:r>
              <w:rPr>
                <w:rFonts w:ascii="Calibri" w:hAnsi="Calibri" w:cs="Calibri"/>
                <w:shd w:val="clear" w:color="auto" w:fill="FFFFFF"/>
              </w:rPr>
              <w:t>M</w:t>
            </w:r>
            <w:r w:rsidR="00815703" w:rsidRPr="00EF0294">
              <w:rPr>
                <w:rFonts w:ascii="Calibri" w:hAnsi="Calibri" w:cs="Calibri"/>
                <w:shd w:val="clear" w:color="auto" w:fill="FFFFFF"/>
              </w:rPr>
              <w:t xml:space="preserve">odule </w:t>
            </w:r>
            <w:r w:rsidR="008D2744">
              <w:rPr>
                <w:rFonts w:ascii="Calibri" w:hAnsi="Calibri" w:cs="Calibri"/>
                <w:shd w:val="clear" w:color="auto" w:fill="FFFFFF"/>
              </w:rPr>
              <w:t>7</w:t>
            </w:r>
            <w:r w:rsidR="00815703" w:rsidRPr="00EF0294">
              <w:rPr>
                <w:rFonts w:ascii="Calibri" w:hAnsi="Calibri" w:cs="Calibri"/>
                <w:shd w:val="clear" w:color="auto" w:fill="FFFFFF"/>
              </w:rPr>
              <w:t>:</w:t>
            </w:r>
            <w:r w:rsidR="008D2744">
              <w:rPr>
                <w:rFonts w:ascii="Calibri" w:hAnsi="Calibri" w:cs="Calibri"/>
                <w:shd w:val="clear" w:color="auto" w:fill="FFFFFF"/>
              </w:rPr>
              <w:t xml:space="preserve"> Safety</w:t>
            </w:r>
          </w:p>
          <w:p w14:paraId="7599703D" w14:textId="77777777" w:rsidR="00A60E56" w:rsidRDefault="00A60E56"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and Summary Sheets </w:t>
            </w:r>
          </w:p>
          <w:p w14:paraId="640DB1E4" w14:textId="77777777" w:rsidR="00B409A7" w:rsidRDefault="00B409A7"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online presentation</w:t>
            </w:r>
          </w:p>
          <w:p w14:paraId="7C6E5363" w14:textId="77777777" w:rsidR="00B409A7" w:rsidRDefault="00B409A7"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5615D452" w14:textId="6158751B" w:rsidR="00D95938" w:rsidRDefault="00D95938" w:rsidP="00D95938">
            <w:pPr>
              <w:spacing w:beforeLines="40" w:before="96" w:afterLines="40" w:after="96"/>
              <w:ind w:right="-20"/>
              <w:rPr>
                <w:rStyle w:val="markedcontent"/>
                <w:rFonts w:cstheme="minorHAnsi"/>
                <w:shd w:val="clear" w:color="auto" w:fill="FFFFFF"/>
              </w:rPr>
            </w:pPr>
          </w:p>
          <w:p w14:paraId="005D01DD" w14:textId="58FB2505" w:rsidR="00F77234" w:rsidRPr="0076525B" w:rsidRDefault="00F77234" w:rsidP="00F77234">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00F74798" w:rsidRPr="00F74798">
              <w:rPr>
                <w:rStyle w:val="markedcontent"/>
                <w:rFonts w:cstheme="minorHAnsi"/>
                <w:sz w:val="24"/>
                <w:szCs w:val="24"/>
                <w:shd w:val="clear" w:color="auto" w:fill="FFFFFF"/>
              </w:rPr>
              <w:t>(30%)</w:t>
            </w:r>
            <w:r w:rsidR="00F74798" w:rsidRPr="00F74798">
              <w:rPr>
                <w:rStyle w:val="markedcontent"/>
                <w:rFonts w:cstheme="minorHAnsi"/>
                <w:b/>
                <w:bCs/>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“Infection Prevention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E08F06" w14:textId="77777777" w:rsidR="00D95938" w:rsidRPr="00D95938" w:rsidRDefault="00D95938" w:rsidP="00D95938">
            <w:pPr>
              <w:spacing w:beforeLines="40" w:before="96" w:afterLines="40" w:after="96"/>
              <w:ind w:right="-20"/>
              <w:rPr>
                <w:rStyle w:val="markedcontent"/>
                <w:rFonts w:cstheme="minorHAnsi"/>
                <w:shd w:val="clear" w:color="auto" w:fill="FFFFFF"/>
              </w:rPr>
            </w:pPr>
          </w:p>
          <w:p w14:paraId="6FF7C7B6" w14:textId="54DCD6A3" w:rsidR="00D95938" w:rsidRDefault="12E82039" w:rsidP="2E63DE13">
            <w:pPr>
              <w:pStyle w:val="TableParagraph"/>
              <w:spacing w:beforeLines="40" w:before="96" w:afterLines="40" w:after="96"/>
              <w:rPr>
                <w:b/>
                <w:bCs/>
              </w:rPr>
            </w:pPr>
            <w:r w:rsidRPr="2E63DE13">
              <w:rPr>
                <w:b/>
                <w:bCs/>
              </w:rPr>
              <w:t>Review of the day</w:t>
            </w:r>
          </w:p>
        </w:tc>
      </w:tr>
      <w:tr w:rsidR="003B46D5" w14:paraId="75FD247C"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lastRenderedPageBreak/>
              <w:t>Day</w:t>
            </w:r>
            <w:r w:rsidRPr="00AD750B">
              <w:rPr>
                <w:spacing w:val="31"/>
              </w:rPr>
              <w:t xml:space="preserve"> </w:t>
            </w:r>
            <w:r>
              <w:t>5</w:t>
            </w:r>
          </w:p>
        </w:tc>
        <w:tc>
          <w:tcPr>
            <w:tcW w:w="1389" w:type="dxa"/>
            <w:gridSpan w:val="2"/>
            <w:tcBorders>
              <w:top w:val="single" w:sz="6" w:space="0" w:color="163F6D"/>
              <w:left w:val="single" w:sz="6" w:space="0" w:color="163F6D"/>
              <w:bottom w:val="single" w:sz="18" w:space="0" w:color="000000" w:themeColor="text1"/>
              <w:right w:val="single" w:sz="6" w:space="0" w:color="163F6D"/>
            </w:tcBorders>
          </w:tcPr>
          <w:p w14:paraId="4B63BB58" w14:textId="651E98E6" w:rsidR="003B46D5" w:rsidRDefault="00D803AD" w:rsidP="00D803AD">
            <w:pPr>
              <w:pStyle w:val="TableParagraph"/>
              <w:jc w:val="center"/>
              <w:rPr>
                <w:rFonts w:ascii="Cambria"/>
                <w:sz w:val="21"/>
              </w:rPr>
            </w:pPr>
            <w:r w:rsidRPr="00AD750B">
              <w:t>Online</w:t>
            </w:r>
          </w:p>
        </w:tc>
        <w:tc>
          <w:tcPr>
            <w:tcW w:w="6623" w:type="dxa"/>
            <w:gridSpan w:val="2"/>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015E0038" w:rsidR="00F77276" w:rsidRDefault="00F77276" w:rsidP="00F21D42">
            <w:pPr>
              <w:pStyle w:val="TableParagraph"/>
              <w:spacing w:before="3"/>
              <w:rPr>
                <w:w w:val="105"/>
              </w:rPr>
            </w:pPr>
            <w:r w:rsidRPr="00D555EB">
              <w:rPr>
                <w:w w:val="105"/>
              </w:rPr>
              <w:t>Re</w:t>
            </w:r>
            <w:r>
              <w:rPr>
                <w:w w:val="105"/>
              </w:rPr>
              <w:t>view and summarize Day 5</w:t>
            </w:r>
          </w:p>
          <w:p w14:paraId="324139F7" w14:textId="0B59944C" w:rsidR="00A3497C" w:rsidRDefault="00A3497C" w:rsidP="00F21D42">
            <w:pPr>
              <w:pStyle w:val="TableParagraph"/>
              <w:spacing w:before="3"/>
              <w:rPr>
                <w:w w:val="105"/>
              </w:rPr>
            </w:pPr>
          </w:p>
          <w:p w14:paraId="37A2CE99" w14:textId="77777777" w:rsidR="00EF0294" w:rsidRPr="00EF0294" w:rsidRDefault="00EF0294" w:rsidP="00EF0294">
            <w:pPr>
              <w:pStyle w:val="TableParagraph"/>
              <w:spacing w:before="3"/>
              <w:rPr>
                <w:b/>
                <w:bCs/>
              </w:rPr>
            </w:pPr>
            <w:r w:rsidRPr="00EF0294">
              <w:rPr>
                <w:b/>
                <w:bCs/>
              </w:rPr>
              <w:t>Lecture</w:t>
            </w:r>
          </w:p>
          <w:p w14:paraId="571EAD88" w14:textId="30C5E7CF" w:rsidR="00A3497C" w:rsidRPr="003A1FE1" w:rsidRDefault="003A1FE1" w:rsidP="003A1FE1">
            <w:pPr>
              <w:pStyle w:val="ListParagraph"/>
              <w:numPr>
                <w:ilvl w:val="0"/>
                <w:numId w:val="41"/>
              </w:numPr>
              <w:spacing w:beforeLines="40" w:before="96" w:afterLines="40" w:after="96"/>
              <w:ind w:right="-20"/>
              <w:rPr>
                <w:rStyle w:val="markedcontent"/>
                <w:rFonts w:cstheme="minorHAnsi"/>
                <w:shd w:val="clear" w:color="auto" w:fill="FFFFFF"/>
              </w:rPr>
            </w:pPr>
            <w:r>
              <w:rPr>
                <w:rStyle w:val="markedcontent"/>
                <w:rFonts w:ascii="Calibri" w:hAnsi="Calibri" w:cs="Calibri"/>
                <w:shd w:val="clear" w:color="auto" w:fill="FFFFFF"/>
              </w:rPr>
              <w:t>Review course materials</w:t>
            </w:r>
          </w:p>
          <w:p w14:paraId="0B1D3E46" w14:textId="4B5D240C" w:rsidR="00F77234" w:rsidRPr="0076525B" w:rsidRDefault="00F77234" w:rsidP="00F77234">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“Infection Prevention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33FCF2F" w14:textId="6DE21CE9" w:rsidR="00EF0294" w:rsidRPr="00F77234" w:rsidRDefault="00EF0294" w:rsidP="00EF0294">
            <w:pPr>
              <w:pStyle w:val="TableParagraph"/>
              <w:spacing w:before="3"/>
              <w:rPr>
                <w:rFonts w:cstheme="minorHAnsi"/>
                <w:b/>
                <w:bCs/>
                <w:lang w:val="en-CA"/>
              </w:rPr>
            </w:pPr>
          </w:p>
          <w:p w14:paraId="167BFBE0" w14:textId="77777777" w:rsidR="007D0394" w:rsidRDefault="007D0394" w:rsidP="00EF0294">
            <w:pPr>
              <w:pStyle w:val="TableParagraph"/>
              <w:spacing w:before="3"/>
              <w:rPr>
                <w:rFonts w:cstheme="minorHAnsi"/>
                <w:b/>
                <w:bCs/>
              </w:rPr>
            </w:pPr>
          </w:p>
          <w:p w14:paraId="46660FB1" w14:textId="68DEC1A0" w:rsidR="00DB0265" w:rsidRDefault="00EF0294" w:rsidP="00EF0294">
            <w:pPr>
              <w:pStyle w:val="TableParagraph"/>
              <w:spacing w:before="3"/>
              <w:rPr>
                <w:rFonts w:cstheme="minorHAnsi"/>
                <w:b/>
                <w:bCs/>
              </w:rPr>
            </w:pPr>
            <w:r w:rsidRPr="005F7CB1">
              <w:rPr>
                <w:rFonts w:cstheme="minorHAnsi"/>
                <w:b/>
                <w:bCs/>
              </w:rPr>
              <w:t>Review of the day</w:t>
            </w:r>
          </w:p>
          <w:p w14:paraId="44B70B30" w14:textId="77777777" w:rsidR="00A3497C" w:rsidRDefault="00A3497C" w:rsidP="00EF0294">
            <w:pPr>
              <w:pStyle w:val="TableParagraph"/>
              <w:spacing w:before="3"/>
              <w:rPr>
                <w:rFonts w:cstheme="minorHAnsi"/>
                <w:b/>
                <w:bCs/>
              </w:rPr>
            </w:pPr>
          </w:p>
          <w:p w14:paraId="4E5A3702" w14:textId="63476E79" w:rsidR="00EF0294" w:rsidRDefault="00EF0294" w:rsidP="00EF0294">
            <w:pPr>
              <w:pStyle w:val="TableParagraph"/>
              <w:spacing w:before="3"/>
              <w:rPr>
                <w:sz w:val="25"/>
              </w:rPr>
            </w:pP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7B8BE" w14:textId="77777777" w:rsidR="00245168" w:rsidRDefault="00245168" w:rsidP="00B23BFA">
      <w:pPr>
        <w:spacing w:after="0" w:line="240" w:lineRule="auto"/>
      </w:pPr>
      <w:r>
        <w:separator/>
      </w:r>
    </w:p>
  </w:endnote>
  <w:endnote w:type="continuationSeparator" w:id="0">
    <w:p w14:paraId="47A5D29A" w14:textId="77777777" w:rsidR="00245168" w:rsidRDefault="00245168" w:rsidP="00B23BFA">
      <w:pPr>
        <w:spacing w:after="0" w:line="240" w:lineRule="auto"/>
      </w:pPr>
      <w:r>
        <w:continuationSeparator/>
      </w:r>
    </w:p>
  </w:endnote>
  <w:endnote w:type="continuationNotice" w:id="1">
    <w:p w14:paraId="2AA728E8" w14:textId="77777777" w:rsidR="00245168" w:rsidRDefault="002451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4C4DF6B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DAE68" w14:textId="77777777" w:rsidR="00245168" w:rsidRDefault="00245168" w:rsidP="00B23BFA">
      <w:pPr>
        <w:spacing w:after="0" w:line="240" w:lineRule="auto"/>
      </w:pPr>
      <w:r>
        <w:separator/>
      </w:r>
    </w:p>
  </w:footnote>
  <w:footnote w:type="continuationSeparator" w:id="0">
    <w:p w14:paraId="5E50F1A6" w14:textId="77777777" w:rsidR="00245168" w:rsidRDefault="00245168" w:rsidP="00B23BFA">
      <w:pPr>
        <w:spacing w:after="0" w:line="240" w:lineRule="auto"/>
      </w:pPr>
      <w:r>
        <w:continuationSeparator/>
      </w:r>
    </w:p>
  </w:footnote>
  <w:footnote w:type="continuationNotice" w:id="1">
    <w:p w14:paraId="2FF14736" w14:textId="77777777" w:rsidR="00245168" w:rsidRDefault="002451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E3F7C" w14:textId="73C704B1" w:rsidR="00720FF8" w:rsidRDefault="00655F26">
    <w:pPr>
      <w:pStyle w:val="Header"/>
    </w:pPr>
    <w:r>
      <w:rPr>
        <w:noProof/>
        <w:lang w:val="en-US"/>
      </w:rPr>
      <w:drawing>
        <wp:inline distT="0" distB="0" distL="0" distR="0" wp14:anchorId="350C00F3" wp14:editId="288D2D7D">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4"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6" w15:restartNumberingAfterBreak="0">
    <w:nsid w:val="726A1B61"/>
    <w:multiLevelType w:val="hybridMultilevel"/>
    <w:tmpl w:val="14D81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8"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8"/>
  </w:num>
  <w:num w:numId="5">
    <w:abstractNumId w:val="30"/>
  </w:num>
  <w:num w:numId="6">
    <w:abstractNumId w:val="13"/>
  </w:num>
  <w:num w:numId="7">
    <w:abstractNumId w:val="3"/>
  </w:num>
  <w:num w:numId="8">
    <w:abstractNumId w:val="23"/>
  </w:num>
  <w:num w:numId="9">
    <w:abstractNumId w:val="27"/>
  </w:num>
  <w:num w:numId="10">
    <w:abstractNumId w:val="22"/>
  </w:num>
  <w:num w:numId="11">
    <w:abstractNumId w:val="29"/>
  </w:num>
  <w:num w:numId="12">
    <w:abstractNumId w:val="35"/>
  </w:num>
  <w:num w:numId="13">
    <w:abstractNumId w:val="17"/>
  </w:num>
  <w:num w:numId="14">
    <w:abstractNumId w:val="39"/>
  </w:num>
  <w:num w:numId="15">
    <w:abstractNumId w:val="14"/>
  </w:num>
  <w:num w:numId="16">
    <w:abstractNumId w:val="11"/>
  </w:num>
  <w:num w:numId="17">
    <w:abstractNumId w:val="33"/>
  </w:num>
  <w:num w:numId="18">
    <w:abstractNumId w:val="4"/>
  </w:num>
  <w:num w:numId="19">
    <w:abstractNumId w:val="19"/>
  </w:num>
  <w:num w:numId="20">
    <w:abstractNumId w:val="9"/>
  </w:num>
  <w:num w:numId="21">
    <w:abstractNumId w:val="6"/>
  </w:num>
  <w:num w:numId="22">
    <w:abstractNumId w:val="37"/>
  </w:num>
  <w:num w:numId="23">
    <w:abstractNumId w:val="28"/>
  </w:num>
  <w:num w:numId="24">
    <w:abstractNumId w:val="10"/>
  </w:num>
  <w:num w:numId="25">
    <w:abstractNumId w:val="21"/>
  </w:num>
  <w:num w:numId="26">
    <w:abstractNumId w:val="0"/>
  </w:num>
  <w:num w:numId="27">
    <w:abstractNumId w:val="25"/>
  </w:num>
  <w:num w:numId="28">
    <w:abstractNumId w:val="20"/>
  </w:num>
  <w:num w:numId="29">
    <w:abstractNumId w:val="7"/>
  </w:num>
  <w:num w:numId="30">
    <w:abstractNumId w:val="12"/>
  </w:num>
  <w:num w:numId="31">
    <w:abstractNumId w:val="38"/>
  </w:num>
  <w:num w:numId="32">
    <w:abstractNumId w:val="5"/>
  </w:num>
  <w:num w:numId="33">
    <w:abstractNumId w:val="8"/>
  </w:num>
  <w:num w:numId="34">
    <w:abstractNumId w:val="26"/>
  </w:num>
  <w:num w:numId="35">
    <w:abstractNumId w:val="2"/>
  </w:num>
  <w:num w:numId="36">
    <w:abstractNumId w:val="15"/>
  </w:num>
  <w:num w:numId="37">
    <w:abstractNumId w:val="32"/>
  </w:num>
  <w:num w:numId="38">
    <w:abstractNumId w:val="16"/>
  </w:num>
  <w:num w:numId="39">
    <w:abstractNumId w:val="1"/>
  </w:num>
  <w:num w:numId="40">
    <w:abstractNumId w:val="36"/>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47CA"/>
    <w:rsid w:val="0001443B"/>
    <w:rsid w:val="0001677D"/>
    <w:rsid w:val="00021336"/>
    <w:rsid w:val="00021DCF"/>
    <w:rsid w:val="00023208"/>
    <w:rsid w:val="00025728"/>
    <w:rsid w:val="0002668C"/>
    <w:rsid w:val="00027D65"/>
    <w:rsid w:val="000476A1"/>
    <w:rsid w:val="000520DB"/>
    <w:rsid w:val="000532EE"/>
    <w:rsid w:val="000651FE"/>
    <w:rsid w:val="0007663D"/>
    <w:rsid w:val="000A0273"/>
    <w:rsid w:val="000B16E5"/>
    <w:rsid w:val="000B3FBE"/>
    <w:rsid w:val="000C501E"/>
    <w:rsid w:val="000D3B7E"/>
    <w:rsid w:val="000E56DC"/>
    <w:rsid w:val="00102890"/>
    <w:rsid w:val="00112BC4"/>
    <w:rsid w:val="00131F45"/>
    <w:rsid w:val="00136307"/>
    <w:rsid w:val="00152812"/>
    <w:rsid w:val="0016328A"/>
    <w:rsid w:val="001716D8"/>
    <w:rsid w:val="0017255B"/>
    <w:rsid w:val="001A0305"/>
    <w:rsid w:val="001B3DCA"/>
    <w:rsid w:val="001C1C7C"/>
    <w:rsid w:val="001E5BD9"/>
    <w:rsid w:val="001E6E6F"/>
    <w:rsid w:val="001F1FDA"/>
    <w:rsid w:val="001F3BEF"/>
    <w:rsid w:val="00202891"/>
    <w:rsid w:val="0022340F"/>
    <w:rsid w:val="00224BF3"/>
    <w:rsid w:val="00231C4B"/>
    <w:rsid w:val="00245168"/>
    <w:rsid w:val="00246FD0"/>
    <w:rsid w:val="00250D7F"/>
    <w:rsid w:val="00251AAB"/>
    <w:rsid w:val="00265996"/>
    <w:rsid w:val="002A56BB"/>
    <w:rsid w:val="002E387F"/>
    <w:rsid w:val="002E7CB2"/>
    <w:rsid w:val="002F38C4"/>
    <w:rsid w:val="00326397"/>
    <w:rsid w:val="0033425B"/>
    <w:rsid w:val="00350EE0"/>
    <w:rsid w:val="00361E0C"/>
    <w:rsid w:val="00362983"/>
    <w:rsid w:val="00363C5F"/>
    <w:rsid w:val="00371B77"/>
    <w:rsid w:val="00382CA2"/>
    <w:rsid w:val="00392953"/>
    <w:rsid w:val="003A1FE1"/>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50BA"/>
    <w:rsid w:val="00485C3C"/>
    <w:rsid w:val="004A042C"/>
    <w:rsid w:val="004A59A0"/>
    <w:rsid w:val="004F0580"/>
    <w:rsid w:val="004F1723"/>
    <w:rsid w:val="004F2FF8"/>
    <w:rsid w:val="005058FD"/>
    <w:rsid w:val="00513FED"/>
    <w:rsid w:val="005232BD"/>
    <w:rsid w:val="00531AEC"/>
    <w:rsid w:val="00550D24"/>
    <w:rsid w:val="00581F64"/>
    <w:rsid w:val="005A1DEA"/>
    <w:rsid w:val="005B57C4"/>
    <w:rsid w:val="005E0F81"/>
    <w:rsid w:val="0061358C"/>
    <w:rsid w:val="00627C71"/>
    <w:rsid w:val="00631CEB"/>
    <w:rsid w:val="00634974"/>
    <w:rsid w:val="00646A15"/>
    <w:rsid w:val="00647C3E"/>
    <w:rsid w:val="00655F26"/>
    <w:rsid w:val="00655FF1"/>
    <w:rsid w:val="006712CA"/>
    <w:rsid w:val="00672C15"/>
    <w:rsid w:val="0067576B"/>
    <w:rsid w:val="006820DD"/>
    <w:rsid w:val="006E0F04"/>
    <w:rsid w:val="00720FF8"/>
    <w:rsid w:val="00746916"/>
    <w:rsid w:val="007608A9"/>
    <w:rsid w:val="0077216D"/>
    <w:rsid w:val="0078373A"/>
    <w:rsid w:val="00792AF6"/>
    <w:rsid w:val="007941FC"/>
    <w:rsid w:val="007A36AB"/>
    <w:rsid w:val="007A4E2E"/>
    <w:rsid w:val="007D0394"/>
    <w:rsid w:val="00804A0D"/>
    <w:rsid w:val="00815703"/>
    <w:rsid w:val="0081628E"/>
    <w:rsid w:val="008200EE"/>
    <w:rsid w:val="00845AD4"/>
    <w:rsid w:val="008574B6"/>
    <w:rsid w:val="00895F0D"/>
    <w:rsid w:val="008C70D8"/>
    <w:rsid w:val="008D2744"/>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1631D"/>
    <w:rsid w:val="00A3497C"/>
    <w:rsid w:val="00A60E56"/>
    <w:rsid w:val="00A61459"/>
    <w:rsid w:val="00A63D9F"/>
    <w:rsid w:val="00A7067C"/>
    <w:rsid w:val="00A90107"/>
    <w:rsid w:val="00AA4D91"/>
    <w:rsid w:val="00AD411D"/>
    <w:rsid w:val="00AD750B"/>
    <w:rsid w:val="00AE2146"/>
    <w:rsid w:val="00AF1DD3"/>
    <w:rsid w:val="00B029B0"/>
    <w:rsid w:val="00B23BFA"/>
    <w:rsid w:val="00B27FCF"/>
    <w:rsid w:val="00B409A7"/>
    <w:rsid w:val="00B41417"/>
    <w:rsid w:val="00B454ED"/>
    <w:rsid w:val="00B6202F"/>
    <w:rsid w:val="00B65265"/>
    <w:rsid w:val="00B72B83"/>
    <w:rsid w:val="00B86064"/>
    <w:rsid w:val="00BA6EF1"/>
    <w:rsid w:val="00BB61CA"/>
    <w:rsid w:val="00BC49CA"/>
    <w:rsid w:val="00C14625"/>
    <w:rsid w:val="00C15CF5"/>
    <w:rsid w:val="00C3262D"/>
    <w:rsid w:val="00C35BDD"/>
    <w:rsid w:val="00C41B6B"/>
    <w:rsid w:val="00C46711"/>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41EFE"/>
    <w:rsid w:val="00E51CAF"/>
    <w:rsid w:val="00E53B34"/>
    <w:rsid w:val="00E86D3E"/>
    <w:rsid w:val="00E92E90"/>
    <w:rsid w:val="00E9401B"/>
    <w:rsid w:val="00EA29CD"/>
    <w:rsid w:val="00EA6596"/>
    <w:rsid w:val="00EB13E7"/>
    <w:rsid w:val="00EE16AB"/>
    <w:rsid w:val="00EE42DA"/>
    <w:rsid w:val="00EF0294"/>
    <w:rsid w:val="00F07EE3"/>
    <w:rsid w:val="00F20D0C"/>
    <w:rsid w:val="00F216DA"/>
    <w:rsid w:val="00F21D42"/>
    <w:rsid w:val="00F256C4"/>
    <w:rsid w:val="00F376CA"/>
    <w:rsid w:val="00F42EA8"/>
    <w:rsid w:val="00F575FD"/>
    <w:rsid w:val="00F64F4B"/>
    <w:rsid w:val="00F74798"/>
    <w:rsid w:val="00F77234"/>
    <w:rsid w:val="00F77276"/>
    <w:rsid w:val="00F860C9"/>
    <w:rsid w:val="00F9382B"/>
    <w:rsid w:val="00FB28EC"/>
    <w:rsid w:val="00FC7DA3"/>
    <w:rsid w:val="00FF053A"/>
    <w:rsid w:val="01CF3887"/>
    <w:rsid w:val="08147A8E"/>
    <w:rsid w:val="0899F63E"/>
    <w:rsid w:val="09D4B5AE"/>
    <w:rsid w:val="0B5D3CD5"/>
    <w:rsid w:val="0CF0A910"/>
    <w:rsid w:val="0E39A1AA"/>
    <w:rsid w:val="0F9DDBB9"/>
    <w:rsid w:val="12E82039"/>
    <w:rsid w:val="17AF188E"/>
    <w:rsid w:val="20FED47E"/>
    <w:rsid w:val="223E4622"/>
    <w:rsid w:val="245E15ED"/>
    <w:rsid w:val="259DC99D"/>
    <w:rsid w:val="26FA5A3F"/>
    <w:rsid w:val="285B8E50"/>
    <w:rsid w:val="2D2205B8"/>
    <w:rsid w:val="2DE168DE"/>
    <w:rsid w:val="2E1D1815"/>
    <w:rsid w:val="2E63DE13"/>
    <w:rsid w:val="2EB1DEE4"/>
    <w:rsid w:val="33F367BB"/>
    <w:rsid w:val="34E033FE"/>
    <w:rsid w:val="382BB316"/>
    <w:rsid w:val="3D1B3C59"/>
    <w:rsid w:val="3F0D2BB6"/>
    <w:rsid w:val="3F6B53DA"/>
    <w:rsid w:val="4007D3DB"/>
    <w:rsid w:val="4708D0E5"/>
    <w:rsid w:val="494D9217"/>
    <w:rsid w:val="49FB67C5"/>
    <w:rsid w:val="4BD97BB3"/>
    <w:rsid w:val="4E60D6C5"/>
    <w:rsid w:val="4EAD7FF1"/>
    <w:rsid w:val="4F8592B9"/>
    <w:rsid w:val="523B5F17"/>
    <w:rsid w:val="54924569"/>
    <w:rsid w:val="56FA2A23"/>
    <w:rsid w:val="62454FCF"/>
    <w:rsid w:val="62AD60DA"/>
    <w:rsid w:val="64544977"/>
    <w:rsid w:val="65DEEAB4"/>
    <w:rsid w:val="69895DD7"/>
    <w:rsid w:val="6BBFF1CD"/>
    <w:rsid w:val="6E046226"/>
    <w:rsid w:val="6F33BBB5"/>
    <w:rsid w:val="7097AECA"/>
    <w:rsid w:val="7233BD36"/>
    <w:rsid w:val="729EC978"/>
    <w:rsid w:val="72D148BB"/>
    <w:rsid w:val="73AF011C"/>
    <w:rsid w:val="74BC7439"/>
    <w:rsid w:val="766E0DB6"/>
    <w:rsid w:val="76E7A210"/>
    <w:rsid w:val="76F50225"/>
    <w:rsid w:val="76FC6B2C"/>
    <w:rsid w:val="777413B6"/>
    <w:rsid w:val="781F300B"/>
    <w:rsid w:val="78EBA972"/>
    <w:rsid w:val="7A2C5F2D"/>
    <w:rsid w:val="7B15217F"/>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1729</Words>
  <Characters>9861</Characters>
  <Application>Microsoft Office Word</Application>
  <DocSecurity>0</DocSecurity>
  <Lines>82</Lines>
  <Paragraphs>23</Paragraphs>
  <ScaleCrop>false</ScaleCrop>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dcterms:created xsi:type="dcterms:W3CDTF">2024-06-12T00:56:00Z</dcterms:created>
  <dcterms:modified xsi:type="dcterms:W3CDTF">2025-07-08T02:07:00Z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