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52381" cy="809524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752381" cy="8095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59.24pt;height:63.74pt;mso-wrap-distance-left:0.00pt;mso-wrap-distance-top:0.00pt;mso-wrap-distance-right:0.00pt;mso-wrap-distance-bottom:0.00pt;z-index:1;" stroked="false">
                <v:imagedata r:id="rId18" o:title=""/>
                <o:lock v:ext="edit" rotation="t"/>
              </v:shape>
            </w:pict>
          </mc:Fallback>
        </mc:AlternateContent>
      </w:r>
      <w:bookmarkStart w:id="0" w:name="_GoBack"/>
      <w:r/>
      <w:bookmarkEnd w:id="0"/>
      <w:r/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MRAD 302 Specialized Imaging 2 Reflection #1 – forms part of quiz #1 (5%)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b/>
          <w:bCs/>
          <w:lang w:eastAsia="en-CA"/>
        </w:rPr>
      </w:pPr>
      <w:r>
        <w:rPr>
          <w:rFonts w:ascii="Calibri" w:hAnsi="Calibri" w:eastAsia="Times New Roman" w:cs="Calibri"/>
          <w:b/>
          <w:bCs/>
          <w:lang w:eastAsia="en-CA"/>
        </w:rPr>
        <w:t xml:space="preserve">Reflection: Bone Mineral Densitometry and Osteoporosis</w:t>
      </w:r>
      <w:r>
        <w:rPr>
          <w:rFonts w:ascii="Calibri" w:hAnsi="Calibri" w:eastAsia="Times New Roman" w:cs="Calibri"/>
          <w:b/>
          <w:bCs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Reflections are designed to encourage you to think critically about your experiences, apply theoretical knowledge to practical situations, and develop your professional identity as a medical imaging technologist. </w:t>
      </w:r>
      <w:r>
        <w:rPr>
          <w:rFonts w:eastAsia="Times New Roman" w:cstheme="minorHAnsi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  <w:t xml:space="preserve">Topic: </w:t>
      </w:r>
      <w:bookmarkStart w:id="1" w:name="_Hlk171524280"/>
      <w:r>
        <w:rPr>
          <w:rFonts w:ascii="Calibri" w:hAnsi="Calibri" w:eastAsia="Times New Roman" w:cs="Calibri"/>
          <w:lang w:eastAsia="en-CA"/>
        </w:rPr>
        <w:t xml:space="preserve">Reflecting on</w:t>
      </w:r>
      <w:bookmarkEnd w:id="1"/>
      <w:r>
        <w:rPr>
          <w:rFonts w:ascii="Calibri" w:hAnsi="Calibri" w:eastAsia="Times New Roman" w:cs="Calibri"/>
          <w:lang w:eastAsia="en-CA"/>
        </w:rPr>
        <w:t xml:space="preserve"> Bone Mineral Densitom</w:t>
      </w:r>
      <w:r>
        <w:rPr>
          <w:rFonts w:ascii="Calibri" w:hAnsi="Calibri" w:eastAsia="Times New Roman" w:cs="Calibri"/>
          <w:lang w:eastAsia="en-CA"/>
        </w:rPr>
        <w:t xml:space="preserve">etry and Osteoporosis</w:t>
      </w:r>
      <w:r>
        <w:rPr>
          <w:rFonts w:ascii="Calibri" w:hAnsi="Calibri" w:eastAsia="Times New Roman" w:cs="Calibri"/>
          <w:lang w:eastAsia="en-CA"/>
        </w:rPr>
      </w:r>
    </w:p>
    <w:p>
      <w:pPr>
        <w:pStyle w:val="1016"/>
        <w:numPr>
          <w:ilvl w:val="0"/>
          <w:numId w:val="15"/>
        </w:numPr>
        <w:pBdr/>
        <w:spacing w:after="0" w:line="240" w:lineRule="auto"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Why is Bone Mineral Densitometry important in diagnosing and monitoring osteoporosis? </w:t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1016"/>
        <w:pBdr/>
        <w:spacing w:after="0" w:line="240" w:lineRule="auto"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1016"/>
        <w:numPr>
          <w:ilvl w:val="0"/>
          <w:numId w:val="15"/>
        </w:numPr>
        <w:pBdr/>
        <w:spacing/>
        <w:ind/>
        <w:rPr>
          <w:rFonts w:cstheme="minorHAnsi"/>
          <w:lang w:val="en-GB"/>
        </w:rPr>
      </w:pPr>
      <w:r>
        <w:rPr>
          <w:rFonts w:eastAsia="Times New Roman" w:cstheme="minorHAnsi"/>
          <w:lang w:eastAsia="en-CA"/>
          <w14:ligatures w14:val="none"/>
        </w:rPr>
        <w:t xml:space="preserve">How might understanding osteoporosis affect the way a medical imaging technologist interacts with and positions patients during a medical imaging </w:t>
      </w:r>
      <w:r>
        <w:rPr>
          <w:rFonts w:eastAsia="Times New Roman" w:cstheme="minorHAnsi"/>
          <w:lang w:eastAsia="en-CA"/>
          <w14:ligatures w14:val="none"/>
        </w:rPr>
        <w:t xml:space="preserve">procedure?</w:t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200-250 words</w:t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Reflective Writing Rubric</w:t>
      </w:r>
      <w:r>
        <w:rPr>
          <w:rFonts w:cstheme="minorHAnsi"/>
          <w:lang w:val="en-GB"/>
        </w:rPr>
      </w:r>
    </w:p>
    <w:tbl>
      <w:tblPr>
        <w:tblStyle w:val="1017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Criteria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Points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 application to medical imaging practice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 Quality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clarity issues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</w:t>
            </w:r>
            <w:r>
              <w:rPr>
                <w:rFonts w:cstheme="minorHAnsi"/>
                <w:lang w:val="en-GB"/>
              </w:rPr>
              <w:t xml:space="preserve"> concise</w:t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tabs>
          <w:tab w:val="left" w:leader="none" w:pos="8680"/>
        </w:tabs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  <w:tab/>
      </w:r>
      <w:r>
        <w:rPr>
          <w:rFonts w:ascii="Calibri" w:hAnsi="Calibri" w:eastAsia="Times New Roman" w:cs="Calibri"/>
          <w:lang w:eastAsia="en-CA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1011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1011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11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11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9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9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1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0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9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1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 w:asciiTheme="minorHAnsi" w:hAnsiTheme="minorHAnsi" w:cstheme="minorHAnsi"/>
        <w:b w:val="0"/>
        <w:bCs w:val="0"/>
        <w:sz w:val="22"/>
        <w:szCs w:val="22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 w:ascii="Times New Roman" w:hAnsi="Times New Roman" w:cs="Times New Roman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6"/>
  </w:num>
  <w:num w:numId="2">
    <w:abstractNumId w:val="0"/>
  </w:num>
  <w:num w:numId="3">
    <w:abstractNumId w:val="11"/>
  </w:num>
  <w:num w:numId="4">
    <w:abstractNumId w:val="12"/>
  </w:num>
  <w:num w:numId="5">
    <w:abstractNumId w:val="2"/>
  </w:num>
  <w:num w:numId="6">
    <w:abstractNumId w:val="1"/>
  </w:num>
  <w:num w:numId="7">
    <w:abstractNumId w:val="8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7"/>
  </w:num>
  <w:num w:numId="11">
    <w:abstractNumId w:val="3"/>
  </w:num>
  <w:num w:numId="12">
    <w:abstractNumId w:val="13"/>
  </w:num>
  <w:num w:numId="13">
    <w:abstractNumId w:val="9"/>
  </w:num>
  <w:num w:numId="14">
    <w:abstractNumId w:val="1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3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827" w:default="1">
    <w:name w:val="Normal"/>
    <w:qFormat/>
    <w:pPr>
      <w:pBdr/>
      <w:spacing/>
      <w:ind/>
    </w:pPr>
  </w:style>
  <w:style w:type="paragraph" w:styleId="828">
    <w:name w:val="Heading 1"/>
    <w:basedOn w:val="827"/>
    <w:next w:val="827"/>
    <w:link w:val="96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829">
    <w:name w:val="Heading 2"/>
    <w:basedOn w:val="827"/>
    <w:next w:val="827"/>
    <w:link w:val="96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830">
    <w:name w:val="Heading 3"/>
    <w:basedOn w:val="827"/>
    <w:next w:val="827"/>
    <w:link w:val="96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831">
    <w:name w:val="Heading 4"/>
    <w:basedOn w:val="827"/>
    <w:next w:val="827"/>
    <w:link w:val="96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832">
    <w:name w:val="Heading 5"/>
    <w:basedOn w:val="827"/>
    <w:next w:val="827"/>
    <w:link w:val="96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833">
    <w:name w:val="Heading 6"/>
    <w:basedOn w:val="827"/>
    <w:next w:val="827"/>
    <w:link w:val="97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4">
    <w:name w:val="Heading 7"/>
    <w:basedOn w:val="827"/>
    <w:next w:val="827"/>
    <w:link w:val="97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5">
    <w:name w:val="Heading 8"/>
    <w:basedOn w:val="827"/>
    <w:next w:val="827"/>
    <w:link w:val="97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6">
    <w:name w:val="Heading 9"/>
    <w:basedOn w:val="827"/>
    <w:next w:val="827"/>
    <w:link w:val="97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7" w:default="1">
    <w:name w:val="Default Paragraph Font"/>
    <w:uiPriority w:val="1"/>
    <w:semiHidden/>
    <w:unhideWhenUsed/>
    <w:pPr>
      <w:pBdr/>
      <w:spacing/>
      <w:ind/>
    </w:pPr>
  </w:style>
  <w:style w:type="table" w:styleId="83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9" w:default="1">
    <w:name w:val="No List"/>
    <w:uiPriority w:val="99"/>
    <w:semiHidden/>
    <w:unhideWhenUsed/>
    <w:pPr>
      <w:pBdr/>
      <w:spacing/>
      <w:ind/>
    </w:pPr>
  </w:style>
  <w:style w:type="table" w:styleId="840">
    <w:name w:val="Grid Table Light"/>
    <w:basedOn w:val="83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Plain Table 1"/>
    <w:basedOn w:val="83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Plain Table 2"/>
    <w:basedOn w:val="838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Plain Table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Plain Table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Plain Table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1 Light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1 Light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1 Light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1 Light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1 Light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1 Light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1 Light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2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2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2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2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2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2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3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3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3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3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3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3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4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4 Accent 1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4 Accent 2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4 Accent 3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4 Accent 4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4 Accent 5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4 Accent 6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5 Dark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5 Dark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5 Dark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5 Dark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5 Dark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5 Dark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5 Dark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6 Colorful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6 Colorful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6 Colorful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6 Colorful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6 Colorful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6 Colorful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6 Colorful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7 Colorful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7 Colorful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7 Colorful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7 Colorful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7 Colorful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7 Colorful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7 Colorful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1 Light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1 Light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1 Light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1 Light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1 Light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1 Light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1 Light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2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2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2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2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2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2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3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3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3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3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3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3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4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4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4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4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4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4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5 Dark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5 Dark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5 Dark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5 Dark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5 Dark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5 Dark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5 Dark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6 Colorful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6 Colorful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6 Colorful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6 Colorful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6 Colorful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6 Colorful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6 Colorful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7 Colorful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7 Colorful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7 Colorful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7 Colorful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7 Colorful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7 Colorful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7 Colorful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ned - Accent"/>
    <w:basedOn w:val="8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ned - Accent 1"/>
    <w:basedOn w:val="8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ned - Accent 2"/>
    <w:basedOn w:val="8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ned - Accent 3"/>
    <w:basedOn w:val="8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ned - Accent 4"/>
    <w:basedOn w:val="8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ned - Accent 5"/>
    <w:basedOn w:val="8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ned - Accent 6"/>
    <w:basedOn w:val="8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Bordered &amp; Lined - Accent"/>
    <w:basedOn w:val="8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Bordered &amp; Lined - Accent 1"/>
    <w:basedOn w:val="8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Bordered &amp; Lined - Accent 2"/>
    <w:basedOn w:val="8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&amp; Lined - Accent 3"/>
    <w:basedOn w:val="8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&amp; Lined - Accent 4"/>
    <w:basedOn w:val="8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&amp; Lined - Accent 5"/>
    <w:basedOn w:val="8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Bordered &amp; Lined - Accent 6"/>
    <w:basedOn w:val="8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Bordered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Bordered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Bordered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5" w:customStyle="1">
    <w:name w:val="Heading 1 Char"/>
    <w:basedOn w:val="837"/>
    <w:link w:val="828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966" w:customStyle="1">
    <w:name w:val="Heading 2 Char"/>
    <w:basedOn w:val="837"/>
    <w:link w:val="829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967" w:customStyle="1">
    <w:name w:val="Heading 3 Char"/>
    <w:basedOn w:val="837"/>
    <w:link w:val="830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968" w:customStyle="1">
    <w:name w:val="Heading 4 Char"/>
    <w:basedOn w:val="837"/>
    <w:link w:val="831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69" w:customStyle="1">
    <w:name w:val="Heading 5 Char"/>
    <w:basedOn w:val="837"/>
    <w:link w:val="832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970" w:customStyle="1">
    <w:name w:val="Heading 6 Char"/>
    <w:basedOn w:val="837"/>
    <w:link w:val="83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71" w:customStyle="1">
    <w:name w:val="Heading 7 Char"/>
    <w:basedOn w:val="837"/>
    <w:link w:val="83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72" w:customStyle="1">
    <w:name w:val="Heading 8 Char"/>
    <w:basedOn w:val="837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73" w:customStyle="1">
    <w:name w:val="Heading 9 Char"/>
    <w:basedOn w:val="837"/>
    <w:link w:val="83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74">
    <w:name w:val="Title"/>
    <w:basedOn w:val="827"/>
    <w:next w:val="827"/>
    <w:link w:val="97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75" w:customStyle="1">
    <w:name w:val="Title Char"/>
    <w:basedOn w:val="837"/>
    <w:link w:val="97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76">
    <w:name w:val="Subtitle"/>
    <w:basedOn w:val="827"/>
    <w:next w:val="827"/>
    <w:link w:val="97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77" w:customStyle="1">
    <w:name w:val="Subtitle Char"/>
    <w:basedOn w:val="837"/>
    <w:link w:val="97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78">
    <w:name w:val="Quote"/>
    <w:basedOn w:val="827"/>
    <w:next w:val="827"/>
    <w:link w:val="97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79" w:customStyle="1">
    <w:name w:val="Quote Char"/>
    <w:basedOn w:val="837"/>
    <w:link w:val="97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80">
    <w:name w:val="Intense Emphasis"/>
    <w:basedOn w:val="837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81">
    <w:name w:val="Intense Quote"/>
    <w:basedOn w:val="827"/>
    <w:next w:val="827"/>
    <w:link w:val="982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82" w:customStyle="1">
    <w:name w:val="Intense Quote Char"/>
    <w:basedOn w:val="837"/>
    <w:link w:val="981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83">
    <w:name w:val="Intense Reference"/>
    <w:basedOn w:val="837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84">
    <w:name w:val="No Spacing"/>
    <w:basedOn w:val="827"/>
    <w:uiPriority w:val="1"/>
    <w:qFormat/>
    <w:pPr>
      <w:pBdr/>
      <w:spacing w:after="0" w:line="240" w:lineRule="auto"/>
      <w:ind/>
    </w:pPr>
  </w:style>
  <w:style w:type="character" w:styleId="985">
    <w:name w:val="Subtle Emphasis"/>
    <w:basedOn w:val="83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86">
    <w:name w:val="Emphasis"/>
    <w:basedOn w:val="837"/>
    <w:uiPriority w:val="20"/>
    <w:qFormat/>
    <w:pPr>
      <w:pBdr/>
      <w:spacing/>
      <w:ind/>
    </w:pPr>
    <w:rPr>
      <w:i/>
      <w:iCs/>
    </w:rPr>
  </w:style>
  <w:style w:type="character" w:styleId="987">
    <w:name w:val="Strong"/>
    <w:basedOn w:val="837"/>
    <w:uiPriority w:val="22"/>
    <w:qFormat/>
    <w:pPr>
      <w:pBdr/>
      <w:spacing/>
      <w:ind/>
    </w:pPr>
    <w:rPr>
      <w:b/>
      <w:bCs/>
    </w:rPr>
  </w:style>
  <w:style w:type="character" w:styleId="988">
    <w:name w:val="Subtle Reference"/>
    <w:basedOn w:val="83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89">
    <w:name w:val="Book Title"/>
    <w:basedOn w:val="83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90">
    <w:name w:val="Caption"/>
    <w:basedOn w:val="827"/>
    <w:next w:val="827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991">
    <w:name w:val="footnote text"/>
    <w:basedOn w:val="827"/>
    <w:link w:val="99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92" w:customStyle="1">
    <w:name w:val="Footnote Text Char"/>
    <w:basedOn w:val="837"/>
    <w:link w:val="991"/>
    <w:uiPriority w:val="99"/>
    <w:semiHidden/>
    <w:pPr>
      <w:pBdr/>
      <w:spacing/>
      <w:ind/>
    </w:pPr>
    <w:rPr>
      <w:sz w:val="20"/>
      <w:szCs w:val="20"/>
    </w:rPr>
  </w:style>
  <w:style w:type="character" w:styleId="993">
    <w:name w:val="footnote reference"/>
    <w:basedOn w:val="837"/>
    <w:uiPriority w:val="99"/>
    <w:semiHidden/>
    <w:unhideWhenUsed/>
    <w:pPr>
      <w:pBdr/>
      <w:spacing/>
      <w:ind/>
    </w:pPr>
    <w:rPr>
      <w:vertAlign w:val="superscript"/>
    </w:rPr>
  </w:style>
  <w:style w:type="paragraph" w:styleId="994">
    <w:name w:val="endnote text"/>
    <w:basedOn w:val="827"/>
    <w:link w:val="99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95" w:customStyle="1">
    <w:name w:val="Endnote Text Char"/>
    <w:basedOn w:val="837"/>
    <w:link w:val="994"/>
    <w:uiPriority w:val="99"/>
    <w:semiHidden/>
    <w:pPr>
      <w:pBdr/>
      <w:spacing/>
      <w:ind/>
    </w:pPr>
    <w:rPr>
      <w:sz w:val="20"/>
      <w:szCs w:val="20"/>
    </w:rPr>
  </w:style>
  <w:style w:type="character" w:styleId="996">
    <w:name w:val="endnote reference"/>
    <w:basedOn w:val="837"/>
    <w:uiPriority w:val="99"/>
    <w:semiHidden/>
    <w:unhideWhenUsed/>
    <w:pPr>
      <w:pBdr/>
      <w:spacing/>
      <w:ind/>
    </w:pPr>
    <w:rPr>
      <w:vertAlign w:val="superscript"/>
    </w:rPr>
  </w:style>
  <w:style w:type="character" w:styleId="997">
    <w:name w:val="FollowedHyperlink"/>
    <w:basedOn w:val="83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98">
    <w:name w:val="toc 1"/>
    <w:basedOn w:val="827"/>
    <w:next w:val="827"/>
    <w:uiPriority w:val="39"/>
    <w:unhideWhenUsed/>
    <w:pPr>
      <w:pBdr/>
      <w:spacing w:after="100"/>
      <w:ind/>
    </w:pPr>
  </w:style>
  <w:style w:type="paragraph" w:styleId="999">
    <w:name w:val="toc 2"/>
    <w:basedOn w:val="827"/>
    <w:next w:val="827"/>
    <w:uiPriority w:val="39"/>
    <w:unhideWhenUsed/>
    <w:pPr>
      <w:pBdr/>
      <w:spacing w:after="100"/>
      <w:ind w:left="220"/>
    </w:pPr>
  </w:style>
  <w:style w:type="paragraph" w:styleId="1000">
    <w:name w:val="toc 3"/>
    <w:basedOn w:val="827"/>
    <w:next w:val="827"/>
    <w:uiPriority w:val="39"/>
    <w:unhideWhenUsed/>
    <w:pPr>
      <w:pBdr/>
      <w:spacing w:after="100"/>
      <w:ind w:left="440"/>
    </w:pPr>
  </w:style>
  <w:style w:type="paragraph" w:styleId="1001">
    <w:name w:val="toc 4"/>
    <w:basedOn w:val="827"/>
    <w:next w:val="827"/>
    <w:uiPriority w:val="39"/>
    <w:unhideWhenUsed/>
    <w:pPr>
      <w:pBdr/>
      <w:spacing w:after="100"/>
      <w:ind w:left="660"/>
    </w:pPr>
  </w:style>
  <w:style w:type="paragraph" w:styleId="1002">
    <w:name w:val="toc 5"/>
    <w:basedOn w:val="827"/>
    <w:next w:val="827"/>
    <w:uiPriority w:val="39"/>
    <w:unhideWhenUsed/>
    <w:pPr>
      <w:pBdr/>
      <w:spacing w:after="100"/>
      <w:ind w:left="880"/>
    </w:pPr>
  </w:style>
  <w:style w:type="paragraph" w:styleId="1003">
    <w:name w:val="toc 6"/>
    <w:basedOn w:val="827"/>
    <w:next w:val="827"/>
    <w:uiPriority w:val="39"/>
    <w:unhideWhenUsed/>
    <w:pPr>
      <w:pBdr/>
      <w:spacing w:after="100"/>
      <w:ind w:left="1100"/>
    </w:pPr>
  </w:style>
  <w:style w:type="paragraph" w:styleId="1004">
    <w:name w:val="toc 7"/>
    <w:basedOn w:val="827"/>
    <w:next w:val="827"/>
    <w:uiPriority w:val="39"/>
    <w:unhideWhenUsed/>
    <w:pPr>
      <w:pBdr/>
      <w:spacing w:after="100"/>
      <w:ind w:left="1320"/>
    </w:pPr>
  </w:style>
  <w:style w:type="paragraph" w:styleId="1005">
    <w:name w:val="toc 8"/>
    <w:basedOn w:val="827"/>
    <w:next w:val="827"/>
    <w:uiPriority w:val="39"/>
    <w:unhideWhenUsed/>
    <w:pPr>
      <w:pBdr/>
      <w:spacing w:after="100"/>
      <w:ind w:left="1540"/>
    </w:pPr>
  </w:style>
  <w:style w:type="paragraph" w:styleId="1006">
    <w:name w:val="toc 9"/>
    <w:basedOn w:val="827"/>
    <w:next w:val="827"/>
    <w:uiPriority w:val="39"/>
    <w:unhideWhenUsed/>
    <w:pPr>
      <w:pBdr/>
      <w:spacing w:after="100"/>
      <w:ind w:left="1760"/>
    </w:pPr>
  </w:style>
  <w:style w:type="paragraph" w:styleId="1007">
    <w:name w:val="TOC Heading"/>
    <w:uiPriority w:val="39"/>
    <w:unhideWhenUsed/>
    <w:pPr>
      <w:pBdr/>
      <w:spacing/>
      <w:ind/>
    </w:pPr>
  </w:style>
  <w:style w:type="paragraph" w:styleId="1008">
    <w:name w:val="table of figures"/>
    <w:basedOn w:val="827"/>
    <w:next w:val="827"/>
    <w:uiPriority w:val="99"/>
    <w:unhideWhenUsed/>
    <w:pPr>
      <w:pBdr/>
      <w:spacing w:after="0"/>
      <w:ind/>
    </w:pPr>
  </w:style>
  <w:style w:type="paragraph" w:styleId="1009">
    <w:name w:val="Header"/>
    <w:basedOn w:val="827"/>
    <w:link w:val="101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010" w:customStyle="1">
    <w:name w:val="Header Char"/>
    <w:basedOn w:val="837"/>
    <w:link w:val="1009"/>
    <w:uiPriority w:val="99"/>
    <w:pPr>
      <w:pBdr/>
      <w:spacing/>
      <w:ind/>
    </w:pPr>
  </w:style>
  <w:style w:type="paragraph" w:styleId="1011">
    <w:name w:val="Footer"/>
    <w:basedOn w:val="827"/>
    <w:link w:val="101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012" w:customStyle="1">
    <w:name w:val="Footer Char"/>
    <w:basedOn w:val="837"/>
    <w:link w:val="1011"/>
    <w:uiPriority w:val="99"/>
    <w:pPr>
      <w:pBdr/>
      <w:spacing/>
      <w:ind/>
    </w:pPr>
  </w:style>
  <w:style w:type="character" w:styleId="1013">
    <w:name w:val="Hyperlink"/>
    <w:basedOn w:val="83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014" w:customStyle="1">
    <w:name w:val="Unresolved Mention"/>
    <w:basedOn w:val="837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1015" w:customStyle="1">
    <w:name w:val="whitespace-pre-wrap"/>
    <w:basedOn w:val="827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en-CA"/>
      <w14:ligatures w14:val="none"/>
    </w:rPr>
  </w:style>
  <w:style w:type="paragraph" w:styleId="1016">
    <w:name w:val="List Paragraph"/>
    <w:basedOn w:val="827"/>
    <w:uiPriority w:val="34"/>
    <w:qFormat/>
    <w:pPr>
      <w:pBdr/>
      <w:spacing/>
      <w:ind w:left="720"/>
      <w:contextualSpacing w:val="true"/>
    </w:pPr>
  </w:style>
  <w:style w:type="table" w:styleId="1017">
    <w:name w:val="Table Grid"/>
    <w:basedOn w:val="838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Relationship Id="rId17" Type="http://schemas.openxmlformats.org/officeDocument/2006/relationships/customXml" Target="../customXml/item3.xml" /><Relationship Id="rId18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3CA4DB-EC8E-4C70-920D-6FED2F392B2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1C1D2A28-C43C-46C2-844A-54716DF59C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0F2288-BB36-4006-B50B-63C4B12193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37</cp:revision>
  <dcterms:created xsi:type="dcterms:W3CDTF">2024-04-08T14:09:00Z</dcterms:created>
  <dcterms:modified xsi:type="dcterms:W3CDTF">2025-08-15T17:27:18Z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