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3ECE4" w14:textId="0CA221FD" w:rsidR="00251E5B" w:rsidRDefault="000932C0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3FED317" wp14:editId="06F553F2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2A7AF" w14:textId="77777777" w:rsidR="00251E5B" w:rsidRDefault="00000000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CompTracker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3FED3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79.4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" fillcolor="#e6e6e6" strokeweight=".48pt">
                <v:textbox inset="0,0,0,0">
                  <w:txbxContent>
                    <w:p w14:paraId="7072A7AF" w14:textId="77777777" w:rsidR="00251E5B" w:rsidRDefault="00000000">
                      <w:pPr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CompTracker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83C697" w14:textId="77777777" w:rsidR="00251E5B" w:rsidRDefault="00251E5B">
      <w:pPr>
        <w:pStyle w:val="BodyText"/>
        <w:spacing w:before="11"/>
        <w:ind w:left="0"/>
        <w:rPr>
          <w:rFonts w:ascii="Times New Roman"/>
          <w:sz w:val="12"/>
        </w:rPr>
      </w:pPr>
    </w:p>
    <w:p w14:paraId="4D664793" w14:textId="77777777" w:rsidR="00251E5B" w:rsidRDefault="00000000">
      <w:pPr>
        <w:pStyle w:val="Heading1"/>
        <w:spacing w:before="92"/>
        <w:rPr>
          <w:u w:val="none"/>
        </w:rPr>
      </w:pPr>
      <w:r>
        <w:rPr>
          <w:u w:val="thick"/>
        </w:rPr>
        <w:t>Performed</w:t>
      </w:r>
      <w:r>
        <w:rPr>
          <w:spacing w:val="-3"/>
          <w:u w:val="thick"/>
        </w:rPr>
        <w:t xml:space="preserve"> </w:t>
      </w:r>
      <w:r>
        <w:rPr>
          <w:u w:val="thick"/>
        </w:rPr>
        <w:t>Exams</w:t>
      </w:r>
    </w:p>
    <w:p w14:paraId="67D4BF7F" w14:textId="77777777" w:rsidR="00251E5B" w:rsidRDefault="00251E5B">
      <w:pPr>
        <w:pStyle w:val="BodyText"/>
        <w:spacing w:before="2"/>
        <w:ind w:left="0"/>
        <w:rPr>
          <w:rFonts w:ascii="Arial"/>
          <w:b/>
          <w:sz w:val="19"/>
        </w:rPr>
      </w:pPr>
    </w:p>
    <w:p w14:paraId="67C356F5" w14:textId="0CD9D5B7" w:rsidR="00251E5B" w:rsidRDefault="00000000">
      <w:pPr>
        <w:pStyle w:val="BodyText"/>
        <w:spacing w:before="93" w:line="259" w:lineRule="auto"/>
        <w:ind w:left="220" w:right="730"/>
      </w:pPr>
      <w:r>
        <w:t xml:space="preserve">For each </w:t>
      </w:r>
      <w:r w:rsidR="000932C0">
        <w:t>clinical placement</w:t>
      </w:r>
      <w:r>
        <w:t xml:space="preserve"> there are eligible entries under a Performed Exams category in</w:t>
      </w:r>
      <w:r>
        <w:rPr>
          <w:spacing w:val="1"/>
        </w:rPr>
        <w:t xml:space="preserve"> </w:t>
      </w:r>
      <w:r>
        <w:t>CompTracker. These are cases that the student has completed independently under the</w:t>
      </w:r>
      <w:r>
        <w:rPr>
          <w:spacing w:val="1"/>
        </w:rPr>
        <w:t xml:space="preserve"> </w:t>
      </w:r>
      <w:r>
        <w:t>supervision of a registered technologist and the student has presented at an image critique</w:t>
      </w:r>
      <w:r>
        <w:rPr>
          <w:spacing w:val="-59"/>
        </w:rPr>
        <w:t xml:space="preserve"> </w:t>
      </w:r>
      <w:r>
        <w:t>sessio</w:t>
      </w:r>
      <w:r w:rsidR="00E41141">
        <w:t>n</w:t>
      </w:r>
      <w:r>
        <w:t>.</w:t>
      </w:r>
    </w:p>
    <w:p w14:paraId="4BEBDD74" w14:textId="77777777" w:rsidR="00251E5B" w:rsidRDefault="00251E5B">
      <w:pPr>
        <w:pStyle w:val="BodyText"/>
        <w:spacing w:before="6"/>
        <w:ind w:left="0"/>
        <w:rPr>
          <w:sz w:val="23"/>
        </w:rPr>
      </w:pPr>
    </w:p>
    <w:p w14:paraId="329B8CEC" w14:textId="77777777" w:rsidR="00251E5B" w:rsidRDefault="00000000">
      <w:pPr>
        <w:pStyle w:val="BodyText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14:paraId="147A1526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14:paraId="2A8A1D5C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14:paraId="0F95220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14:paraId="674609BA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04F01976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Centering</w:t>
      </w:r>
    </w:p>
    <w:p w14:paraId="0A0D852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Collimation</w:t>
      </w:r>
    </w:p>
    <w:p w14:paraId="43B924D8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14:paraId="30C754DA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14:paraId="6A0EF5A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14:paraId="5AF1F16F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14:paraId="0EC82843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96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</w:p>
    <w:p w14:paraId="2FBD4C43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269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14:paraId="0C23697B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9" w:lineRule="exact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14:paraId="45923D9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14:paraId="1650D21F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14:paraId="3599BF10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14:paraId="66438D72" w14:textId="77777777" w:rsidR="00251E5B" w:rsidRDefault="00000000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14:paraId="489636F0" w14:textId="77777777" w:rsidR="00251E5B" w:rsidRDefault="00251E5B">
      <w:pPr>
        <w:pStyle w:val="BodyText"/>
        <w:spacing w:before="9"/>
        <w:ind w:left="0"/>
        <w:rPr>
          <w:sz w:val="23"/>
        </w:rPr>
      </w:pPr>
    </w:p>
    <w:p w14:paraId="45C67DF0" w14:textId="77777777" w:rsidR="00251E5B" w:rsidRDefault="00000000">
      <w:pPr>
        <w:pStyle w:val="BodyText"/>
        <w:spacing w:line="256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earn</w:t>
      </w:r>
      <w:r>
        <w:rPr>
          <w:spacing w:val="-2"/>
        </w:rPr>
        <w:t xml:space="preserve"> </w:t>
      </w:r>
      <w:r>
        <w:t>credit</w:t>
      </w:r>
      <w:r>
        <w:rPr>
          <w:spacing w:val="2"/>
        </w:rPr>
        <w:t xml:space="preserve"> </w:t>
      </w:r>
      <w:r>
        <w:t>for approved performed</w:t>
      </w:r>
      <w:r>
        <w:rPr>
          <w:spacing w:val="-3"/>
        </w:rPr>
        <w:t xml:space="preserve"> </w:t>
      </w:r>
      <w:r>
        <w:t>exams.</w:t>
      </w:r>
    </w:p>
    <w:p w14:paraId="6ADA377A" w14:textId="77777777" w:rsidR="00251E5B" w:rsidRDefault="00251E5B">
      <w:pPr>
        <w:spacing w:line="256" w:lineRule="auto"/>
        <w:sectPr w:rsidR="00251E5B"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14:paraId="508F349C" w14:textId="77777777" w:rsidR="00251E5B" w:rsidRDefault="00000000">
      <w:pPr>
        <w:pStyle w:val="Heading1"/>
        <w:spacing w:before="81"/>
        <w:rPr>
          <w:u w:val="none"/>
        </w:rPr>
      </w:pPr>
      <w:r>
        <w:rPr>
          <w:u w:val="thick"/>
        </w:rPr>
        <w:lastRenderedPageBreak/>
        <w:t>Required</w:t>
      </w:r>
      <w:r>
        <w:rPr>
          <w:spacing w:val="-2"/>
          <w:u w:val="thick"/>
        </w:rPr>
        <w:t xml:space="preserve"> </w:t>
      </w:r>
      <w:r>
        <w:rPr>
          <w:u w:val="thick"/>
        </w:rPr>
        <w:t>Image</w:t>
      </w:r>
      <w:r>
        <w:rPr>
          <w:spacing w:val="-2"/>
          <w:u w:val="thick"/>
        </w:rPr>
        <w:t xml:space="preserve"> </w:t>
      </w:r>
      <w:r>
        <w:rPr>
          <w:u w:val="thick"/>
        </w:rPr>
        <w:t>Critique</w:t>
      </w:r>
      <w:r>
        <w:rPr>
          <w:spacing w:val="-1"/>
          <w:u w:val="thick"/>
        </w:rPr>
        <w:t xml:space="preserve"> </w:t>
      </w:r>
      <w:r>
        <w:rPr>
          <w:u w:val="thick"/>
        </w:rPr>
        <w:t>lines</w:t>
      </w:r>
    </w:p>
    <w:p w14:paraId="20E23717" w14:textId="77777777" w:rsidR="00251E5B" w:rsidRDefault="00251E5B">
      <w:pPr>
        <w:pStyle w:val="BodyText"/>
        <w:spacing w:before="1"/>
        <w:ind w:left="0"/>
        <w:rPr>
          <w:rFonts w:ascii="Arial"/>
          <w:b/>
          <w:sz w:val="19"/>
        </w:rPr>
      </w:pPr>
    </w:p>
    <w:p w14:paraId="21682ED8" w14:textId="1120F079" w:rsidR="00251E5B" w:rsidRDefault="00000000">
      <w:pPr>
        <w:pStyle w:val="BodyText"/>
        <w:spacing w:before="94" w:line="259" w:lineRule="auto"/>
        <w:ind w:left="220" w:right="412"/>
      </w:pPr>
      <w:r>
        <w:t>Image Critique lines (IC lines) are a record of the student’s highest quality work throughout</w:t>
      </w:r>
      <w:r>
        <w:rPr>
          <w:spacing w:val="1"/>
        </w:rPr>
        <w:t xml:space="preserve"> </w:t>
      </w:r>
      <w:r w:rsidR="008D67D2">
        <w:rPr>
          <w:spacing w:val="1"/>
        </w:rPr>
        <w:t>clinical placement</w:t>
      </w:r>
      <w:r>
        <w:t>. The exams must be completed independently under the supervision of a registered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critique.</w:t>
      </w:r>
    </w:p>
    <w:p w14:paraId="34D9E4DE" w14:textId="77777777" w:rsidR="00251E5B" w:rsidRDefault="00251E5B">
      <w:pPr>
        <w:pStyle w:val="BodyText"/>
        <w:ind w:left="0"/>
        <w:rPr>
          <w:sz w:val="24"/>
        </w:rPr>
      </w:pPr>
    </w:p>
    <w:p w14:paraId="262DEEAB" w14:textId="77777777" w:rsidR="00251E5B" w:rsidRDefault="00000000">
      <w:pPr>
        <w:pStyle w:val="BodyText"/>
        <w:spacing w:before="157" w:line="254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r>
        <w:t>was</w:t>
      </w:r>
      <w:r>
        <w:rPr>
          <w:spacing w:val="-1"/>
        </w:rPr>
        <w:t xml:space="preserve"> </w:t>
      </w:r>
      <w:r>
        <w:t>performed,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14:paraId="4B29DDAD" w14:textId="77777777" w:rsidR="00251E5B" w:rsidRDefault="00000000">
      <w:pPr>
        <w:pStyle w:val="BodyText"/>
        <w:spacing w:before="167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14:paraId="202A2199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268" w:lineRule="exact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14:paraId="0B57A5B4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14:paraId="3C7CA9EE" w14:textId="1BB277CA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 w:rsidR="00885BEC">
        <w:t>quality,</w:t>
      </w:r>
      <w:r>
        <w:t xml:space="preserve"> when</w:t>
      </w:r>
      <w:r>
        <w:rPr>
          <w:spacing w:val="-2"/>
        </w:rPr>
        <w:t xml:space="preserve"> </w:t>
      </w:r>
      <w:r>
        <w:t>necessary,</w:t>
      </w:r>
    </w:p>
    <w:p w14:paraId="158FEA80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14:paraId="4D23FE93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9" w:lineRule="exact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14:paraId="78EA3194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14:paraId="4B7CF559" w14:textId="77777777" w:rsidR="00251E5B" w:rsidRDefault="00000000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include</w:t>
      </w:r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documentation.</w:t>
      </w:r>
    </w:p>
    <w:p w14:paraId="13DD3778" w14:textId="77777777" w:rsidR="00251E5B" w:rsidRDefault="00251E5B">
      <w:pPr>
        <w:pStyle w:val="BodyText"/>
        <w:ind w:left="0"/>
        <w:rPr>
          <w:sz w:val="26"/>
        </w:rPr>
      </w:pPr>
    </w:p>
    <w:p w14:paraId="28A5ABCB" w14:textId="77777777" w:rsidR="00251E5B" w:rsidRDefault="00251E5B">
      <w:pPr>
        <w:pStyle w:val="BodyText"/>
        <w:ind w:left="0"/>
        <w:rPr>
          <w:sz w:val="26"/>
        </w:rPr>
      </w:pPr>
    </w:p>
    <w:p w14:paraId="76BC633C" w14:textId="77777777" w:rsidR="00251E5B" w:rsidRDefault="00251E5B">
      <w:pPr>
        <w:pStyle w:val="BodyText"/>
        <w:spacing w:before="1"/>
        <w:ind w:left="0"/>
        <w:rPr>
          <w:sz w:val="26"/>
        </w:rPr>
      </w:pPr>
    </w:p>
    <w:sectPr w:rsidR="00251E5B">
      <w:pgSz w:w="12240" w:h="15840"/>
      <w:pgMar w:top="136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7573A"/>
    <w:multiLevelType w:val="hybridMultilevel"/>
    <w:tmpl w:val="0B90FEC0"/>
    <w:lvl w:ilvl="0" w:tplc="B124474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722760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D29AE32C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9CE46D5C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 w:tplc="ED80032A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 w:tplc="C504E63C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 w:tplc="13B67184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 w:tplc="34BA4E5C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 w:tplc="988CBABA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 w16cid:durableId="199814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E5B"/>
    <w:rsid w:val="000932C0"/>
    <w:rsid w:val="00145703"/>
    <w:rsid w:val="00251E5B"/>
    <w:rsid w:val="006A0654"/>
    <w:rsid w:val="00885BEC"/>
    <w:rsid w:val="008D67D2"/>
    <w:rsid w:val="00BB50A6"/>
    <w:rsid w:val="00BF585C"/>
    <w:rsid w:val="00E4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87BBD"/>
  <w15:docId w15:val="{87F2E4E7-6C48-48AA-9FDC-61900CE1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CF145C-712C-4479-A6CA-4C1E0A7666AA}"/>
</file>

<file path=customXml/itemProps2.xml><?xml version="1.0" encoding="utf-8"?>
<ds:datastoreItem xmlns:ds="http://schemas.openxmlformats.org/officeDocument/2006/customXml" ds:itemID="{022BF1C8-2166-4640-9F50-E1A20C7DA01E}"/>
</file>

<file path=customXml/itemProps3.xml><?xml version="1.0" encoding="utf-8"?>
<ds:datastoreItem xmlns:ds="http://schemas.openxmlformats.org/officeDocument/2006/customXml" ds:itemID="{35FCEF66-8799-415A-BF5F-1A9CFEDE6D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Francine Anselmo</cp:lastModifiedBy>
  <cp:revision>2</cp:revision>
  <dcterms:created xsi:type="dcterms:W3CDTF">2024-07-03T00:54:00Z</dcterms:created>
  <dcterms:modified xsi:type="dcterms:W3CDTF">2024-07-03T00:54:00Z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