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08270" w14:textId="6FFBC880" w:rsidR="00AF0631" w:rsidRPr="00D7435A" w:rsidRDefault="00865E57" w:rsidP="00D7435A">
      <w:pPr>
        <w:pStyle w:val="Heading1"/>
      </w:pPr>
      <w:r w:rsidRPr="00D7435A">
        <w:t>Activity:</w:t>
      </w:r>
      <w:r w:rsidR="005A0727" w:rsidRPr="00D7435A">
        <w:t xml:space="preserve"> Test 14</w:t>
      </w:r>
      <w:r w:rsidR="00AF0631" w:rsidRPr="00D7435A">
        <w:t xml:space="preserve"> </w:t>
      </w:r>
      <w:r w:rsidR="005354DC" w:rsidRPr="00D7435A">
        <w:t>Lead Apparel Testing</w:t>
      </w:r>
      <w:r w:rsidR="00357E6C" w:rsidRPr="00D7435A">
        <w:t xml:space="preserve"> Calculations/Evaluation</w:t>
      </w:r>
    </w:p>
    <w:p w14:paraId="2FF87BE7" w14:textId="3F9ED538" w:rsidR="00865E57" w:rsidRDefault="00865E57" w:rsidP="00D7435A">
      <w:pPr>
        <w:pStyle w:val="Heading2"/>
        <w:rPr>
          <w:lang w:val="en-CA" w:eastAsia="en-CA"/>
        </w:rPr>
      </w:pPr>
      <w:r w:rsidRPr="00865E57">
        <w:rPr>
          <w:lang w:val="en-CA" w:eastAsia="en-CA"/>
        </w:rPr>
        <w:t>Purpose</w:t>
      </w:r>
      <w:bookmarkStart w:id="0" w:name="_GoBack"/>
      <w:bookmarkEnd w:id="0"/>
    </w:p>
    <w:p w14:paraId="6FB6D6FD" w14:textId="2947D68E" w:rsidR="00865E57" w:rsidRPr="00D7435A" w:rsidRDefault="00D1425C" w:rsidP="002C47AD">
      <w:pPr>
        <w:rPr>
          <w:szCs w:val="24"/>
          <w:lang w:val="en-CA" w:eastAsia="en-CA"/>
        </w:rPr>
      </w:pPr>
      <w:r w:rsidRPr="00D7435A">
        <w:rPr>
          <w:szCs w:val="24"/>
          <w:lang w:val="en-CA" w:eastAsia="en-CA"/>
        </w:rPr>
        <w:t xml:space="preserve">This activity will provide you with practice in </w:t>
      </w:r>
      <w:r w:rsidR="005354DC" w:rsidRPr="00D7435A">
        <w:rPr>
          <w:szCs w:val="24"/>
          <w:lang w:val="en-CA" w:eastAsia="en-CA"/>
        </w:rPr>
        <w:t>viewing lead apparel to determine if it passes evaluation and meets the standards for use.</w:t>
      </w:r>
      <w:r w:rsidR="007A72B7" w:rsidRPr="00D7435A">
        <w:rPr>
          <w:szCs w:val="24"/>
          <w:lang w:val="en-CA" w:eastAsia="en-CA"/>
        </w:rPr>
        <w:t xml:space="preserve"> This test is typically done fluoroscopically.</w:t>
      </w:r>
    </w:p>
    <w:p w14:paraId="637164FA" w14:textId="38B9997C" w:rsidR="00865E57" w:rsidRDefault="00200C3A" w:rsidP="00D7435A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43FEC965" w:rsidR="00D1425C" w:rsidRPr="00D7435A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7435A">
        <w:rPr>
          <w:szCs w:val="24"/>
          <w:lang w:val="en-CA" w:eastAsia="en-CA"/>
        </w:rPr>
        <w:t xml:space="preserve">Review the </w:t>
      </w:r>
      <w:r w:rsidR="005354DC" w:rsidRPr="00D7435A">
        <w:rPr>
          <w:szCs w:val="24"/>
          <w:lang w:val="en-CA" w:eastAsia="en-CA"/>
        </w:rPr>
        <w:t>images</w:t>
      </w:r>
      <w:r w:rsidR="00D7435A">
        <w:rPr>
          <w:szCs w:val="24"/>
          <w:lang w:val="en-CA" w:eastAsia="en-CA"/>
        </w:rPr>
        <w:t xml:space="preserve"> below.</w:t>
      </w:r>
    </w:p>
    <w:p w14:paraId="63FECD9F" w14:textId="076D1C04" w:rsidR="005354DC" w:rsidRPr="00D7435A" w:rsidRDefault="00F059FF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7435A">
        <w:rPr>
          <w:szCs w:val="24"/>
          <w:lang w:val="en-CA" w:eastAsia="en-CA"/>
        </w:rPr>
        <w:t>The images would be e</w:t>
      </w:r>
      <w:r w:rsidR="005354DC" w:rsidRPr="00D7435A">
        <w:rPr>
          <w:szCs w:val="24"/>
          <w:lang w:val="en-CA" w:eastAsia="en-CA"/>
        </w:rPr>
        <w:t>valuate</w:t>
      </w:r>
      <w:r w:rsidRPr="00D7435A">
        <w:rPr>
          <w:szCs w:val="24"/>
          <w:lang w:val="en-CA" w:eastAsia="en-CA"/>
        </w:rPr>
        <w:t>d</w:t>
      </w:r>
      <w:r w:rsidR="005354DC" w:rsidRPr="00D7435A">
        <w:rPr>
          <w:szCs w:val="24"/>
          <w:lang w:val="en-CA" w:eastAsia="en-CA"/>
        </w:rPr>
        <w:t xml:space="preserve"> </w:t>
      </w:r>
      <w:r w:rsidR="009C5228">
        <w:rPr>
          <w:szCs w:val="24"/>
          <w:lang w:val="en-CA" w:eastAsia="en-CA"/>
        </w:rPr>
        <w:t>to</w:t>
      </w:r>
      <w:r w:rsidR="005354DC" w:rsidRPr="00D7435A">
        <w:rPr>
          <w:szCs w:val="24"/>
          <w:lang w:val="en-CA" w:eastAsia="en-CA"/>
        </w:rPr>
        <w:t xml:space="preserve"> determine</w:t>
      </w:r>
      <w:r w:rsidR="009C5228">
        <w:rPr>
          <w:szCs w:val="24"/>
          <w:lang w:val="en-CA" w:eastAsia="en-CA"/>
        </w:rPr>
        <w:t xml:space="preserve"> if the lead apparel</w:t>
      </w:r>
      <w:r w:rsidR="005354DC" w:rsidRPr="00D7435A">
        <w:rPr>
          <w:szCs w:val="24"/>
          <w:lang w:val="en-CA" w:eastAsia="en-CA"/>
        </w:rPr>
        <w:t xml:space="preserve"> </w:t>
      </w:r>
      <w:r w:rsidR="0080061E">
        <w:rPr>
          <w:szCs w:val="24"/>
          <w:lang w:val="en-CA" w:eastAsia="en-CA"/>
        </w:rPr>
        <w:t>is</w:t>
      </w:r>
      <w:r w:rsidR="005354DC" w:rsidRPr="00D7435A">
        <w:rPr>
          <w:szCs w:val="24"/>
          <w:lang w:val="en-CA" w:eastAsia="en-CA"/>
        </w:rPr>
        <w:t xml:space="preserve"> acceptable for use.</w:t>
      </w:r>
    </w:p>
    <w:p w14:paraId="32A0722A" w14:textId="77777777" w:rsidR="005354DC" w:rsidRPr="005354DC" w:rsidRDefault="005354DC" w:rsidP="005354DC">
      <w:pPr>
        <w:rPr>
          <w:sz w:val="24"/>
          <w:szCs w:val="24"/>
          <w:lang w:val="en-CA" w:eastAsia="en-CA"/>
        </w:rPr>
      </w:pPr>
    </w:p>
    <w:p w14:paraId="1EAECB26" w14:textId="36947683" w:rsidR="00D1425C" w:rsidRPr="00200C3A" w:rsidRDefault="005354DC" w:rsidP="002972F4">
      <w:pPr>
        <w:tabs>
          <w:tab w:val="num" w:pos="540"/>
        </w:tabs>
        <w:spacing w:after="120" w:line="240" w:lineRule="auto"/>
        <w:jc w:val="center"/>
        <w:rPr>
          <w:sz w:val="18"/>
          <w:szCs w:val="18"/>
        </w:rPr>
      </w:pPr>
      <w:r w:rsidRPr="005354DC">
        <w:rPr>
          <w:noProof/>
          <w:sz w:val="24"/>
          <w:szCs w:val="24"/>
        </w:rPr>
        <w:drawing>
          <wp:inline distT="0" distB="0" distL="0" distR="0" wp14:anchorId="54A936A1" wp14:editId="286871A2">
            <wp:extent cx="2798064" cy="4215384"/>
            <wp:effectExtent l="0" t="0" r="2540" b="0"/>
            <wp:docPr id="1" name="Picture 1" descr="C:\Users\jburton\Desktop\QualityControl_equipmentTesting\15_testingLeadApparelTest\DSC_2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burton\Desktop\QualityControl_equipmentTesting\15_testingLeadApparelTest\DSC_22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64" cy="4215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35A">
        <w:rPr>
          <w:sz w:val="24"/>
          <w:szCs w:val="24"/>
        </w:rPr>
        <w:br w:type="textWrapping" w:clear="all"/>
      </w:r>
    </w:p>
    <w:p w14:paraId="71BFE493" w14:textId="56D201E4" w:rsidR="00200C3A" w:rsidRDefault="00200C3A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519F6C02" w14:textId="77777777" w:rsidR="005354DC" w:rsidRDefault="005354DC" w:rsidP="00D1425C">
      <w:pPr>
        <w:spacing w:line="240" w:lineRule="auto"/>
        <w:rPr>
          <w:b/>
          <w:sz w:val="32"/>
          <w:szCs w:val="32"/>
        </w:rPr>
      </w:pPr>
    </w:p>
    <w:p w14:paraId="69B0C3A0" w14:textId="424C17D8" w:rsidR="005354DC" w:rsidRDefault="005354DC" w:rsidP="002972F4">
      <w:pPr>
        <w:spacing w:line="240" w:lineRule="auto"/>
        <w:jc w:val="center"/>
        <w:rPr>
          <w:b/>
          <w:sz w:val="32"/>
          <w:szCs w:val="32"/>
        </w:rPr>
      </w:pPr>
      <w:r w:rsidRPr="005354DC">
        <w:rPr>
          <w:b/>
          <w:noProof/>
          <w:sz w:val="32"/>
          <w:szCs w:val="32"/>
        </w:rPr>
        <w:drawing>
          <wp:inline distT="0" distB="0" distL="0" distR="0" wp14:anchorId="1B03EDE5" wp14:editId="00E263F3">
            <wp:extent cx="5276314" cy="3506585"/>
            <wp:effectExtent l="0" t="0" r="635" b="0"/>
            <wp:docPr id="3" name="Picture 3" descr="C:\Users\jburton\Desktop\QualityControl_equipmentTesting\15_testingLeadApparelTest\DSC_2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burton\Desktop\QualityControl_equipmentTesting\15_testingLeadApparelTest\DSC_22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507" cy="350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06ED8" w14:textId="437C7E5F" w:rsidR="005354DC" w:rsidRPr="00200C3A" w:rsidRDefault="005354DC" w:rsidP="00200C3A">
      <w:pPr>
        <w:spacing w:line="240" w:lineRule="auto"/>
        <w:jc w:val="center"/>
        <w:rPr>
          <w:sz w:val="18"/>
          <w:szCs w:val="18"/>
        </w:rPr>
      </w:pPr>
    </w:p>
    <w:p w14:paraId="053EE6D2" w14:textId="144F551A" w:rsidR="005354DC" w:rsidRDefault="005354DC" w:rsidP="002972F4">
      <w:pPr>
        <w:spacing w:line="240" w:lineRule="auto"/>
        <w:jc w:val="center"/>
        <w:rPr>
          <w:b/>
          <w:sz w:val="32"/>
          <w:szCs w:val="32"/>
        </w:rPr>
      </w:pPr>
      <w:r w:rsidRPr="005354DC">
        <w:rPr>
          <w:b/>
          <w:noProof/>
          <w:sz w:val="32"/>
          <w:szCs w:val="32"/>
        </w:rPr>
        <w:drawing>
          <wp:inline distT="0" distB="0" distL="0" distR="0" wp14:anchorId="506384DD" wp14:editId="14ECE48F">
            <wp:extent cx="5591175" cy="3715838"/>
            <wp:effectExtent l="0" t="0" r="0" b="0"/>
            <wp:docPr id="4" name="Picture 4" descr="C:\Users\jburton\Desktop\QualityControl_equipmentTesting\15_testingLeadApparelTest\DSC_2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burton\Desktop\QualityControl_equipmentTesting\15_testingLeadApparelTest\DSC_22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923" cy="371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5EB6E" w14:textId="529777FF" w:rsidR="005354DC" w:rsidRPr="00357E6C" w:rsidRDefault="00F059FF" w:rsidP="00D7435A">
      <w:pPr>
        <w:pStyle w:val="Heading2"/>
      </w:pPr>
      <w:r>
        <w:lastRenderedPageBreak/>
        <w:t xml:space="preserve">Sample </w:t>
      </w:r>
      <w:r w:rsidR="005354DC" w:rsidRPr="00357E6C">
        <w:t>Evaluation</w:t>
      </w:r>
    </w:p>
    <w:p w14:paraId="21B7EC39" w14:textId="125AD69B" w:rsidR="005354DC" w:rsidRPr="00D7435A" w:rsidRDefault="005354DC" w:rsidP="005354DC">
      <w:pPr>
        <w:pStyle w:val="ListParagraph"/>
        <w:numPr>
          <w:ilvl w:val="0"/>
          <w:numId w:val="17"/>
        </w:numPr>
        <w:spacing w:line="240" w:lineRule="auto"/>
        <w:rPr>
          <w:szCs w:val="24"/>
        </w:rPr>
      </w:pPr>
      <w:r w:rsidRPr="00D7435A">
        <w:rPr>
          <w:szCs w:val="24"/>
        </w:rPr>
        <w:t xml:space="preserve">On each image, check for areas of increased </w:t>
      </w:r>
      <w:r w:rsidR="00F059FF" w:rsidRPr="00D7435A">
        <w:rPr>
          <w:szCs w:val="24"/>
        </w:rPr>
        <w:t>radiographic</w:t>
      </w:r>
      <w:r w:rsidRPr="00D7435A">
        <w:rPr>
          <w:szCs w:val="24"/>
        </w:rPr>
        <w:t xml:space="preserve"> density which may i</w:t>
      </w:r>
      <w:r w:rsidR="00D7435A">
        <w:rPr>
          <w:szCs w:val="24"/>
        </w:rPr>
        <w:t xml:space="preserve">ndicate holes, cracks or wear. </w:t>
      </w:r>
      <w:r w:rsidRPr="00D7435A">
        <w:rPr>
          <w:szCs w:val="24"/>
        </w:rPr>
        <w:t>A description of the damaged areas needs to be documented.</w:t>
      </w:r>
    </w:p>
    <w:p w14:paraId="724953D2" w14:textId="77777777" w:rsidR="005354DC" w:rsidRPr="00D7435A" w:rsidRDefault="005354DC" w:rsidP="005354DC">
      <w:pPr>
        <w:pStyle w:val="ListParagraph"/>
        <w:spacing w:line="240" w:lineRule="auto"/>
        <w:rPr>
          <w:szCs w:val="24"/>
        </w:rPr>
      </w:pPr>
    </w:p>
    <w:p w14:paraId="40BFAEF0" w14:textId="600A026B" w:rsidR="005354DC" w:rsidRPr="00D7435A" w:rsidRDefault="005354DC" w:rsidP="005354DC">
      <w:pPr>
        <w:pStyle w:val="ListParagraph"/>
        <w:numPr>
          <w:ilvl w:val="0"/>
          <w:numId w:val="17"/>
        </w:numPr>
        <w:spacing w:line="240" w:lineRule="auto"/>
        <w:rPr>
          <w:szCs w:val="24"/>
        </w:rPr>
      </w:pPr>
      <w:r w:rsidRPr="00D7435A">
        <w:rPr>
          <w:szCs w:val="24"/>
        </w:rPr>
        <w:t xml:space="preserve">When determining </w:t>
      </w:r>
      <w:r w:rsidR="00ED7924" w:rsidRPr="00D7435A">
        <w:rPr>
          <w:szCs w:val="24"/>
        </w:rPr>
        <w:t xml:space="preserve">the pass/fail of each item, take into consideration the size and </w:t>
      </w:r>
      <w:r w:rsidR="00D7435A">
        <w:rPr>
          <w:szCs w:val="24"/>
        </w:rPr>
        <w:t xml:space="preserve">location of the defects. </w:t>
      </w:r>
      <w:r w:rsidR="00ED7924" w:rsidRPr="00D7435A">
        <w:rPr>
          <w:szCs w:val="24"/>
        </w:rPr>
        <w:t>A defect on the very edge of a lead apron may not require immediate replacement, where</w:t>
      </w:r>
      <w:r w:rsidR="00D7435A">
        <w:rPr>
          <w:szCs w:val="24"/>
        </w:rPr>
        <w:t>as</w:t>
      </w:r>
      <w:r w:rsidR="00ED7924" w:rsidRPr="00D7435A">
        <w:rPr>
          <w:szCs w:val="24"/>
        </w:rPr>
        <w:t xml:space="preserve"> a crack through the middle (in the abdominal or gonadal region) would require the apron to be removed from usage.</w:t>
      </w:r>
    </w:p>
    <w:p w14:paraId="0CE9FEF0" w14:textId="77777777" w:rsidR="00ED7924" w:rsidRPr="00D7435A" w:rsidRDefault="00ED7924" w:rsidP="00ED7924">
      <w:pPr>
        <w:pStyle w:val="ListParagraph"/>
        <w:rPr>
          <w:szCs w:val="24"/>
        </w:rPr>
      </w:pPr>
    </w:p>
    <w:p w14:paraId="0C47A335" w14:textId="48CD3ABF" w:rsidR="00CE6BB9" w:rsidRPr="00D7435A" w:rsidRDefault="00ED7924" w:rsidP="00D1425C">
      <w:pPr>
        <w:pStyle w:val="ListParagraph"/>
        <w:numPr>
          <w:ilvl w:val="0"/>
          <w:numId w:val="17"/>
        </w:numPr>
        <w:spacing w:line="240" w:lineRule="auto"/>
        <w:rPr>
          <w:szCs w:val="24"/>
        </w:rPr>
      </w:pPr>
      <w:r w:rsidRPr="00D7435A">
        <w:rPr>
          <w:szCs w:val="24"/>
        </w:rPr>
        <w:t xml:space="preserve">Record all results on either a data table (as used by </w:t>
      </w:r>
      <w:r w:rsidR="00CA11BC">
        <w:rPr>
          <w:szCs w:val="24"/>
        </w:rPr>
        <w:t>EDENBROOK</w:t>
      </w:r>
      <w:r w:rsidRPr="00D7435A">
        <w:rPr>
          <w:szCs w:val="24"/>
        </w:rPr>
        <w:t>) or any method utilized by the individual department.</w:t>
      </w:r>
    </w:p>
    <w:p w14:paraId="05D295EA" w14:textId="779EAC36" w:rsidR="009F190B" w:rsidRPr="00D7435A" w:rsidRDefault="009F190B" w:rsidP="00D7435A">
      <w:pPr>
        <w:pStyle w:val="Heading2"/>
      </w:pPr>
      <w:r w:rsidRPr="00D7435A">
        <w:t xml:space="preserve">Sample </w:t>
      </w:r>
      <w:r w:rsidR="00D7435A" w:rsidRPr="00D7435A">
        <w:t>C</w:t>
      </w:r>
      <w:r w:rsidRPr="00D7435A">
        <w:t>hart</w:t>
      </w:r>
    </w:p>
    <w:tbl>
      <w:tblPr>
        <w:tblpPr w:leftFromText="180" w:rightFromText="180" w:vertAnchor="text" w:horzAnchor="margin" w:tblpX="-162" w:tblpY="202"/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900"/>
        <w:gridCol w:w="1080"/>
        <w:gridCol w:w="990"/>
        <w:gridCol w:w="1800"/>
        <w:gridCol w:w="810"/>
        <w:gridCol w:w="2806"/>
      </w:tblGrid>
      <w:tr w:rsidR="009F190B" w:rsidRPr="00D7435A" w14:paraId="43B2C468" w14:textId="77777777" w:rsidTr="00D7435A">
        <w:trPr>
          <w:trHeight w:val="305"/>
        </w:trPr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7ACDE781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Lead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837343A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#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08DB725C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D7435A">
              <w:rPr>
                <w:b/>
              </w:rPr>
              <w:t>kVp</w:t>
            </w:r>
            <w:proofErr w:type="spellEnd"/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65BEEC5E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D7435A">
              <w:rPr>
                <w:b/>
              </w:rPr>
              <w:t>mAs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687EADC9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 xml:space="preserve">Lead/mm </w:t>
            </w:r>
          </w:p>
        </w:tc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5EDDD77A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P\F</w:t>
            </w:r>
          </w:p>
        </w:tc>
        <w:tc>
          <w:tcPr>
            <w:tcW w:w="2806" w:type="dxa"/>
            <w:shd w:val="clear" w:color="auto" w:fill="D9D9D9" w:themeFill="background1" w:themeFillShade="D9"/>
            <w:vAlign w:val="center"/>
          </w:tcPr>
          <w:p w14:paraId="7FA04CE4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 xml:space="preserve">Comments </w:t>
            </w:r>
          </w:p>
        </w:tc>
      </w:tr>
      <w:tr w:rsidR="009F190B" w:rsidRPr="00D7435A" w14:paraId="2E7D459C" w14:textId="77777777" w:rsidTr="00D7435A">
        <w:trPr>
          <w:trHeight w:val="149"/>
        </w:trPr>
        <w:tc>
          <w:tcPr>
            <w:tcW w:w="1728" w:type="dxa"/>
            <w:shd w:val="clear" w:color="auto" w:fill="D9D9D9" w:themeFill="background1" w:themeFillShade="D9"/>
          </w:tcPr>
          <w:p w14:paraId="3C25B41B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 xml:space="preserve">Apron </w:t>
            </w:r>
          </w:p>
        </w:tc>
        <w:tc>
          <w:tcPr>
            <w:tcW w:w="900" w:type="dxa"/>
            <w:shd w:val="clear" w:color="auto" w:fill="auto"/>
          </w:tcPr>
          <w:p w14:paraId="0D7B3FFC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4C5267A9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05F9251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3D7CF1B0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7D50B29E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1BE154C2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1E0416C1" w14:textId="77777777" w:rsidTr="00D7435A">
        <w:trPr>
          <w:trHeight w:val="149"/>
        </w:trPr>
        <w:tc>
          <w:tcPr>
            <w:tcW w:w="1728" w:type="dxa"/>
            <w:shd w:val="clear" w:color="auto" w:fill="D9D9D9" w:themeFill="background1" w:themeFillShade="D9"/>
          </w:tcPr>
          <w:p w14:paraId="16E42ED1" w14:textId="77777777" w:rsidR="009F190B" w:rsidRPr="00D7435A" w:rsidRDefault="009F190B" w:rsidP="00D7435A">
            <w:pPr>
              <w:spacing w:before="120" w:after="120" w:line="240" w:lineRule="auto"/>
            </w:pPr>
            <w:r w:rsidRPr="00D7435A">
              <w:rPr>
                <w:b/>
              </w:rPr>
              <w:t xml:space="preserve">Apron </w:t>
            </w:r>
          </w:p>
        </w:tc>
        <w:tc>
          <w:tcPr>
            <w:tcW w:w="900" w:type="dxa"/>
            <w:shd w:val="clear" w:color="auto" w:fill="auto"/>
          </w:tcPr>
          <w:p w14:paraId="4AE4C3CB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4538219B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56E0F81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3A557353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7B35F81D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607C5CE1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3AE3BA93" w14:textId="77777777" w:rsidTr="00D7435A">
        <w:trPr>
          <w:trHeight w:val="149"/>
        </w:trPr>
        <w:tc>
          <w:tcPr>
            <w:tcW w:w="1728" w:type="dxa"/>
            <w:shd w:val="clear" w:color="auto" w:fill="D9D9D9" w:themeFill="background1" w:themeFillShade="D9"/>
          </w:tcPr>
          <w:p w14:paraId="1DE9BCFD" w14:textId="77777777" w:rsidR="009F190B" w:rsidRPr="00D7435A" w:rsidRDefault="009F190B" w:rsidP="00D7435A">
            <w:pPr>
              <w:spacing w:before="120" w:after="120" w:line="240" w:lineRule="auto"/>
            </w:pPr>
            <w:r w:rsidRPr="00D7435A">
              <w:rPr>
                <w:b/>
              </w:rPr>
              <w:t xml:space="preserve">Apron </w:t>
            </w:r>
          </w:p>
        </w:tc>
        <w:tc>
          <w:tcPr>
            <w:tcW w:w="900" w:type="dxa"/>
            <w:shd w:val="clear" w:color="auto" w:fill="auto"/>
          </w:tcPr>
          <w:p w14:paraId="2B03E557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4F82139F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4C378C82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0A163797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115F3F99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0E179CB6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2A618069" w14:textId="77777777" w:rsidTr="00D7435A">
        <w:trPr>
          <w:trHeight w:val="149"/>
        </w:trPr>
        <w:tc>
          <w:tcPr>
            <w:tcW w:w="1728" w:type="dxa"/>
            <w:shd w:val="clear" w:color="auto" w:fill="D9D9D9" w:themeFill="background1" w:themeFillShade="D9"/>
          </w:tcPr>
          <w:p w14:paraId="4D7965AE" w14:textId="77777777" w:rsidR="009F190B" w:rsidRPr="00D7435A" w:rsidRDefault="009F190B" w:rsidP="00D7435A">
            <w:pPr>
              <w:spacing w:before="120" w:after="120" w:line="240" w:lineRule="auto"/>
            </w:pPr>
            <w:r w:rsidRPr="00D7435A">
              <w:rPr>
                <w:b/>
              </w:rPr>
              <w:t xml:space="preserve">½ Apron </w:t>
            </w:r>
          </w:p>
        </w:tc>
        <w:tc>
          <w:tcPr>
            <w:tcW w:w="900" w:type="dxa"/>
            <w:shd w:val="clear" w:color="auto" w:fill="auto"/>
          </w:tcPr>
          <w:p w14:paraId="453E9A9A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0DBDF059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4ABA371C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64E11086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2943DF57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2BDBCD58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2D6A618F" w14:textId="77777777" w:rsidTr="00D7435A">
        <w:trPr>
          <w:trHeight w:val="149"/>
        </w:trPr>
        <w:tc>
          <w:tcPr>
            <w:tcW w:w="1728" w:type="dxa"/>
            <w:shd w:val="clear" w:color="auto" w:fill="D9D9D9" w:themeFill="background1" w:themeFillShade="D9"/>
          </w:tcPr>
          <w:p w14:paraId="79881502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 xml:space="preserve">Hang. Apron </w:t>
            </w:r>
          </w:p>
        </w:tc>
        <w:tc>
          <w:tcPr>
            <w:tcW w:w="900" w:type="dxa"/>
            <w:shd w:val="clear" w:color="auto" w:fill="auto"/>
          </w:tcPr>
          <w:p w14:paraId="749AD7E6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73597B3A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4AD956D5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0EE4FF7A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0229937C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100BBD50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4313EFF9" w14:textId="77777777" w:rsidTr="00D7435A">
        <w:trPr>
          <w:trHeight w:val="149"/>
        </w:trPr>
        <w:tc>
          <w:tcPr>
            <w:tcW w:w="1728" w:type="dxa"/>
            <w:shd w:val="clear" w:color="auto" w:fill="D9D9D9" w:themeFill="background1" w:themeFillShade="D9"/>
          </w:tcPr>
          <w:p w14:paraId="652D7DF8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 xml:space="preserve">Glove </w:t>
            </w:r>
          </w:p>
        </w:tc>
        <w:tc>
          <w:tcPr>
            <w:tcW w:w="900" w:type="dxa"/>
            <w:shd w:val="clear" w:color="auto" w:fill="auto"/>
          </w:tcPr>
          <w:p w14:paraId="1D4676D3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33494D6D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 xml:space="preserve">80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E2C2119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1DFE6F09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44F67387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3DBAD1EB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089B5399" w14:textId="77777777" w:rsidTr="00D7435A">
        <w:trPr>
          <w:trHeight w:val="156"/>
        </w:trPr>
        <w:tc>
          <w:tcPr>
            <w:tcW w:w="1728" w:type="dxa"/>
            <w:shd w:val="clear" w:color="auto" w:fill="D9D9D9" w:themeFill="background1" w:themeFillShade="D9"/>
          </w:tcPr>
          <w:p w14:paraId="6EEA07DC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 xml:space="preserve">Glove </w:t>
            </w:r>
          </w:p>
        </w:tc>
        <w:tc>
          <w:tcPr>
            <w:tcW w:w="900" w:type="dxa"/>
            <w:shd w:val="clear" w:color="auto" w:fill="auto"/>
          </w:tcPr>
          <w:p w14:paraId="233C6C0C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6009DC34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75519A8B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56A2B6AA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3B466E73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180811B0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4A5736FC" w14:textId="77777777" w:rsidTr="00D7435A">
        <w:trPr>
          <w:trHeight w:val="156"/>
        </w:trPr>
        <w:tc>
          <w:tcPr>
            <w:tcW w:w="1728" w:type="dxa"/>
            <w:shd w:val="clear" w:color="auto" w:fill="D9D9D9" w:themeFill="background1" w:themeFillShade="D9"/>
          </w:tcPr>
          <w:p w14:paraId="49E2D312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>Lead sheet</w:t>
            </w:r>
          </w:p>
        </w:tc>
        <w:tc>
          <w:tcPr>
            <w:tcW w:w="900" w:type="dxa"/>
            <w:shd w:val="clear" w:color="auto" w:fill="auto"/>
          </w:tcPr>
          <w:p w14:paraId="1DC8461D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27368195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76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7115E9B2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70B3572F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2B249A4A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363FD83C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65B37857" w14:textId="77777777" w:rsidTr="00D7435A">
        <w:trPr>
          <w:trHeight w:val="217"/>
        </w:trPr>
        <w:tc>
          <w:tcPr>
            <w:tcW w:w="1728" w:type="dxa"/>
            <w:shd w:val="clear" w:color="auto" w:fill="D9D9D9" w:themeFill="background1" w:themeFillShade="D9"/>
          </w:tcPr>
          <w:p w14:paraId="0EE53C70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>Lead sheet</w:t>
            </w:r>
          </w:p>
        </w:tc>
        <w:tc>
          <w:tcPr>
            <w:tcW w:w="900" w:type="dxa"/>
            <w:shd w:val="clear" w:color="auto" w:fill="auto"/>
          </w:tcPr>
          <w:p w14:paraId="0B4C54D4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0A5F0F14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76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7BD21F5E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470A66B0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75124C6B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5A0AA6F2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18DC2ED7" w14:textId="77777777" w:rsidTr="00D7435A">
        <w:trPr>
          <w:trHeight w:val="59"/>
        </w:trPr>
        <w:tc>
          <w:tcPr>
            <w:tcW w:w="1728" w:type="dxa"/>
            <w:shd w:val="clear" w:color="auto" w:fill="D9D9D9" w:themeFill="background1" w:themeFillShade="D9"/>
          </w:tcPr>
          <w:p w14:paraId="311C870F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>Lead sheet</w:t>
            </w:r>
          </w:p>
        </w:tc>
        <w:tc>
          <w:tcPr>
            <w:tcW w:w="900" w:type="dxa"/>
            <w:shd w:val="clear" w:color="auto" w:fill="auto"/>
          </w:tcPr>
          <w:p w14:paraId="2E76220B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0504C070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76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22574442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08E25AF7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6EC8780A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1BB20E52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  <w:tr w:rsidR="009F190B" w:rsidRPr="00D7435A" w14:paraId="34E577AA" w14:textId="77777777" w:rsidTr="00D7435A">
        <w:trPr>
          <w:trHeight w:val="59"/>
        </w:trPr>
        <w:tc>
          <w:tcPr>
            <w:tcW w:w="1728" w:type="dxa"/>
            <w:shd w:val="clear" w:color="auto" w:fill="D9D9D9" w:themeFill="background1" w:themeFillShade="D9"/>
          </w:tcPr>
          <w:p w14:paraId="51FDB9C8" w14:textId="77777777" w:rsidR="009F190B" w:rsidRPr="00D7435A" w:rsidRDefault="009F190B" w:rsidP="00D7435A">
            <w:pPr>
              <w:spacing w:before="120" w:after="120" w:line="240" w:lineRule="auto"/>
              <w:rPr>
                <w:b/>
              </w:rPr>
            </w:pPr>
            <w:r w:rsidRPr="00D7435A">
              <w:rPr>
                <w:b/>
              </w:rPr>
              <w:t>Lead sheet</w:t>
            </w:r>
          </w:p>
        </w:tc>
        <w:tc>
          <w:tcPr>
            <w:tcW w:w="900" w:type="dxa"/>
            <w:shd w:val="clear" w:color="auto" w:fill="auto"/>
          </w:tcPr>
          <w:p w14:paraId="0DCD1908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1046068D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76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6975FD00" w14:textId="77777777" w:rsidR="009F190B" w:rsidRPr="00D7435A" w:rsidRDefault="009F190B" w:rsidP="00D7435A">
            <w:pPr>
              <w:spacing w:before="120" w:after="120" w:line="240" w:lineRule="auto"/>
              <w:jc w:val="center"/>
              <w:rPr>
                <w:b/>
              </w:rPr>
            </w:pPr>
            <w:r w:rsidRPr="00D7435A">
              <w:rPr>
                <w:b/>
              </w:rPr>
              <w:t>5</w:t>
            </w:r>
          </w:p>
        </w:tc>
        <w:tc>
          <w:tcPr>
            <w:tcW w:w="1800" w:type="dxa"/>
          </w:tcPr>
          <w:p w14:paraId="6E77E887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810" w:type="dxa"/>
            <w:vAlign w:val="center"/>
          </w:tcPr>
          <w:p w14:paraId="092062BB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  <w:tc>
          <w:tcPr>
            <w:tcW w:w="2806" w:type="dxa"/>
            <w:vAlign w:val="center"/>
          </w:tcPr>
          <w:p w14:paraId="3A7851C3" w14:textId="77777777" w:rsidR="009F190B" w:rsidRPr="00D7435A" w:rsidRDefault="009F190B" w:rsidP="00D7435A">
            <w:pPr>
              <w:spacing w:before="120" w:after="120" w:line="240" w:lineRule="auto"/>
              <w:jc w:val="center"/>
            </w:pPr>
          </w:p>
        </w:tc>
      </w:tr>
    </w:tbl>
    <w:p w14:paraId="622C75B8" w14:textId="77777777" w:rsidR="009F190B" w:rsidRPr="0067264E" w:rsidRDefault="009F190B" w:rsidP="009F19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B2862F" w14:textId="77777777" w:rsidR="009F190B" w:rsidRPr="00D26B4F" w:rsidRDefault="009F190B" w:rsidP="002C47AD">
      <w:pPr>
        <w:rPr>
          <w:lang w:val="en-CA" w:eastAsia="en-CA"/>
        </w:rPr>
      </w:pPr>
    </w:p>
    <w:p w14:paraId="26E5200B" w14:textId="77777777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8767F" w14:textId="77777777" w:rsidR="00442006" w:rsidRDefault="00442006" w:rsidP="002C47AD">
      <w:r>
        <w:separator/>
      </w:r>
    </w:p>
  </w:endnote>
  <w:endnote w:type="continuationSeparator" w:id="0">
    <w:p w14:paraId="1AA524C5" w14:textId="77777777" w:rsidR="00442006" w:rsidRDefault="0044200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8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</w:tblGrid>
    <w:tr w:rsidR="00A23FA1" w:rsidRPr="001A0A50" w14:paraId="6FE4E203" w14:textId="77777777" w:rsidTr="00A23FA1">
      <w:tc>
        <w:tcPr>
          <w:tcW w:w="970" w:type="dxa"/>
        </w:tcPr>
        <w:p w14:paraId="654D9932" w14:textId="76655869" w:rsidR="00A23FA1" w:rsidRPr="0089643D" w:rsidRDefault="00A23FA1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BD3B7A">
            <w:rPr>
              <w:noProof/>
            </w:rPr>
            <w:t>3</w:t>
          </w:r>
          <w:r w:rsidRPr="0089643D">
            <w:fldChar w:fldCharType="end"/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4200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E2FD0" w14:textId="77777777" w:rsidR="00442006" w:rsidRDefault="00442006" w:rsidP="002C47AD">
      <w:r>
        <w:separator/>
      </w:r>
    </w:p>
  </w:footnote>
  <w:footnote w:type="continuationSeparator" w:id="0">
    <w:p w14:paraId="17E647D6" w14:textId="77777777" w:rsidR="00442006" w:rsidRDefault="0044200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B3473D6" w:rsidR="00155FC6" w:rsidRPr="00155FC6" w:rsidRDefault="00BD3B7A" w:rsidP="00BD3B7A">
    <w:pPr>
      <w:pStyle w:val="Title"/>
      <w:spacing w:after="0"/>
      <w:jc w:val="left"/>
    </w:pPr>
    <w:r w:rsidRPr="00BD3B7A">
      <w:rPr>
        <w:noProof/>
      </w:rPr>
      <w:drawing>
        <wp:inline distT="0" distB="0" distL="0" distR="0" wp14:anchorId="4A88939A" wp14:editId="0DC7C6F5">
          <wp:extent cx="657225" cy="704170"/>
          <wp:effectExtent l="0" t="0" r="0" b="127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600" cy="709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44200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D7435A">
    <w:pPr>
      <w:pStyle w:val="Heading1"/>
    </w:pPr>
    <w:r w:rsidRPr="00770B75">
      <w:t>Title of A</w:t>
    </w:r>
    <w:r>
      <w:t>ssignment</w:t>
    </w:r>
  </w:p>
  <w:p w14:paraId="5ACA6E26" w14:textId="3E20DD6F" w:rsidR="00964778" w:rsidRDefault="00442006" w:rsidP="00D7435A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E73AB"/>
    <w:multiLevelType w:val="hybridMultilevel"/>
    <w:tmpl w:val="566CD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9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8"/>
  </w:num>
  <w:num w:numId="15">
    <w:abstractNumId w:val="1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6765"/>
    <w:rsid w:val="001F7047"/>
    <w:rsid w:val="00200C3A"/>
    <w:rsid w:val="00201395"/>
    <w:rsid w:val="00226FF7"/>
    <w:rsid w:val="00227E46"/>
    <w:rsid w:val="0023582F"/>
    <w:rsid w:val="00235B69"/>
    <w:rsid w:val="00236EC9"/>
    <w:rsid w:val="0024674B"/>
    <w:rsid w:val="00255A0B"/>
    <w:rsid w:val="00260A91"/>
    <w:rsid w:val="00274DED"/>
    <w:rsid w:val="00285018"/>
    <w:rsid w:val="002972F4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57E6C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2006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354DC"/>
    <w:rsid w:val="00570D09"/>
    <w:rsid w:val="0057613F"/>
    <w:rsid w:val="00581308"/>
    <w:rsid w:val="005A00CF"/>
    <w:rsid w:val="005A00D4"/>
    <w:rsid w:val="005A0727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05F58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A72B7"/>
    <w:rsid w:val="007B2FD3"/>
    <w:rsid w:val="007D4876"/>
    <w:rsid w:val="007D7483"/>
    <w:rsid w:val="007E1244"/>
    <w:rsid w:val="007E4B13"/>
    <w:rsid w:val="007F30BD"/>
    <w:rsid w:val="007F3A9C"/>
    <w:rsid w:val="0080061E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C6C80"/>
    <w:rsid w:val="008D15AB"/>
    <w:rsid w:val="008E7F29"/>
    <w:rsid w:val="008F6C01"/>
    <w:rsid w:val="0090194A"/>
    <w:rsid w:val="0091073D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C5228"/>
    <w:rsid w:val="009D763F"/>
    <w:rsid w:val="009D7FAA"/>
    <w:rsid w:val="009F190B"/>
    <w:rsid w:val="009F467F"/>
    <w:rsid w:val="00A23D31"/>
    <w:rsid w:val="00A23FA1"/>
    <w:rsid w:val="00A2749A"/>
    <w:rsid w:val="00A60D05"/>
    <w:rsid w:val="00A65958"/>
    <w:rsid w:val="00A73204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2589F"/>
    <w:rsid w:val="00B325FB"/>
    <w:rsid w:val="00B47F54"/>
    <w:rsid w:val="00B55EFD"/>
    <w:rsid w:val="00B60736"/>
    <w:rsid w:val="00B73D6B"/>
    <w:rsid w:val="00B7474A"/>
    <w:rsid w:val="00B854A1"/>
    <w:rsid w:val="00B93910"/>
    <w:rsid w:val="00B97220"/>
    <w:rsid w:val="00BA66C6"/>
    <w:rsid w:val="00BD3B7A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75518"/>
    <w:rsid w:val="00C9571B"/>
    <w:rsid w:val="00CA11BC"/>
    <w:rsid w:val="00CA6C73"/>
    <w:rsid w:val="00CC5835"/>
    <w:rsid w:val="00CC6AB0"/>
    <w:rsid w:val="00CD198E"/>
    <w:rsid w:val="00CE391E"/>
    <w:rsid w:val="00CE6BB9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7435A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D7924"/>
    <w:rsid w:val="00EF0BCB"/>
    <w:rsid w:val="00EF52B4"/>
    <w:rsid w:val="00F059FF"/>
    <w:rsid w:val="00F4480B"/>
    <w:rsid w:val="00F60180"/>
    <w:rsid w:val="00F707F7"/>
    <w:rsid w:val="00F728E2"/>
    <w:rsid w:val="00FA4E62"/>
    <w:rsid w:val="00FA5F47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D7435A"/>
    <w:pPr>
      <w:keepNext/>
      <w:keepLines/>
      <w:spacing w:before="360" w:after="120"/>
      <w:jc w:val="center"/>
      <w:outlineLvl w:val="0"/>
    </w:pPr>
    <w:rPr>
      <w:b/>
      <w:bCs/>
      <w:sz w:val="24"/>
      <w:szCs w:val="24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35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435A"/>
    <w:rPr>
      <w:rFonts w:eastAsia="Times New Roman" w:cs="Arial"/>
      <w:b/>
      <w:bCs/>
      <w:sz w:val="24"/>
      <w:szCs w:val="24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D7435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81AD8-547A-4054-A559-1449CE62BE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9DFB9-C80D-4B9E-9F52-AE6533A4CF3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FB39F50-5048-4074-A524-55FB22EA3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33731A-D0E8-43E7-BCBA-5D43B21BA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cp:lastPrinted>2016-04-06T15:46:00Z</cp:lastPrinted>
  <dcterms:created xsi:type="dcterms:W3CDTF">2023-01-31T12:26:00Z</dcterms:created>
  <dcterms:modified xsi:type="dcterms:W3CDTF">2025-05-28T20:33:00Z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