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Medium" w:hAnsi="Futura PT Medium"/>
          <w:b/>
          <w:sz w:val="52"/>
          <w:szCs w:val="52"/>
        </w:rPr>
      </w:pPr>
      <w:r>
        <w:rPr>
          <w:rFonts w:ascii="Futura PT Medium" w:hAnsi="Futura PT Medium"/>
          <w:b/>
          <w:sz w:val="52"/>
          <w:szCs w:val="52"/>
        </w:rPr>
      </w:r>
      <w:r>
        <w:rPr>
          <w:rFonts w:ascii="Futura PT Medium" w:hAnsi="Futura PT Medium"/>
          <w:b/>
          <w:sz w:val="52"/>
          <w:szCs w:val="52"/>
        </w:rPr>
      </w:r>
    </w:p>
    <w:p>
      <w:pPr>
        <w:pBdr/>
        <w:spacing/>
        <w:ind/>
        <w:jc w:val="center"/>
        <w:rPr>
          <w:rFonts w:ascii="Futura PT Demi" w:hAnsi="Futura PT Demi"/>
          <w:b/>
          <w:sz w:val="28"/>
          <w:szCs w:val="28"/>
        </w:rPr>
      </w:pPr>
      <w:r>
        <w:rPr>
          <w:rFonts w:ascii="Futura PT Demi" w:hAnsi="Futura PT Demi"/>
          <w:b/>
          <w:sz w:val="28"/>
          <w:szCs w:val="28"/>
        </w:rPr>
        <w:t xml:space="preserve">MEDT 211 – Medical Terminology</w:t>
      </w:r>
      <w:r>
        <w:rPr>
          <w:rFonts w:ascii="Futura PT Demi" w:hAnsi="Futura PT Demi"/>
          <w:b/>
          <w:sz w:val="28"/>
          <w:szCs w:val="28"/>
        </w:rPr>
      </w:r>
    </w:p>
    <w:p>
      <w:pPr>
        <w:pBdr/>
        <w:spacing w:after="0" w:before="225" w:line="305" w:lineRule="atLeast"/>
        <w:ind/>
        <w:rPr>
          <w:rFonts w:ascii="Futura PT Book" w:hAnsi="Futura PT Book" w:eastAsia="Times New Roman" w:cs="Arial"/>
          <w:sz w:val="24"/>
          <w:szCs w:val="24"/>
          <w:lang w:eastAsia="en-CA"/>
        </w:rPr>
      </w:pPr>
      <w:r>
        <w:rPr>
          <w:rFonts w:ascii="Futura PT Book" w:hAnsi="Futura PT Book" w:eastAsia="Times New Roman" w:cs="Arial"/>
          <w:b/>
          <w:bCs/>
          <w:i/>
          <w:iCs/>
          <w:sz w:val="24"/>
          <w:szCs w:val="24"/>
          <w:lang w:eastAsia="en-CA"/>
        </w:rPr>
        <w:t xml:space="preserve">Endocrine System</w:t>
      </w:r>
      <w:r>
        <w:rPr>
          <w:rFonts w:ascii="Futura PT Book" w:hAnsi="Futura PT Book" w:eastAsia="Times New Roman" w:cs="Arial"/>
          <w:sz w:val="24"/>
          <w:szCs w:val="24"/>
          <w:lang w:eastAsia="en-CA"/>
        </w:rPr>
      </w:r>
    </w:p>
    <w:p>
      <w:pPr>
        <w:pBdr>
          <w:bottom w:val="single" w:color="000000" w:sz="12" w:space="0"/>
        </w:pBdr>
        <w:spacing w:after="0" w:before="600" w:line="240" w:lineRule="auto"/>
        <w:ind/>
        <w:outlineLvl w:val="2"/>
        <w:rPr>
          <w:rFonts w:ascii="Futura PT Book" w:hAnsi="Futura PT Book" w:eastAsia="Times New Roman" w:cs="Arial"/>
          <w:b/>
          <w:bCs/>
          <w:caps/>
          <w:sz w:val="24"/>
          <w:szCs w:val="24"/>
          <w:lang w:eastAsia="en-CA"/>
        </w:rPr>
      </w:pPr>
      <w:r>
        <w:rPr>
          <w:rFonts w:ascii="Futura PT Book" w:hAnsi="Futura PT Book" w:eastAsia="Times New Roman" w:cs="Arial"/>
          <w:b/>
          <w:bCs/>
          <w:caps/>
          <w:sz w:val="24"/>
          <w:szCs w:val="24"/>
          <w:lang w:eastAsia="en-CA"/>
        </w:rPr>
        <w:t xml:space="preserve">INTRODUCTION</w:t>
      </w:r>
      <w:r>
        <w:rPr>
          <w:rFonts w:ascii="Futura PT Book" w:hAnsi="Futura PT Book" w:eastAsia="Times New Roman" w:cs="Arial"/>
          <w:b/>
          <w:bCs/>
          <w:caps/>
          <w:sz w:val="24"/>
          <w:szCs w:val="24"/>
          <w:lang w:eastAsia="en-CA"/>
        </w:rPr>
      </w:r>
    </w:p>
    <w:p>
      <w:pPr>
        <w:pBdr/>
        <w:spacing w:after="0" w:before="225" w:line="305" w:lineRule="atLeast"/>
        <w:ind/>
        <w:rPr>
          <w:rFonts w:ascii="Futura PT Book" w:hAnsi="Futura PT Book" w:eastAsia="Times New Roman" w:cs="Arial"/>
          <w:sz w:val="24"/>
          <w:szCs w:val="24"/>
          <w:lang w:eastAsia="en-CA"/>
        </w:rPr>
      </w:pPr>
      <w:r>
        <w:rPr>
          <w:rFonts w:ascii="Futura PT Book" w:hAnsi="Futura PT Book" w:eastAsia="Times New Roman" w:cs="Arial"/>
          <w:sz w:val="24"/>
          <w:szCs w:val="24"/>
          <w:lang w:eastAsia="en-CA"/>
        </w:rPr>
        <w:t xml:space="preserve">The endocrine system chapter discusses the hormones that secrete regulatory substances (</w:t>
      </w:r>
      <w:r>
        <w:rPr>
          <w:rFonts w:ascii="Futura PT Book" w:hAnsi="Futura PT Book" w:eastAsia="Times New Roman" w:cs="Arial"/>
          <w:i/>
          <w:iCs/>
          <w:sz w:val="24"/>
          <w:szCs w:val="24"/>
          <w:lang w:eastAsia="en-CA"/>
        </w:rPr>
        <w:t xml:space="preserve">e.g. adrenaline, norepinephrine</w:t>
      </w:r>
      <w:r>
        <w:rPr>
          <w:rFonts w:ascii="Futura PT Book" w:hAnsi="Futura PT Book" w:eastAsia="Times New Roman" w:cs="Arial"/>
          <w:sz w:val="24"/>
          <w:szCs w:val="24"/>
          <w:lang w:eastAsia="en-CA"/>
        </w:rPr>
        <w:t xml:space="preserve">) and the endocrine or ductless glands. The tissue that is influenced by a specific hormone is called the target tissue wherein the cells have specific receptors that allo</w:t>
      </w:r>
      <w:r>
        <w:rPr>
          <w:rFonts w:ascii="Futura PT Book" w:hAnsi="Futura PT Book" w:eastAsia="Times New Roman" w:cs="Arial"/>
          <w:sz w:val="24"/>
          <w:szCs w:val="24"/>
          <w:lang w:eastAsia="en-CA"/>
        </w:rPr>
        <w:t xml:space="preserve">w for the hormones to attach which enables them to act (Cohen &amp; DePetris, 2014). You may have encountered people with diffuse toxic goiter or Graves disease, Cushing syndrome, insufficient growth hormone, insulin anomaly, or parathyroid hormone deficiency.</w:t>
      </w:r>
      <w:r>
        <w:rPr>
          <w:rFonts w:ascii="Futura PT Book" w:hAnsi="Futura PT Book" w:eastAsia="Times New Roman" w:cs="Arial"/>
          <w:sz w:val="24"/>
          <w:szCs w:val="24"/>
          <w:lang w:eastAsia="en-CA"/>
        </w:rPr>
      </w:r>
    </w:p>
    <w:p>
      <w:pPr>
        <w:pBdr/>
        <w:spacing w:after="0" w:before="225" w:line="305" w:lineRule="atLeast"/>
        <w:ind/>
        <w:rPr>
          <w:rFonts w:ascii="Futura PT Book" w:hAnsi="Futura PT Book" w:eastAsia="Times New Roman" w:cs="Arial"/>
          <w:sz w:val="24"/>
          <w:szCs w:val="24"/>
          <w:lang w:eastAsia="en-CA"/>
        </w:rPr>
      </w:pPr>
      <w:r>
        <w:rPr>
          <w:rFonts w:ascii="Futura PT Book" w:hAnsi="Futura PT Book" w:eastAsia="Times New Roman" w:cs="Arial"/>
          <w:sz w:val="24"/>
          <w:szCs w:val="24"/>
          <w:lang w:eastAsia="en-CA"/>
        </w:rPr>
        <w:t xml:space="preserve">This chapter covers the various topics related to hormones in general, differences between steroid and amino acid hormones, location and structure of the endocrine glands, functions of the endocrine glands, and major disorders of the endocrine system.</w:t>
      </w:r>
      <w:r>
        <w:rPr>
          <w:rFonts w:ascii="Futura PT Book" w:hAnsi="Futura PT Book" w:eastAsia="Times New Roman" w:cs="Arial"/>
          <w:sz w:val="24"/>
          <w:szCs w:val="24"/>
          <w:lang w:eastAsia="en-CA"/>
        </w:rPr>
      </w:r>
    </w:p>
    <w:p>
      <w:pPr>
        <w:pBdr>
          <w:bottom w:val="single" w:color="000000" w:sz="12" w:space="0"/>
        </w:pBdr>
        <w:spacing w:after="0" w:before="600" w:line="240" w:lineRule="auto"/>
        <w:ind/>
        <w:outlineLvl w:val="2"/>
        <w:rPr>
          <w:rFonts w:ascii="Futura PT Book" w:hAnsi="Futura PT Book" w:eastAsia="Times New Roman" w:cs="Arial"/>
          <w:b/>
          <w:bCs/>
          <w:caps/>
          <w:sz w:val="24"/>
          <w:szCs w:val="24"/>
          <w:lang w:eastAsia="en-CA"/>
        </w:rPr>
      </w:pPr>
      <w:r>
        <w:rPr>
          <w:rFonts w:ascii="Futura PT Book" w:hAnsi="Futura PT Book" w:eastAsia="Times New Roman" w:cs="Arial"/>
          <w:b/>
          <w:bCs/>
          <w:caps/>
          <w:sz w:val="24"/>
          <w:szCs w:val="24"/>
          <w:lang w:eastAsia="en-CA"/>
        </w:rPr>
        <w:t xml:space="preserve">LEARNING OUTCOME</w:t>
      </w:r>
      <w:r>
        <w:rPr>
          <w:rFonts w:ascii="Futura PT Book" w:hAnsi="Futura PT Book" w:eastAsia="Times New Roman" w:cs="Arial"/>
          <w:b/>
          <w:bCs/>
          <w:caps/>
          <w:sz w:val="24"/>
          <w:szCs w:val="24"/>
          <w:lang w:eastAsia="en-CA"/>
        </w:rPr>
      </w:r>
    </w:p>
    <w:p>
      <w:pPr>
        <w:pBdr/>
        <w:spacing w:after="0" w:before="225" w:line="240" w:lineRule="auto"/>
        <w:ind/>
        <w:outlineLvl w:val="4"/>
        <w:rPr>
          <w:rFonts w:ascii="Futura PT Book" w:hAnsi="Futura PT Book" w:eastAsia="Times New Roman" w:cs="Arial"/>
          <w:b/>
          <w:bCs/>
          <w:sz w:val="24"/>
          <w:szCs w:val="24"/>
          <w:lang w:eastAsia="en-CA"/>
        </w:rPr>
      </w:pPr>
      <w:r>
        <w:rPr>
          <w:rFonts w:ascii="Futura PT Book" w:hAnsi="Futura PT Book" w:eastAsia="Times New Roman" w:cs="Arial"/>
          <w:b/>
          <w:bCs/>
          <w:i/>
          <w:iCs/>
          <w:sz w:val="24"/>
          <w:szCs w:val="24"/>
          <w:lang w:eastAsia="en-CA"/>
        </w:rPr>
        <w:t xml:space="preserve">When you have completed this module you will be able to:</w:t>
      </w:r>
      <w:r>
        <w:rPr>
          <w:rFonts w:ascii="Futura PT Book" w:hAnsi="Futura PT Book" w:eastAsia="Times New Roman" w:cs="Arial"/>
          <w:b/>
          <w:bCs/>
          <w:sz w:val="24"/>
          <w:szCs w:val="24"/>
          <w:lang w:eastAsia="en-CA"/>
        </w:rPr>
      </w:r>
    </w:p>
    <w:p>
      <w:pPr>
        <w:pBdr/>
        <w:spacing w:after="0" w:before="225" w:line="305" w:lineRule="atLeast"/>
        <w:ind/>
        <w:rPr>
          <w:rFonts w:ascii="Futura PT Book" w:hAnsi="Futura PT Book" w:eastAsia="Times New Roman" w:cs="Arial"/>
          <w:sz w:val="24"/>
          <w:szCs w:val="24"/>
          <w:lang w:eastAsia="en-CA"/>
        </w:rPr>
      </w:pPr>
      <w:r>
        <w:rPr>
          <w:rFonts w:ascii="Futura PT Book" w:hAnsi="Futura PT Book" w:eastAsia="Times New Roman" w:cs="Arial"/>
          <w:sz w:val="24"/>
          <w:szCs w:val="24"/>
          <w:lang w:eastAsia="en-CA"/>
        </w:rPr>
        <w:t xml:space="preserve">Use medical terminology as it applies to the endocrine system.</w:t>
      </w:r>
      <w:r>
        <w:rPr>
          <w:rFonts w:ascii="Futura PT Book" w:hAnsi="Futura PT Book" w:eastAsia="Times New Roman" w:cs="Arial"/>
          <w:sz w:val="24"/>
          <w:szCs w:val="24"/>
          <w:lang w:eastAsia="en-CA"/>
        </w:rPr>
      </w:r>
    </w:p>
    <w:p>
      <w:pPr>
        <w:pBdr>
          <w:bottom w:val="single" w:color="000000" w:sz="12" w:space="0"/>
        </w:pBdr>
        <w:spacing w:after="0" w:before="600" w:line="240" w:lineRule="auto"/>
        <w:ind/>
        <w:outlineLvl w:val="2"/>
        <w:rPr>
          <w:rFonts w:ascii="Futura PT Book" w:hAnsi="Futura PT Book" w:eastAsia="Times New Roman" w:cs="Arial"/>
          <w:b/>
          <w:bCs/>
          <w:caps/>
          <w:sz w:val="24"/>
          <w:szCs w:val="24"/>
          <w:lang w:eastAsia="en-CA"/>
        </w:rPr>
      </w:pPr>
      <w:r>
        <w:rPr>
          <w:rFonts w:ascii="Futura PT Book" w:hAnsi="Futura PT Book" w:eastAsia="Times New Roman" w:cs="Arial"/>
          <w:b/>
          <w:bCs/>
          <w:caps/>
          <w:sz w:val="24"/>
          <w:szCs w:val="24"/>
          <w:lang w:eastAsia="en-CA"/>
        </w:rPr>
        <w:t xml:space="preserve">LEARNING ACTIVITIES</w:t>
      </w:r>
      <w:r>
        <w:rPr>
          <w:rFonts w:ascii="Futura PT Book" w:hAnsi="Futura PT Book" w:eastAsia="Times New Roman" w:cs="Arial"/>
          <w:b/>
          <w:bCs/>
          <w:caps/>
          <w:sz w:val="24"/>
          <w:szCs w:val="24"/>
          <w:lang w:eastAsia="en-CA"/>
        </w:rPr>
      </w:r>
    </w:p>
    <w:p>
      <w:pPr>
        <w:pBdr/>
        <w:spacing w:after="0" w:before="225" w:line="240" w:lineRule="auto"/>
        <w:ind/>
        <w:outlineLvl w:val="4"/>
        <w:rPr>
          <w:rFonts w:ascii="Futura PT Book" w:hAnsi="Futura PT Book" w:eastAsia="Times New Roman" w:cs="Arial"/>
          <w:b/>
          <w:bCs/>
          <w:sz w:val="24"/>
          <w:szCs w:val="24"/>
          <w:lang w:eastAsia="en-CA"/>
        </w:rPr>
      </w:pPr>
      <w:r>
        <w:rPr>
          <w:rFonts w:ascii="Futura PT Book" w:hAnsi="Futura PT Book" w:eastAsia="Times New Roman" w:cs="Arial"/>
          <w:b/>
          <w:bCs/>
          <w:i/>
          <w:iCs/>
          <w:sz w:val="24"/>
          <w:szCs w:val="24"/>
          <w:lang w:eastAsia="en-CA"/>
        </w:rPr>
        <w:t xml:space="preserve">Complete each of the following learning activities:</w:t>
      </w:r>
      <w:r>
        <w:rPr>
          <w:rFonts w:ascii="Futura PT Book" w:hAnsi="Futura PT Book" w:eastAsia="Times New Roman" w:cs="Arial"/>
          <w:b/>
          <w:bCs/>
          <w:sz w:val="24"/>
          <w:szCs w:val="24"/>
          <w:lang w:eastAsia="en-CA"/>
        </w:rPr>
      </w:r>
    </w:p>
    <w:p>
      <w:pPr>
        <w:numPr>
          <w:ilvl w:val="0"/>
          <w:numId w:val="5"/>
        </w:numPr>
        <w:pBdr/>
        <w:spacing w:after="0" w:line="305" w:lineRule="atLeast"/>
        <w:ind w:left="1320"/>
        <w:rPr>
          <w:rFonts w:ascii="Futura PT Book" w:hAnsi="Futura PT Book" w:eastAsia="Times New Roman" w:cs="Arial"/>
          <w:sz w:val="24"/>
          <w:szCs w:val="24"/>
          <w:lang w:eastAsia="en-CA"/>
        </w:rPr>
      </w:pPr>
      <w:r>
        <w:rPr>
          <w:rFonts w:ascii="Futura PT Book" w:hAnsi="Futura PT Book" w:eastAsia="Times New Roman" w:cs="Arial"/>
          <w:sz w:val="24"/>
          <w:szCs w:val="24"/>
          <w:lang w:eastAsia="en-CA"/>
        </w:rPr>
        <w:t xml:space="preserve">Read the textbook readings, Chapters 16-17 and complete activities.</w:t>
      </w:r>
      <w:r>
        <w:rPr>
          <w:rFonts w:ascii="Futura PT Book" w:hAnsi="Futura PT Book" w:eastAsia="Times New Roman" w:cs="Arial"/>
          <w:sz w:val="24"/>
          <w:szCs w:val="24"/>
          <w:lang w:eastAsia="en-CA"/>
        </w:rPr>
      </w:r>
    </w:p>
    <w:p>
      <w:pPr>
        <w:numPr>
          <w:ilvl w:val="0"/>
          <w:numId w:val="6"/>
        </w:numPr>
        <w:pBdr/>
        <w:spacing w:after="0" w:line="305" w:lineRule="atLeast"/>
        <w:ind w:left="1320"/>
        <w:rPr>
          <w:rFonts w:ascii="Futura PT Book" w:hAnsi="Futura PT Book" w:eastAsia="Times New Roman" w:cs="Arial"/>
          <w:sz w:val="24"/>
          <w:szCs w:val="24"/>
          <w:lang w:eastAsia="en-CA"/>
        </w:rPr>
      </w:pPr>
      <w:r>
        <w:rPr>
          <w:rFonts w:ascii="Futura PT Book" w:hAnsi="Futura PT Book" w:eastAsia="Times New Roman" w:cs="Arial"/>
          <w:sz w:val="24"/>
          <w:szCs w:val="24"/>
          <w:lang w:eastAsia="en-CA"/>
        </w:rPr>
        <w:t xml:space="preserve">If you have the e-textbook version, read corresponding Chapters.</w:t>
      </w:r>
      <w:r>
        <w:rPr>
          <w:rFonts w:ascii="Futura PT Book" w:hAnsi="Futura PT Book" w:eastAsia="Times New Roman" w:cs="Arial"/>
          <w:sz w:val="24"/>
          <w:szCs w:val="24"/>
          <w:lang w:eastAsia="en-CA"/>
        </w:rPr>
      </w:r>
    </w:p>
    <w:p>
      <w:pPr>
        <w:numPr>
          <w:ilvl w:val="0"/>
          <w:numId w:val="7"/>
        </w:numPr>
        <w:pBdr/>
        <w:spacing w:after="0" w:line="305" w:lineRule="atLeast"/>
        <w:ind w:left="1320"/>
        <w:rPr>
          <w:rFonts w:ascii="Futura PT Book" w:hAnsi="Futura PT Book" w:eastAsia="Times New Roman" w:cs="Arial"/>
          <w:sz w:val="24"/>
          <w:szCs w:val="24"/>
          <w:lang w:eastAsia="en-CA"/>
        </w:rPr>
      </w:pPr>
      <w:r>
        <w:rPr>
          <w:rFonts w:ascii="Futura PT Book" w:hAnsi="Futura PT Book" w:eastAsia="Times New Roman" w:cs="Arial"/>
          <w:sz w:val="24"/>
          <w:szCs w:val="24"/>
          <w:lang w:eastAsia="en-CA"/>
        </w:rPr>
        <w:t xml:space="preserve">Practice Key abbreviations at: </w:t>
      </w:r>
      <w:hyperlink r:id="rId14" w:tooltip="https://quizlet.com/SAITMEDT/folders/medt211-terminology-study-tool/sets" w:history="1">
        <w:r>
          <w:rPr>
            <w:rFonts w:ascii="Futura PT Book" w:hAnsi="Futura PT Book" w:eastAsia="Times New Roman" w:cs="Arial"/>
            <w:b/>
            <w:bCs/>
            <w:sz w:val="24"/>
            <w:szCs w:val="24"/>
            <w:u w:val="single"/>
            <w:lang w:eastAsia="en-CA"/>
          </w:rPr>
          <w:t xml:space="preserve">Quizlet</w:t>
        </w:r>
      </w:hyperlink>
      <w:r/>
      <w:r>
        <w:rPr>
          <w:rFonts w:ascii="Futura PT Book" w:hAnsi="Futura PT Book" w:eastAsia="Times New Roman" w:cs="Arial"/>
          <w:sz w:val="24"/>
          <w:szCs w:val="24"/>
          <w:lang w:eastAsia="en-CA"/>
        </w:rPr>
      </w:r>
    </w:p>
    <w:p>
      <w:pPr>
        <w:pBdr>
          <w:bottom w:val="single" w:color="000000" w:sz="12" w:space="0"/>
        </w:pBdr>
        <w:spacing w:after="0" w:before="600" w:line="240" w:lineRule="auto"/>
        <w:ind/>
        <w:outlineLvl w:val="2"/>
        <w:rPr>
          <w:rFonts w:ascii="Futura PT Book" w:hAnsi="Futura PT Book" w:eastAsia="Times New Roman" w:cs="Arial"/>
          <w:b/>
          <w:bCs/>
          <w:caps/>
          <w:sz w:val="24"/>
          <w:szCs w:val="24"/>
          <w:lang w:eastAsia="en-CA"/>
        </w:rPr>
      </w:pPr>
      <w:r>
        <w:rPr>
          <w:rFonts w:ascii="Futura PT Book" w:hAnsi="Futura PT Book" w:eastAsia="Times New Roman" w:cs="Arial"/>
          <w:b/>
          <w:bCs/>
          <w:caps/>
          <w:sz w:val="24"/>
          <w:szCs w:val="24"/>
          <w:lang w:eastAsia="en-CA"/>
        </w:rPr>
        <w:t xml:space="preserve">ASSESSMENT ACTIVITIES</w:t>
      </w:r>
      <w:r>
        <w:rPr>
          <w:rFonts w:ascii="Futura PT Book" w:hAnsi="Futura PT Book" w:eastAsia="Times New Roman" w:cs="Arial"/>
          <w:b/>
          <w:bCs/>
          <w:caps/>
          <w:sz w:val="24"/>
          <w:szCs w:val="24"/>
          <w:lang w:eastAsia="en-CA"/>
        </w:rPr>
      </w:r>
    </w:p>
    <w:p>
      <w:pPr>
        <w:pBdr/>
        <w:spacing w:after="0" w:before="225" w:line="240" w:lineRule="auto"/>
        <w:ind/>
        <w:outlineLvl w:val="4"/>
        <w:rPr>
          <w:rFonts w:ascii="Futura PT Book" w:hAnsi="Futura PT Book" w:eastAsia="Times New Roman" w:cs="Arial"/>
          <w:b/>
          <w:bCs/>
          <w:sz w:val="24"/>
          <w:szCs w:val="24"/>
          <w:lang w:eastAsia="en-CA"/>
        </w:rPr>
      </w:pPr>
      <w:r>
        <w:rPr>
          <w:rFonts w:ascii="Futura PT Book" w:hAnsi="Futura PT Book" w:eastAsia="Times New Roman" w:cs="Arial"/>
          <w:b/>
          <w:bCs/>
          <w:i/>
          <w:iCs/>
          <w:sz w:val="24"/>
          <w:szCs w:val="24"/>
          <w:lang w:eastAsia="en-CA"/>
        </w:rPr>
        <w:t xml:space="preserve">To show you have mastered the material, you will be asked to:</w:t>
      </w:r>
      <w:r>
        <w:rPr>
          <w:rFonts w:ascii="Futura PT Book" w:hAnsi="Futura PT Book" w:eastAsia="Times New Roman" w:cs="Arial"/>
          <w:b/>
          <w:bCs/>
          <w:sz w:val="24"/>
          <w:szCs w:val="24"/>
          <w:lang w:eastAsia="en-CA"/>
        </w:rPr>
      </w:r>
    </w:p>
    <w:p>
      <w:pPr>
        <w:numPr>
          <w:ilvl w:val="0"/>
          <w:numId w:val="8"/>
        </w:numPr>
        <w:pBdr/>
        <w:spacing w:after="0" w:line="305" w:lineRule="atLeast"/>
        <w:ind w:left="1320"/>
        <w:rPr>
          <w:rFonts w:ascii="Futura PT Book" w:hAnsi="Futura PT Book" w:eastAsia="Times New Roman" w:cs="Arial"/>
          <w:sz w:val="24"/>
          <w:szCs w:val="24"/>
          <w:lang w:eastAsia="en-CA"/>
        </w:rPr>
      </w:pPr>
      <w:r>
        <w:rPr>
          <w:rFonts w:ascii="Futura PT Book" w:hAnsi="Futura PT Book" w:eastAsia="Times New Roman" w:cs="Arial"/>
          <w:sz w:val="24"/>
          <w:szCs w:val="24"/>
          <w:lang w:eastAsia="en-CA"/>
        </w:rPr>
        <w:t xml:space="preserve">Complete Self test Module 9: Endocrine System</w:t>
      </w:r>
      <w:r>
        <w:rPr>
          <w:rFonts w:ascii="Futura PT Book" w:hAnsi="Futura PT Book" w:eastAsia="Times New Roman" w:cs="Arial"/>
          <w:sz w:val="24"/>
          <w:szCs w:val="24"/>
          <w:lang w:eastAsia="en-CA"/>
        </w:rPr>
      </w:r>
    </w:p>
    <w:p>
      <w:pPr>
        <w:pBdr/>
        <w:spacing/>
        <w:ind/>
        <w:rPr>
          <w:rFonts w:ascii="Futura PT Book" w:hAnsi="Futura PT Book" w:eastAsia="Batang"/>
          <w:sz w:val="24"/>
          <w:szCs w:val="24"/>
        </w:rPr>
      </w:pPr>
      <w:r>
        <w:rPr>
          <w:rFonts w:ascii="Futura PT Book" w:hAnsi="Futura PT Book" w:eastAsia="Batang"/>
          <w:sz w:val="24"/>
          <w:szCs w:val="24"/>
        </w:rPr>
      </w:r>
      <w:r>
        <w:rPr>
          <w:rFonts w:ascii="Futura PT Book" w:hAnsi="Futura PT Book" w:eastAsia="Batang"/>
          <w:sz w:val="24"/>
          <w:szCs w:val="24"/>
        </w:rPr>
      </w:r>
    </w:p>
    <w:p>
      <w:pPr>
        <w:pBdr/>
        <w:spacing/>
        <w:ind/>
        <w:rPr>
          <w:rFonts w:ascii="Futura PT Book" w:hAnsi="Futura PT Book" w:eastAsia="Batang"/>
          <w:sz w:val="24"/>
          <w:szCs w:val="24"/>
        </w:rPr>
      </w:pPr>
      <w:r>
        <w:rPr>
          <w:rFonts w:ascii="Futura PT Book" w:hAnsi="Futura PT Book" w:eastAsia="Batang"/>
          <w:sz w:val="24"/>
          <w:szCs w:val="24"/>
        </w:rPr>
      </w:r>
      <w:r>
        <w:rPr>
          <w:rFonts w:ascii="Futura PT Book" w:hAnsi="Futura PT Book" w:eastAsia="Batang"/>
          <w:sz w:val="24"/>
          <w:szCs w:val="24"/>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Medium">
    <w:panose1 w:val="020B0603030804020204"/>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spacing/>
      <w:ind/>
      <w:rPr/>
    </w:pPr>
    <w:r>
      <w:rPr>
        <w:rFonts w:ascii="Arial" w:hAnsi="Arial" w:cs="Arial"/>
        <w:b/>
        <w:sz w:val="16"/>
        <w:szCs w:val="16"/>
        <w:lang w:eastAsia="en-C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2"/>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6">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7">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8">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39"/>
    <w:next w:val="73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39"/>
    <w:next w:val="73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39"/>
    <w:next w:val="73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9"/>
    <w:next w:val="73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9"/>
    <w:next w:val="73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4"/>
    <w:link w:val="141"/>
    <w:uiPriority w:val="9"/>
    <w:pPr>
      <w:pBdr/>
      <w:spacing/>
      <w:ind/>
    </w:pPr>
    <w:rPr>
      <w:rFonts w:ascii="Arial" w:hAnsi="Arial" w:eastAsia="Arial" w:cs="Arial"/>
      <w:i/>
      <w:iCs/>
      <w:color w:val="0f4761" w:themeColor="accent1" w:themeShade="BF"/>
    </w:rPr>
  </w:style>
  <w:style w:type="character" w:styleId="154">
    <w:name w:val="Heading 6 Char"/>
    <w:basedOn w:val="744"/>
    <w:link w:val="143"/>
    <w:uiPriority w:val="9"/>
    <w:pPr>
      <w:pBdr/>
      <w:spacing/>
      <w:ind/>
    </w:pPr>
    <w:rPr>
      <w:rFonts w:ascii="Arial" w:hAnsi="Arial" w:eastAsia="Arial" w:cs="Arial"/>
      <w:i/>
      <w:iCs/>
      <w:color w:val="595959" w:themeColor="text1" w:themeTint="A6"/>
    </w:rPr>
  </w:style>
  <w:style w:type="character" w:styleId="155">
    <w:name w:val="Heading 7 Char"/>
    <w:basedOn w:val="744"/>
    <w:link w:val="144"/>
    <w:uiPriority w:val="9"/>
    <w:pPr>
      <w:pBdr/>
      <w:spacing/>
      <w:ind/>
    </w:pPr>
    <w:rPr>
      <w:rFonts w:ascii="Arial" w:hAnsi="Arial" w:eastAsia="Arial" w:cs="Arial"/>
      <w:color w:val="595959" w:themeColor="text1" w:themeTint="A6"/>
    </w:rPr>
  </w:style>
  <w:style w:type="character" w:styleId="156">
    <w:name w:val="Heading 8 Char"/>
    <w:basedOn w:val="744"/>
    <w:link w:val="145"/>
    <w:uiPriority w:val="9"/>
    <w:pPr>
      <w:pBdr/>
      <w:spacing/>
      <w:ind/>
    </w:pPr>
    <w:rPr>
      <w:rFonts w:ascii="Arial" w:hAnsi="Arial" w:eastAsia="Arial" w:cs="Arial"/>
      <w:i/>
      <w:iCs/>
      <w:color w:val="272727" w:themeColor="text1" w:themeTint="D8"/>
    </w:rPr>
  </w:style>
  <w:style w:type="character" w:styleId="157">
    <w:name w:val="Heading 9 Char"/>
    <w:basedOn w:val="744"/>
    <w:link w:val="146"/>
    <w:uiPriority w:val="9"/>
    <w:pPr>
      <w:pBdr/>
      <w:spacing/>
      <w:ind/>
    </w:pPr>
    <w:rPr>
      <w:rFonts w:ascii="Arial" w:hAnsi="Arial" w:eastAsia="Arial" w:cs="Arial"/>
      <w:i/>
      <w:iCs/>
      <w:color w:val="272727" w:themeColor="text1" w:themeTint="D8"/>
    </w:rPr>
  </w:style>
  <w:style w:type="paragraph" w:styleId="158">
    <w:name w:val="Title"/>
    <w:basedOn w:val="739"/>
    <w:next w:val="739"/>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4"/>
    <w:link w:val="158"/>
    <w:uiPriority w:val="10"/>
    <w:pPr>
      <w:pBdr/>
      <w:spacing/>
      <w:ind/>
    </w:pPr>
    <w:rPr>
      <w:rFonts w:ascii="Arial" w:hAnsi="Arial" w:eastAsia="Arial" w:cs="Arial"/>
      <w:spacing w:val="-10"/>
      <w:sz w:val="56"/>
      <w:szCs w:val="56"/>
    </w:rPr>
  </w:style>
  <w:style w:type="paragraph" w:styleId="160">
    <w:name w:val="Subtitle"/>
    <w:basedOn w:val="739"/>
    <w:next w:val="739"/>
    <w:link w:val="161"/>
    <w:uiPriority w:val="11"/>
    <w:qFormat/>
    <w:pPr>
      <w:numPr>
        <w:ilvl w:val="1"/>
      </w:numPr>
      <w:pBdr/>
      <w:spacing/>
      <w:ind/>
    </w:pPr>
    <w:rPr>
      <w:color w:val="595959" w:themeColor="text1" w:themeTint="A6"/>
      <w:spacing w:val="15"/>
      <w:sz w:val="28"/>
      <w:szCs w:val="28"/>
    </w:rPr>
  </w:style>
  <w:style w:type="character" w:styleId="161">
    <w:name w:val="Subtitle Char"/>
    <w:basedOn w:val="744"/>
    <w:link w:val="160"/>
    <w:uiPriority w:val="11"/>
    <w:pPr>
      <w:pBdr/>
      <w:spacing/>
      <w:ind/>
    </w:pPr>
    <w:rPr>
      <w:color w:val="595959" w:themeColor="text1" w:themeTint="A6"/>
      <w:spacing w:val="15"/>
      <w:sz w:val="28"/>
      <w:szCs w:val="28"/>
    </w:rPr>
  </w:style>
  <w:style w:type="paragraph" w:styleId="162">
    <w:name w:val="Quote"/>
    <w:basedOn w:val="739"/>
    <w:next w:val="739"/>
    <w:link w:val="163"/>
    <w:uiPriority w:val="29"/>
    <w:qFormat/>
    <w:pPr>
      <w:pBdr/>
      <w:spacing w:before="160"/>
      <w:ind/>
      <w:jc w:val="center"/>
    </w:pPr>
    <w:rPr>
      <w:i/>
      <w:iCs/>
      <w:color w:val="404040" w:themeColor="text1" w:themeTint="BF"/>
    </w:rPr>
  </w:style>
  <w:style w:type="character" w:styleId="163">
    <w:name w:val="Quote Char"/>
    <w:basedOn w:val="744"/>
    <w:link w:val="162"/>
    <w:uiPriority w:val="29"/>
    <w:pPr>
      <w:pBdr/>
      <w:spacing/>
      <w:ind/>
    </w:pPr>
    <w:rPr>
      <w:i/>
      <w:iCs/>
      <w:color w:val="404040" w:themeColor="text1" w:themeTint="BF"/>
    </w:rPr>
  </w:style>
  <w:style w:type="character" w:styleId="165">
    <w:name w:val="Intense Emphasis"/>
    <w:basedOn w:val="744"/>
    <w:uiPriority w:val="21"/>
    <w:qFormat/>
    <w:pPr>
      <w:pBdr/>
      <w:spacing/>
      <w:ind/>
    </w:pPr>
    <w:rPr>
      <w:i/>
      <w:iCs/>
      <w:color w:val="0f4761" w:themeColor="accent1" w:themeShade="BF"/>
    </w:rPr>
  </w:style>
  <w:style w:type="paragraph" w:styleId="166">
    <w:name w:val="Intense Quote"/>
    <w:basedOn w:val="739"/>
    <w:next w:val="73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4"/>
    <w:link w:val="166"/>
    <w:uiPriority w:val="30"/>
    <w:pPr>
      <w:pBdr/>
      <w:spacing/>
      <w:ind/>
    </w:pPr>
    <w:rPr>
      <w:i/>
      <w:iCs/>
      <w:color w:val="0f4761" w:themeColor="accent1" w:themeShade="BF"/>
    </w:rPr>
  </w:style>
  <w:style w:type="character" w:styleId="168">
    <w:name w:val="Intense Reference"/>
    <w:basedOn w:val="744"/>
    <w:uiPriority w:val="32"/>
    <w:qFormat/>
    <w:pPr>
      <w:pBdr/>
      <w:spacing/>
      <w:ind/>
    </w:pPr>
    <w:rPr>
      <w:b/>
      <w:bCs/>
      <w:smallCaps/>
      <w:color w:val="0f4761" w:themeColor="accent1" w:themeShade="BF"/>
      <w:spacing w:val="5"/>
    </w:rPr>
  </w:style>
  <w:style w:type="character" w:styleId="170">
    <w:name w:val="Subtle Emphasis"/>
    <w:basedOn w:val="744"/>
    <w:uiPriority w:val="19"/>
    <w:qFormat/>
    <w:pPr>
      <w:pBdr/>
      <w:spacing/>
      <w:ind/>
    </w:pPr>
    <w:rPr>
      <w:i/>
      <w:iCs/>
      <w:color w:val="404040" w:themeColor="text1" w:themeTint="BF"/>
    </w:rPr>
  </w:style>
  <w:style w:type="character" w:styleId="171">
    <w:name w:val="Emphasis"/>
    <w:basedOn w:val="744"/>
    <w:uiPriority w:val="20"/>
    <w:qFormat/>
    <w:pPr>
      <w:pBdr/>
      <w:spacing/>
      <w:ind/>
    </w:pPr>
    <w:rPr>
      <w:i/>
      <w:iCs/>
    </w:rPr>
  </w:style>
  <w:style w:type="character" w:styleId="172">
    <w:name w:val="Strong"/>
    <w:basedOn w:val="744"/>
    <w:uiPriority w:val="22"/>
    <w:qFormat/>
    <w:pPr>
      <w:pBdr/>
      <w:spacing/>
      <w:ind/>
    </w:pPr>
    <w:rPr>
      <w:b/>
      <w:bCs/>
    </w:rPr>
  </w:style>
  <w:style w:type="character" w:styleId="173">
    <w:name w:val="Subtle Reference"/>
    <w:basedOn w:val="744"/>
    <w:uiPriority w:val="31"/>
    <w:qFormat/>
    <w:pPr>
      <w:pBdr/>
      <w:spacing/>
      <w:ind/>
    </w:pPr>
    <w:rPr>
      <w:smallCaps/>
      <w:color w:val="5a5a5a" w:themeColor="text1" w:themeTint="A5"/>
    </w:rPr>
  </w:style>
  <w:style w:type="character" w:styleId="174">
    <w:name w:val="Book Title"/>
    <w:basedOn w:val="744"/>
    <w:uiPriority w:val="33"/>
    <w:qFormat/>
    <w:pPr>
      <w:pBdr/>
      <w:spacing/>
      <w:ind/>
    </w:pPr>
    <w:rPr>
      <w:b/>
      <w:bCs/>
      <w:i/>
      <w:iCs/>
      <w:spacing w:val="5"/>
    </w:rPr>
  </w:style>
  <w:style w:type="paragraph" w:styleId="179">
    <w:name w:val="Caption"/>
    <w:basedOn w:val="739"/>
    <w:next w:val="739"/>
    <w:uiPriority w:val="35"/>
    <w:unhideWhenUsed/>
    <w:qFormat/>
    <w:pPr>
      <w:pBdr/>
      <w:spacing w:after="200" w:line="240" w:lineRule="auto"/>
      <w:ind/>
    </w:pPr>
    <w:rPr>
      <w:i/>
      <w:iCs/>
      <w:color w:val="0e2841" w:themeColor="text2"/>
      <w:sz w:val="18"/>
      <w:szCs w:val="18"/>
    </w:rPr>
  </w:style>
  <w:style w:type="paragraph" w:styleId="180">
    <w:name w:val="footnote text"/>
    <w:basedOn w:val="739"/>
    <w:link w:val="181"/>
    <w:uiPriority w:val="99"/>
    <w:semiHidden/>
    <w:unhideWhenUsed/>
    <w:pPr>
      <w:pBdr/>
      <w:spacing w:after="0" w:line="240" w:lineRule="auto"/>
      <w:ind/>
    </w:pPr>
    <w:rPr>
      <w:sz w:val="20"/>
      <w:szCs w:val="20"/>
    </w:rPr>
  </w:style>
  <w:style w:type="character" w:styleId="181">
    <w:name w:val="Footnote Text Char"/>
    <w:basedOn w:val="744"/>
    <w:link w:val="180"/>
    <w:uiPriority w:val="99"/>
    <w:semiHidden/>
    <w:pPr>
      <w:pBdr/>
      <w:spacing/>
      <w:ind/>
    </w:pPr>
    <w:rPr>
      <w:sz w:val="20"/>
      <w:szCs w:val="20"/>
    </w:rPr>
  </w:style>
  <w:style w:type="character" w:styleId="182">
    <w:name w:val="footnote reference"/>
    <w:basedOn w:val="744"/>
    <w:uiPriority w:val="99"/>
    <w:semiHidden/>
    <w:unhideWhenUsed/>
    <w:pPr>
      <w:pBdr/>
      <w:spacing/>
      <w:ind/>
    </w:pPr>
    <w:rPr>
      <w:vertAlign w:val="superscript"/>
    </w:rPr>
  </w:style>
  <w:style w:type="paragraph" w:styleId="183">
    <w:name w:val="endnote text"/>
    <w:basedOn w:val="739"/>
    <w:link w:val="184"/>
    <w:uiPriority w:val="99"/>
    <w:semiHidden/>
    <w:unhideWhenUsed/>
    <w:pPr>
      <w:pBdr/>
      <w:spacing w:after="0" w:line="240" w:lineRule="auto"/>
      <w:ind/>
    </w:pPr>
    <w:rPr>
      <w:sz w:val="20"/>
      <w:szCs w:val="20"/>
    </w:rPr>
  </w:style>
  <w:style w:type="character" w:styleId="184">
    <w:name w:val="Endnote Text Char"/>
    <w:basedOn w:val="744"/>
    <w:link w:val="183"/>
    <w:uiPriority w:val="99"/>
    <w:semiHidden/>
    <w:pPr>
      <w:pBdr/>
      <w:spacing/>
      <w:ind/>
    </w:pPr>
    <w:rPr>
      <w:sz w:val="20"/>
      <w:szCs w:val="20"/>
    </w:rPr>
  </w:style>
  <w:style w:type="character" w:styleId="185">
    <w:name w:val="endnote reference"/>
    <w:basedOn w:val="744"/>
    <w:uiPriority w:val="99"/>
    <w:semiHidden/>
    <w:unhideWhenUsed/>
    <w:pPr>
      <w:pBdr/>
      <w:spacing/>
      <w:ind/>
    </w:pPr>
    <w:rPr>
      <w:vertAlign w:val="superscript"/>
    </w:rPr>
  </w:style>
  <w:style w:type="character" w:styleId="186">
    <w:name w:val="Hyperlink"/>
    <w:basedOn w:val="744"/>
    <w:uiPriority w:val="99"/>
    <w:unhideWhenUsed/>
    <w:pPr>
      <w:pBdr/>
      <w:spacing/>
      <w:ind/>
    </w:pPr>
    <w:rPr>
      <w:color w:val="0563c1" w:themeColor="hyperlink"/>
      <w:u w:val="single"/>
    </w:rPr>
  </w:style>
  <w:style w:type="character" w:styleId="187">
    <w:name w:val="FollowedHyperlink"/>
    <w:basedOn w:val="744"/>
    <w:uiPriority w:val="99"/>
    <w:semiHidden/>
    <w:unhideWhenUsed/>
    <w:pPr>
      <w:pBdr/>
      <w:spacing/>
      <w:ind/>
    </w:pPr>
    <w:rPr>
      <w:color w:val="954f72" w:themeColor="followedHyperlink"/>
      <w:u w:val="single"/>
    </w:rPr>
  </w:style>
  <w:style w:type="paragraph" w:styleId="188">
    <w:name w:val="toc 1"/>
    <w:basedOn w:val="739"/>
    <w:next w:val="739"/>
    <w:uiPriority w:val="39"/>
    <w:unhideWhenUsed/>
    <w:pPr>
      <w:pBdr/>
      <w:spacing w:after="100"/>
      <w:ind/>
    </w:pPr>
  </w:style>
  <w:style w:type="paragraph" w:styleId="189">
    <w:name w:val="toc 2"/>
    <w:basedOn w:val="739"/>
    <w:next w:val="739"/>
    <w:uiPriority w:val="39"/>
    <w:unhideWhenUsed/>
    <w:pPr>
      <w:pBdr/>
      <w:spacing w:after="100"/>
      <w:ind w:left="220"/>
    </w:pPr>
  </w:style>
  <w:style w:type="paragraph" w:styleId="190">
    <w:name w:val="toc 3"/>
    <w:basedOn w:val="739"/>
    <w:next w:val="739"/>
    <w:uiPriority w:val="39"/>
    <w:unhideWhenUsed/>
    <w:pPr>
      <w:pBdr/>
      <w:spacing w:after="100"/>
      <w:ind w:left="440"/>
    </w:pPr>
  </w:style>
  <w:style w:type="paragraph" w:styleId="191">
    <w:name w:val="toc 4"/>
    <w:basedOn w:val="739"/>
    <w:next w:val="739"/>
    <w:uiPriority w:val="39"/>
    <w:unhideWhenUsed/>
    <w:pPr>
      <w:pBdr/>
      <w:spacing w:after="100"/>
      <w:ind w:left="660"/>
    </w:pPr>
  </w:style>
  <w:style w:type="paragraph" w:styleId="192">
    <w:name w:val="toc 5"/>
    <w:basedOn w:val="739"/>
    <w:next w:val="739"/>
    <w:uiPriority w:val="39"/>
    <w:unhideWhenUsed/>
    <w:pPr>
      <w:pBdr/>
      <w:spacing w:after="100"/>
      <w:ind w:left="880"/>
    </w:pPr>
  </w:style>
  <w:style w:type="paragraph" w:styleId="193">
    <w:name w:val="toc 6"/>
    <w:basedOn w:val="739"/>
    <w:next w:val="739"/>
    <w:uiPriority w:val="39"/>
    <w:unhideWhenUsed/>
    <w:pPr>
      <w:pBdr/>
      <w:spacing w:after="100"/>
      <w:ind w:left="1100"/>
    </w:pPr>
  </w:style>
  <w:style w:type="paragraph" w:styleId="194">
    <w:name w:val="toc 7"/>
    <w:basedOn w:val="739"/>
    <w:next w:val="739"/>
    <w:uiPriority w:val="39"/>
    <w:unhideWhenUsed/>
    <w:pPr>
      <w:pBdr/>
      <w:spacing w:after="100"/>
      <w:ind w:left="1320"/>
    </w:pPr>
  </w:style>
  <w:style w:type="paragraph" w:styleId="195">
    <w:name w:val="toc 8"/>
    <w:basedOn w:val="739"/>
    <w:next w:val="739"/>
    <w:uiPriority w:val="39"/>
    <w:unhideWhenUsed/>
    <w:pPr>
      <w:pBdr/>
      <w:spacing w:after="100"/>
      <w:ind w:left="1540"/>
    </w:pPr>
  </w:style>
  <w:style w:type="paragraph" w:styleId="196">
    <w:name w:val="toc 9"/>
    <w:basedOn w:val="739"/>
    <w:next w:val="73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39"/>
    <w:next w:val="739"/>
    <w:uiPriority w:val="99"/>
    <w:unhideWhenUsed/>
    <w:pPr>
      <w:pBdr/>
      <w:spacing w:after="0" w:afterAutospacing="0"/>
      <w:ind/>
    </w:pPr>
  </w:style>
  <w:style w:type="paragraph" w:styleId="739" w:default="1">
    <w:name w:val="Normal"/>
    <w:qFormat/>
    <w:pPr>
      <w:pBdr/>
      <w:spacing/>
      <w:ind/>
    </w:pPr>
  </w:style>
  <w:style w:type="paragraph" w:styleId="740">
    <w:name w:val="Heading 1"/>
    <w:basedOn w:val="739"/>
    <w:link w:val="754"/>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1">
    <w:name w:val="Heading 2"/>
    <w:basedOn w:val="739"/>
    <w:next w:val="739"/>
    <w:link w:val="755"/>
    <w:qFormat/>
    <w:pPr>
      <w:keepNext w:val="true"/>
      <w:pBdr/>
      <w:spacing w:after="0" w:line="240" w:lineRule="auto"/>
      <w:ind/>
      <w:jc w:val="center"/>
      <w:outlineLvl w:val="1"/>
    </w:pPr>
    <w:rPr>
      <w:rFonts w:ascii="Arial" w:hAnsi="Arial" w:eastAsia="SimSun" w:cs="Arial"/>
      <w:b/>
      <w:bCs/>
      <w:sz w:val="24"/>
      <w:szCs w:val="24"/>
      <w:lang w:val="en-US"/>
    </w:rPr>
  </w:style>
  <w:style w:type="paragraph" w:styleId="742">
    <w:name w:val="Heading 3"/>
    <w:basedOn w:val="739"/>
    <w:next w:val="739"/>
    <w:link w:val="763"/>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43">
    <w:name w:val="Heading 5"/>
    <w:basedOn w:val="739"/>
    <w:next w:val="739"/>
    <w:link w:val="764"/>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44" w:default="1">
    <w:name w:val="Default Paragraph Font"/>
    <w:uiPriority w:val="1"/>
    <w:semiHidden/>
    <w:unhideWhenUsed/>
    <w:pPr>
      <w:pBdr/>
      <w:spacing/>
      <w:ind/>
    </w:pPr>
  </w:style>
  <w:style w:type="table" w:styleId="74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6" w:default="1">
    <w:name w:val="No List"/>
    <w:uiPriority w:val="99"/>
    <w:semiHidden/>
    <w:unhideWhenUsed/>
    <w:pPr>
      <w:pBdr/>
      <w:spacing/>
      <w:ind/>
    </w:pPr>
  </w:style>
  <w:style w:type="paragraph" w:styleId="747">
    <w:name w:val="Header"/>
    <w:basedOn w:val="739"/>
    <w:link w:val="748"/>
    <w:uiPriority w:val="99"/>
    <w:unhideWhenUsed/>
    <w:pPr>
      <w:pBdr/>
      <w:tabs>
        <w:tab w:val="center" w:leader="none" w:pos="4680"/>
        <w:tab w:val="right" w:leader="none" w:pos="9360"/>
      </w:tabs>
      <w:spacing w:after="0" w:line="240" w:lineRule="auto"/>
      <w:ind/>
    </w:pPr>
  </w:style>
  <w:style w:type="character" w:styleId="748" w:customStyle="1">
    <w:name w:val="Header Char"/>
    <w:basedOn w:val="744"/>
    <w:link w:val="747"/>
    <w:uiPriority w:val="99"/>
    <w:pPr>
      <w:pBdr/>
      <w:spacing/>
      <w:ind/>
    </w:pPr>
  </w:style>
  <w:style w:type="paragraph" w:styleId="749">
    <w:name w:val="Footer"/>
    <w:basedOn w:val="739"/>
    <w:link w:val="750"/>
    <w:uiPriority w:val="99"/>
    <w:unhideWhenUsed/>
    <w:pPr>
      <w:pBdr/>
      <w:tabs>
        <w:tab w:val="center" w:leader="none" w:pos="4680"/>
        <w:tab w:val="right" w:leader="none" w:pos="9360"/>
      </w:tabs>
      <w:spacing w:after="0" w:line="240" w:lineRule="auto"/>
      <w:ind/>
    </w:pPr>
  </w:style>
  <w:style w:type="character" w:styleId="750" w:customStyle="1">
    <w:name w:val="Footer Char"/>
    <w:basedOn w:val="744"/>
    <w:link w:val="749"/>
    <w:uiPriority w:val="99"/>
    <w:pPr>
      <w:pBdr/>
      <w:spacing/>
      <w:ind/>
    </w:pPr>
  </w:style>
  <w:style w:type="table" w:styleId="751" w:customStyle="1">
    <w:name w:val="Proposal Table"/>
    <w:basedOn w:val="745"/>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2">
    <w:name w:val="Placeholder Text"/>
    <w:basedOn w:val="744"/>
    <w:uiPriority w:val="99"/>
    <w:semiHidden/>
    <w:pPr>
      <w:pBdr/>
      <w:spacing/>
      <w:ind/>
    </w:pPr>
    <w:rPr>
      <w:color w:val="595959" w:themeColor="text1" w:themeTint="A6"/>
    </w:rPr>
  </w:style>
  <w:style w:type="paragraph" w:styleId="753">
    <w:name w:val="Normal (Web)"/>
    <w:basedOn w:val="739"/>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4" w:customStyle="1">
    <w:name w:val="Heading 1 Char"/>
    <w:basedOn w:val="744"/>
    <w:link w:val="740"/>
    <w:uiPriority w:val="9"/>
    <w:pPr>
      <w:pBdr/>
      <w:spacing/>
      <w:ind/>
    </w:pPr>
    <w:rPr>
      <w:rFonts w:ascii="Arial" w:hAnsi="Arial" w:eastAsia="Arial" w:cs="Arial"/>
      <w:b/>
      <w:bCs/>
      <w:sz w:val="18"/>
      <w:szCs w:val="18"/>
      <w:lang w:val="en-US"/>
    </w:rPr>
  </w:style>
  <w:style w:type="character" w:styleId="755" w:customStyle="1">
    <w:name w:val="Heading 2 Char"/>
    <w:basedOn w:val="744"/>
    <w:link w:val="741"/>
    <w:pPr>
      <w:pBdr/>
      <w:spacing/>
      <w:ind/>
    </w:pPr>
    <w:rPr>
      <w:rFonts w:ascii="Arial" w:hAnsi="Arial" w:eastAsia="SimSun" w:cs="Arial"/>
      <w:b/>
      <w:bCs/>
      <w:sz w:val="24"/>
      <w:szCs w:val="24"/>
      <w:lang w:val="en-US"/>
    </w:rPr>
  </w:style>
  <w:style w:type="table" w:styleId="756">
    <w:name w:val="Table Grid"/>
    <w:basedOn w:val="745"/>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7">
    <w:name w:val="Body Text"/>
    <w:basedOn w:val="739"/>
    <w:link w:val="758"/>
    <w:qFormat/>
    <w:pPr>
      <w:widowControl w:val="false"/>
      <w:pBdr/>
      <w:spacing w:after="0" w:line="240" w:lineRule="auto"/>
      <w:ind w:hanging="360" w:left="462"/>
    </w:pPr>
    <w:rPr>
      <w:rFonts w:ascii="Cambria" w:hAnsi="Cambria" w:eastAsia="Cambria"/>
      <w:lang w:val="en-US"/>
    </w:rPr>
  </w:style>
  <w:style w:type="character" w:styleId="758" w:customStyle="1">
    <w:name w:val="Body Text Char"/>
    <w:basedOn w:val="744"/>
    <w:link w:val="757"/>
    <w:pPr>
      <w:pBdr/>
      <w:spacing/>
      <w:ind/>
    </w:pPr>
    <w:rPr>
      <w:rFonts w:ascii="Cambria" w:hAnsi="Cambria" w:eastAsia="Cambria"/>
      <w:lang w:val="en-US"/>
    </w:rPr>
  </w:style>
  <w:style w:type="paragraph" w:styleId="759" w:customStyle="1">
    <w:name w:val="Table Paragraph"/>
    <w:basedOn w:val="739"/>
    <w:uiPriority w:val="1"/>
    <w:qFormat/>
    <w:pPr>
      <w:widowControl w:val="false"/>
      <w:pBdr/>
      <w:spacing w:after="0" w:line="240" w:lineRule="auto"/>
      <w:ind/>
    </w:pPr>
    <w:rPr>
      <w:lang w:val="en-US"/>
    </w:rPr>
  </w:style>
  <w:style w:type="paragraph" w:styleId="760">
    <w:name w:val="No Spacing"/>
    <w:link w:val="761"/>
    <w:uiPriority w:val="1"/>
    <w:qFormat/>
    <w:pPr>
      <w:pBdr/>
      <w:spacing w:after="0" w:line="240" w:lineRule="auto"/>
      <w:ind/>
    </w:pPr>
    <w:rPr>
      <w:lang w:val="en-US"/>
    </w:rPr>
  </w:style>
  <w:style w:type="character" w:styleId="761" w:customStyle="1">
    <w:name w:val="No Spacing Char"/>
    <w:link w:val="760"/>
    <w:uiPriority w:val="1"/>
    <w:pPr>
      <w:pBdr/>
      <w:spacing/>
      <w:ind/>
    </w:pPr>
    <w:rPr>
      <w:lang w:val="en-US"/>
    </w:rPr>
  </w:style>
  <w:style w:type="paragraph" w:styleId="762">
    <w:name w:val="List Paragraph"/>
    <w:basedOn w:val="739"/>
    <w:uiPriority w:val="1"/>
    <w:qFormat/>
    <w:pPr>
      <w:pBdr/>
      <w:spacing/>
      <w:ind w:left="720"/>
      <w:contextualSpacing w:val="true"/>
    </w:pPr>
  </w:style>
  <w:style w:type="character" w:styleId="763" w:customStyle="1">
    <w:name w:val="Heading 3 Char"/>
    <w:basedOn w:val="744"/>
    <w:link w:val="742"/>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64" w:customStyle="1">
    <w:name w:val="Heading 5 Char"/>
    <w:basedOn w:val="744"/>
    <w:link w:val="743"/>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s://quizlet.com/SAITMEDT/folders/medt211-terminology-study-tool/sets"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086708-A99C-44DA-B686-EBBF0E7A137D}">
  <ds:schemaRefs>
    <ds:schemaRef ds:uri="http://schemas.microsoft.com/sharepoint/v3/contenttype/forms"/>
  </ds:schemaRefs>
</ds:datastoreItem>
</file>

<file path=customXml/itemProps2.xml><?xml version="1.0" encoding="utf-8"?>
<ds:datastoreItem xmlns:ds="http://schemas.openxmlformats.org/officeDocument/2006/customXml" ds:itemID="{315A814C-5F34-42D4-96C5-AD7A6DC42C8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90073E57-6EB3-431D-BABF-9D03C9287A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2024-03-19T17:10:00Z</dcterms:created>
  <dcterms:modified xsi:type="dcterms:W3CDTF">2025-05-13T21:38:50Z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