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/>
        <w:ind w:right="-58" w:left="0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continuous"/>
          <w:pgSz w:h="15840" w:orient="portrait" w:w="12240"/>
          <w:pgMar w:top="140" w:right="1420" w:bottom="280" w:left="1340" w:header="720" w:footer="720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90"/>
        <w:pBdr/>
        <w:spacing w:before="1"/>
        <w:ind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Bdr/>
        <w:spacing w:before="1"/>
        <w:ind w:left="100"/>
        <w:rPr>
          <w:rFonts w:ascii="Arial"/>
          <w:b/>
        </w:rPr>
      </w:pPr>
      <w:r>
        <w:rPr>
          <w:rFonts w:ascii="Arial"/>
          <w:b/>
        </w:rPr>
        <w:t xml:space="preserve">Purpose</w:t>
      </w: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891"/>
        <w:pBdr/>
        <w:spacing/>
        <w:ind/>
        <w:rPr/>
      </w:pPr>
      <w:r>
        <w:rPr>
          <w:b w:val="0"/>
        </w:rPr>
        <w:br w:type="column"/>
      </w:r>
      <w:r>
        <w:t xml:space="preserve">Lab</w:t>
      </w:r>
      <w:r>
        <w:rPr>
          <w:spacing w:val="-4"/>
        </w:rPr>
        <w:t xml:space="preserve"> </w:t>
      </w:r>
      <w:r>
        <w:t xml:space="preserve">1</w:t>
      </w:r>
      <w:r>
        <w:t xml:space="preserve">1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140" w:right="1420" w:bottom="280" w:left="1340" w:header="720" w:footer="720" w:gutter="0"/>
          <w:cols w:num="2" w:sep="0" w:space="720" w:equalWidth="0">
            <w:col w:w="1022" w:space="2866"/>
            <w:col w:w="5592" w:space="0"/>
          </w:cols>
        </w:sectPr>
      </w:pPr>
      <w:r/>
      <w:r/>
    </w:p>
    <w:p>
      <w:pPr>
        <w:pStyle w:val="892"/>
        <w:numPr>
          <w:ilvl w:val="0"/>
          <w:numId w:val="3"/>
        </w:numPr>
        <w:pBdr/>
        <w:tabs>
          <w:tab w:val="left" w:leader="none" w:pos="460"/>
        </w:tabs>
        <w:spacing w:before="1"/>
        <w:ind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Plan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and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 xml:space="preserve">perform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an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procedure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for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 xml:space="preserve">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ankle,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foot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and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calcaneus.</w:t>
      </w:r>
      <w:r>
        <w:rPr>
          <w:rFonts w:ascii="Arial"/>
          <w:i/>
          <w:sz w:val="24"/>
        </w:rPr>
      </w:r>
      <w:r>
        <w:rPr>
          <w:rFonts w:ascii="Arial"/>
          <w:i/>
          <w:sz w:val="24"/>
        </w:rPr>
      </w:r>
    </w:p>
    <w:p>
      <w:pPr>
        <w:pBdr/>
        <w:spacing w:before="120"/>
        <w:ind w:left="100"/>
        <w:rPr>
          <w:rFonts w:ascii="Arial"/>
          <w:b/>
        </w:rPr>
      </w:pPr>
      <w:r>
        <w:rPr>
          <w:rFonts w:ascii="Arial"/>
          <w:b/>
        </w:rPr>
        <w:t xml:space="preserve">Instructions</w:t>
      </w: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892"/>
        <w:numPr>
          <w:ilvl w:val="1"/>
          <w:numId w:val="3"/>
        </w:numPr>
        <w:pBdr/>
        <w:tabs>
          <w:tab w:val="left" w:leader="none" w:pos="821"/>
        </w:tabs>
        <w:spacing w:before="40"/>
        <w:ind w:hanging="361"/>
        <w:rPr/>
      </w:pPr>
      <w:r>
        <w:t xml:space="preserve">As</w:t>
      </w:r>
      <w:r>
        <w:rPr>
          <w:spacing w:val="-2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group</w:t>
      </w:r>
      <w:r>
        <w:rPr>
          <w:spacing w:val="-2"/>
        </w:rPr>
        <w:t xml:space="preserve"> </w:t>
      </w:r>
      <w:r>
        <w:t xml:space="preserve">decide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begin</w:t>
      </w:r>
      <w:r>
        <w:rPr>
          <w:spacing w:val="-1"/>
        </w:rPr>
        <w:t xml:space="preserve"> </w:t>
      </w:r>
      <w:r>
        <w:t xml:space="preserve">performing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following roles:</w:t>
      </w:r>
      <w:r/>
    </w:p>
    <w:p>
      <w:pPr>
        <w:pStyle w:val="892"/>
        <w:numPr>
          <w:ilvl w:val="2"/>
          <w:numId w:val="3"/>
        </w:numPr>
        <w:pBdr/>
        <w:tabs>
          <w:tab w:val="left" w:leader="none" w:pos="1540"/>
        </w:tabs>
        <w:spacing w:line="274" w:lineRule="exact"/>
        <w:ind/>
        <w:rPr/>
      </w:pPr>
      <w:r>
        <w:t xml:space="preserve">Technologist</w:t>
      </w:r>
      <w:r/>
    </w:p>
    <w:p>
      <w:pPr>
        <w:pStyle w:val="892"/>
        <w:numPr>
          <w:ilvl w:val="2"/>
          <w:numId w:val="3"/>
        </w:numPr>
        <w:pBdr/>
        <w:tabs>
          <w:tab w:val="left" w:leader="none" w:pos="1540"/>
        </w:tabs>
        <w:spacing w:line="271" w:lineRule="exact"/>
        <w:ind/>
        <w:rPr/>
      </w:pPr>
      <w:r>
        <w:t xml:space="preserve">Patient</w:t>
      </w:r>
      <w:r/>
    </w:p>
    <w:p>
      <w:pPr>
        <w:pStyle w:val="892"/>
        <w:numPr>
          <w:ilvl w:val="2"/>
          <w:numId w:val="3"/>
        </w:numPr>
        <w:pBdr/>
        <w:tabs>
          <w:tab w:val="left" w:leader="none" w:pos="1540"/>
        </w:tabs>
        <w:spacing w:line="274" w:lineRule="exact"/>
        <w:ind/>
        <w:rPr/>
      </w:pPr>
      <w:r>
        <w:t xml:space="preserve">*</w:t>
      </w:r>
      <w:r>
        <w:rPr>
          <w:rFonts w:ascii="Arial"/>
          <w:i/>
        </w:rPr>
        <w:t xml:space="preserve">Observing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technologist</w:t>
      </w:r>
      <w:r>
        <w:rPr>
          <w:rFonts w:ascii="Arial"/>
          <w:i/>
          <w:spacing w:val="-2"/>
        </w:rPr>
        <w:t xml:space="preserve"> </w:t>
      </w:r>
      <w:r>
        <w:t xml:space="preserve">(applies</w:t>
      </w:r>
      <w:r>
        <w:rPr>
          <w:spacing w:val="-1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groups</w:t>
      </w:r>
      <w:r>
        <w:rPr>
          <w:spacing w:val="-4"/>
        </w:rPr>
        <w:t xml:space="preserve"> </w:t>
      </w:r>
      <w:r>
        <w:t xml:space="preserve">of 3)</w:t>
      </w:r>
      <w:r/>
    </w:p>
    <w:p>
      <w:pPr>
        <w:pBdr/>
        <w:spacing w:before="3"/>
        <w:ind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892"/>
        <w:numPr>
          <w:ilvl w:val="1"/>
          <w:numId w:val="3"/>
        </w:numPr>
        <w:pBdr/>
        <w:tabs>
          <w:tab w:val="left" w:leader="none" w:pos="820"/>
        </w:tabs>
        <w:spacing/>
        <w:ind w:left="819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acting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3"/>
        </w:rPr>
        <w:t xml:space="preserve"> </w:t>
      </w:r>
      <w:r>
        <w:t xml:space="preserve">should</w:t>
      </w:r>
      <w:r>
        <w:rPr>
          <w:spacing w:val="-3"/>
        </w:rPr>
        <w:t xml:space="preserve"> </w:t>
      </w:r>
      <w:r>
        <w:t xml:space="preserve">begin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Routine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Ankle</w:t>
      </w:r>
      <w:r>
        <w:rPr>
          <w:rFonts w:ascii="Arial"/>
          <w:b/>
          <w:spacing w:val="-2"/>
        </w:rPr>
        <w:t xml:space="preserve"> </w:t>
      </w:r>
      <w:r>
        <w:t xml:space="preserve">imaging</w:t>
      </w:r>
      <w:r/>
    </w:p>
    <w:p>
      <w:pPr>
        <w:pStyle w:val="892"/>
        <w:numPr>
          <w:ilvl w:val="2"/>
          <w:numId w:val="3"/>
        </w:numPr>
        <w:pBdr/>
        <w:tabs>
          <w:tab w:val="left" w:leader="none" w:pos="1540"/>
        </w:tabs>
        <w:spacing w:before="3" w:line="274" w:lineRule="exact"/>
        <w:ind/>
        <w:rPr/>
      </w:pPr>
      <w:r>
        <w:t xml:space="preserve">Complete</w:t>
      </w:r>
      <w:r>
        <w:rPr>
          <w:spacing w:val="-2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3</w:t>
      </w:r>
      <w:r>
        <w:rPr>
          <w:spacing w:val="-5"/>
        </w:rPr>
        <w:t xml:space="preserve"> </w:t>
      </w:r>
      <w:r>
        <w:t xml:space="preserve">projections</w:t>
      </w:r>
      <w:r/>
    </w:p>
    <w:p>
      <w:pPr>
        <w:pStyle w:val="892"/>
        <w:numPr>
          <w:ilvl w:val="2"/>
          <w:numId w:val="3"/>
        </w:numPr>
        <w:pBdr/>
        <w:tabs>
          <w:tab w:val="left" w:leader="none" w:pos="1540"/>
        </w:tabs>
        <w:spacing w:line="270" w:lineRule="exact"/>
        <w:ind/>
        <w:rPr/>
      </w:pPr>
      <w:r>
        <w:t xml:space="preserve">Maintain</w:t>
      </w:r>
      <w:r>
        <w:rPr>
          <w:spacing w:val="-2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workflow</w:t>
      </w:r>
      <w:r>
        <w:rPr>
          <w:spacing w:val="-5"/>
        </w:rPr>
        <w:t xml:space="preserve"> </w:t>
      </w:r>
      <w:r>
        <w:t xml:space="preserve">(i.e.</w:t>
      </w:r>
      <w:r>
        <w:rPr>
          <w:spacing w:val="-2"/>
        </w:rPr>
        <w:t xml:space="preserve"> </w:t>
      </w:r>
      <w:r>
        <w:t xml:space="preserve">select pt.</w:t>
      </w:r>
      <w:r>
        <w:rPr>
          <w:spacing w:val="-1"/>
        </w:rPr>
        <w:t xml:space="preserve"> </w:t>
      </w:r>
      <w:r>
        <w:t xml:space="preserve">info</w:t>
      </w:r>
      <w:r>
        <w:rPr>
          <w:spacing w:val="-2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console, prep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exam</w:t>
      </w:r>
      <w:r>
        <w:rPr>
          <w:spacing w:val="-3"/>
        </w:rPr>
        <w:t xml:space="preserve"> </w:t>
      </w:r>
      <w:r>
        <w:t xml:space="preserve">room etc.)</w:t>
      </w:r>
      <w:r/>
    </w:p>
    <w:p>
      <w:pPr>
        <w:pStyle w:val="892"/>
        <w:numPr>
          <w:ilvl w:val="3"/>
          <w:numId w:val="3"/>
        </w:numPr>
        <w:pBdr/>
        <w:tabs>
          <w:tab w:val="left" w:leader="none" w:pos="2260"/>
        </w:tabs>
        <w:spacing w:before="1" w:line="235" w:lineRule="auto"/>
        <w:ind w:right="98"/>
        <w:rPr/>
      </w:pPr>
      <w:r>
        <w:t xml:space="preserve">Audibly say “beep” when a pt. is properly positioned and you are ready to</w:t>
      </w:r>
      <w:r>
        <w:rPr>
          <w:spacing w:val="-59"/>
        </w:rPr>
        <w:t xml:space="preserve"> </w:t>
      </w:r>
      <w:r>
        <w:t xml:space="preserve">“expose”</w:t>
      </w:r>
      <w:r/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92"/>
        <w:numPr>
          <w:ilvl w:val="1"/>
          <w:numId w:val="3"/>
        </w:numPr>
        <w:pBdr/>
        <w:tabs>
          <w:tab w:val="left" w:leader="none" w:pos="820"/>
        </w:tabs>
        <w:spacing/>
        <w:ind w:right="450" w:hanging="361"/>
        <w:rPr/>
      </w:pPr>
      <w:r>
        <w:t xml:space="preserve">Switch roles and repeat step 2 (until everyone has completed positioning for Routine</w:t>
      </w:r>
      <w:r>
        <w:rPr>
          <w:spacing w:val="-59"/>
        </w:rPr>
        <w:t xml:space="preserve"> </w:t>
      </w:r>
      <w:r>
        <w:t xml:space="preserve">Ankle projections)</w:t>
      </w:r>
      <w:r/>
    </w:p>
    <w:p>
      <w:pPr>
        <w:pBdr/>
        <w:spacing w:before="7"/>
        <w:ind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892"/>
        <w:numPr>
          <w:ilvl w:val="1"/>
          <w:numId w:val="3"/>
        </w:numPr>
        <w:pBdr/>
        <w:tabs>
          <w:tab w:val="left" w:leader="none" w:pos="820"/>
        </w:tabs>
        <w:spacing/>
        <w:ind w:left="819"/>
        <w:rPr/>
      </w:pPr>
      <w:r>
        <w:t xml:space="preserve">Repeat</w:t>
      </w:r>
      <w:r>
        <w:rPr>
          <w:spacing w:val="-2"/>
        </w:rPr>
        <w:t xml:space="preserve"> </w:t>
      </w:r>
      <w:r>
        <w:t xml:space="preserve">steps</w:t>
      </w:r>
      <w:r>
        <w:rPr>
          <w:spacing w:val="-3"/>
        </w:rPr>
        <w:t xml:space="preserve"> </w:t>
      </w:r>
      <w:r>
        <w:t xml:space="preserve">2-3,</w:t>
      </w:r>
      <w:r>
        <w:rPr>
          <w:spacing w:val="-4"/>
        </w:rPr>
        <w:t xml:space="preserve"> </w:t>
      </w:r>
      <w:r>
        <w:t xml:space="preserve">except</w:t>
      </w:r>
      <w:r>
        <w:rPr>
          <w:spacing w:val="-5"/>
        </w:rPr>
        <w:t xml:space="preserve"> </w:t>
      </w:r>
      <w:r>
        <w:t xml:space="preserve">practice</w:t>
      </w:r>
      <w:r>
        <w:rPr>
          <w:spacing w:val="-3"/>
        </w:rPr>
        <w:t xml:space="preserve"> </w:t>
      </w:r>
      <w:r>
        <w:t xml:space="preserve">positioning a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rPr>
          <w:rFonts w:ascii="Arial"/>
          <w:b/>
        </w:rPr>
        <w:t xml:space="preserve">Routine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 xml:space="preserve">Calcaneus</w:t>
      </w:r>
      <w:r>
        <w:rPr>
          <w:rFonts w:ascii="Arial"/>
          <w:b/>
          <w:spacing w:val="-2"/>
        </w:rPr>
        <w:t xml:space="preserve"> </w:t>
      </w:r>
      <w:r>
        <w:t xml:space="preserve">imaging</w:t>
      </w:r>
      <w:r/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92"/>
        <w:numPr>
          <w:ilvl w:val="1"/>
          <w:numId w:val="3"/>
        </w:numPr>
        <w:pBdr/>
        <w:tabs>
          <w:tab w:val="left" w:leader="none" w:pos="820"/>
        </w:tabs>
        <w:spacing/>
        <w:ind w:left="819"/>
        <w:rPr/>
      </w:pPr>
      <w:r>
        <w:t xml:space="preserve">Repeat</w:t>
      </w:r>
      <w:r>
        <w:rPr>
          <w:spacing w:val="-2"/>
        </w:rPr>
        <w:t xml:space="preserve"> </w:t>
      </w:r>
      <w:r>
        <w:t xml:space="preserve">steps</w:t>
      </w:r>
      <w:r>
        <w:rPr>
          <w:spacing w:val="-2"/>
        </w:rPr>
        <w:t xml:space="preserve"> </w:t>
      </w:r>
      <w:r>
        <w:t xml:space="preserve">2-3,</w:t>
      </w:r>
      <w:r>
        <w:rPr>
          <w:spacing w:val="-4"/>
        </w:rPr>
        <w:t xml:space="preserve"> </w:t>
      </w:r>
      <w:r>
        <w:t xml:space="preserve">except</w:t>
      </w:r>
      <w:r>
        <w:rPr>
          <w:spacing w:val="-4"/>
        </w:rPr>
        <w:t xml:space="preserve"> </w:t>
      </w:r>
      <w:r>
        <w:t xml:space="preserve">practice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1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rPr>
          <w:rFonts w:ascii="Arial"/>
          <w:b/>
        </w:rPr>
        <w:t xml:space="preserve">Routine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Foot</w:t>
      </w:r>
      <w:r>
        <w:rPr>
          <w:rFonts w:ascii="Arial"/>
          <w:b/>
          <w:spacing w:val="-2"/>
        </w:rPr>
        <w:t xml:space="preserve"> </w:t>
      </w:r>
      <w:r>
        <w:t xml:space="preserve">imaging</w:t>
      </w:r>
      <w:r/>
    </w:p>
    <w:p>
      <w:pPr>
        <w:pBdr/>
        <w:spacing w:before="3"/>
        <w:ind/>
        <w:rPr/>
      </w:pPr>
      <w:r/>
      <w:r/>
    </w:p>
    <w:p>
      <w:pPr>
        <w:pStyle w:val="892"/>
        <w:numPr>
          <w:ilvl w:val="1"/>
          <w:numId w:val="3"/>
        </w:numPr>
        <w:pBdr/>
        <w:tabs>
          <w:tab w:val="left" w:leader="none" w:pos="813"/>
        </w:tabs>
        <w:spacing/>
        <w:ind w:hanging="356" w:left="812"/>
        <w:rPr/>
      </w:pPr>
      <w:r>
        <w:t xml:space="preserve">As</w:t>
      </w:r>
      <w:r>
        <w:rPr>
          <w:spacing w:val="-1"/>
        </w:rPr>
        <w:t xml:space="preserve"> </w:t>
      </w:r>
      <w:r>
        <w:t xml:space="preserve">time</w:t>
      </w:r>
      <w:r>
        <w:rPr>
          <w:spacing w:val="-4"/>
        </w:rPr>
        <w:t xml:space="preserve"> </w:t>
      </w:r>
      <w:r>
        <w:t xml:space="preserve">permits,</w:t>
      </w:r>
      <w:r>
        <w:rPr>
          <w:spacing w:val="-3"/>
        </w:rPr>
        <w:t xml:space="preserve"> </w:t>
      </w:r>
      <w:r>
        <w:t xml:space="preserve">repeat</w:t>
      </w:r>
      <w:r>
        <w:rPr>
          <w:spacing w:val="-2"/>
        </w:rPr>
        <w:t xml:space="preserve"> </w:t>
      </w:r>
      <w:r>
        <w:t xml:space="preserve">steps</w:t>
      </w:r>
      <w:r>
        <w:rPr>
          <w:spacing w:val="-1"/>
        </w:rPr>
        <w:t xml:space="preserve"> </w:t>
      </w:r>
      <w:r>
        <w:t xml:space="preserve">2-5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accomplish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lab</w:t>
      </w:r>
      <w:r>
        <w:rPr>
          <w:spacing w:val="-4"/>
        </w:rPr>
        <w:t xml:space="preserve"> </w:t>
      </w:r>
      <w:r>
        <w:t xml:space="preserve">goals</w:t>
      </w:r>
      <w:r/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Bdr/>
        <w:spacing w:line="274" w:lineRule="exact"/>
        <w:ind w:left="100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single"/>
        </w:rPr>
        <w:t xml:space="preserve">Goals:</w:t>
      </w:r>
      <w:r>
        <w:rPr>
          <w:rFonts w:ascii="Times New Roman"/>
          <w:b/>
          <w:sz w:val="24"/>
        </w:rPr>
      </w:r>
      <w:r>
        <w:rPr>
          <w:rFonts w:ascii="Times New Roman"/>
          <w:b/>
          <w:sz w:val="24"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20"/>
        </w:tabs>
        <w:spacing w:line="274" w:lineRule="exact"/>
        <w:ind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Perform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entire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Routine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Ankle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within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6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minutes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or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less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20"/>
        </w:tabs>
        <w:spacing/>
        <w:ind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Perform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entire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Routine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Calcaneus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 xml:space="preserve"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within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4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minutes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or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less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20"/>
        </w:tabs>
        <w:spacing/>
        <w:ind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Perform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entire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Routine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Foot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within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6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minutes or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less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892"/>
        <w:numPr>
          <w:ilvl w:val="0"/>
          <w:numId w:val="2"/>
        </w:numPr>
        <w:pBdr/>
        <w:tabs>
          <w:tab w:val="left" w:leader="none" w:pos="820"/>
        </w:tabs>
        <w:spacing/>
        <w:ind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Practice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 xml:space="preserve">both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anatomical sides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(as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time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permits)</w:t>
      </w: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Bdr/>
        <w:spacing w:before="5"/>
        <w:ind w:right="154" w:hanging="3200" w:left="3445"/>
        <w:rPr>
          <w:rFonts w:ascii="Times New Roman"/>
          <w:b/>
          <w:i/>
          <w:sz w:val="24"/>
        </w:rPr>
      </w:pPr>
      <w:r>
        <w:rPr>
          <w:rFonts w:ascii="Times New Roman"/>
          <w:b/>
          <w:i/>
          <w:sz w:val="24"/>
        </w:rPr>
        <w:t xml:space="preserve">*Overall goal: perform room setup within 2 minutes </w:t>
      </w:r>
      <w:r>
        <w:rPr>
          <w:rFonts w:ascii="Times New Roman"/>
          <w:b/>
          <w:i/>
          <w:sz w:val="24"/>
        </w:rPr>
        <w:t xml:space="preserve">(includes pt. double id.), and 2 minutes</w:t>
      </w:r>
      <w:r>
        <w:rPr>
          <w:rFonts w:ascii="Times New Roman"/>
          <w:b/>
          <w:i/>
          <w:spacing w:val="-57"/>
          <w:sz w:val="24"/>
        </w:rPr>
        <w:t xml:space="preserve"> </w:t>
      </w:r>
      <w:r>
        <w:rPr>
          <w:rFonts w:ascii="Times New Roman"/>
          <w:b/>
          <w:i/>
          <w:sz w:val="24"/>
        </w:rPr>
        <w:t xml:space="preserve">positioning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 xml:space="preserve">per projection*</w:t>
      </w:r>
      <w:r>
        <w:rPr>
          <w:rFonts w:ascii="Times New Roman"/>
          <w:b/>
          <w:i/>
          <w:sz w:val="24"/>
        </w:rPr>
      </w:r>
      <w:r>
        <w:rPr>
          <w:rFonts w:ascii="Times New Roman"/>
          <w:b/>
          <w:i/>
          <w:sz w:val="24"/>
        </w:rPr>
      </w:r>
    </w:p>
    <w:p>
      <w:pPr>
        <w:pStyle w:val="890"/>
        <w:pBdr/>
        <w:spacing w:before="7"/>
        <w:ind/>
        <w:rPr>
          <w:b/>
          <w:i/>
          <w:sz w:val="23"/>
        </w:rPr>
      </w:pPr>
      <w:r>
        <w:rPr>
          <w:b/>
          <w:i/>
          <w:sz w:val="23"/>
        </w:rPr>
      </w:r>
      <w:r>
        <w:rPr>
          <w:b/>
          <w:i/>
          <w:sz w:val="23"/>
        </w:rPr>
      </w:r>
      <w:r>
        <w:rPr>
          <w:b/>
          <w:i/>
          <w:sz w:val="23"/>
        </w:rPr>
      </w:r>
    </w:p>
    <w:p>
      <w:pPr>
        <w:pStyle w:val="890"/>
        <w:pBdr/>
        <w:spacing w:line="276" w:lineRule="exact"/>
        <w:ind w:left="100"/>
        <w:rPr/>
      </w:pPr>
      <w:r>
        <w:t xml:space="preserve">Reminders:</w:t>
      </w:r>
      <w:r/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Ensure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selector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set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appropriately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“cassette”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*even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if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using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“wireless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IR”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</w:t>
      </w:r>
      <w:r>
        <w:rPr>
          <w:rFonts w:ascii="Times New Roman" w:hAnsi="Times New Roman"/>
          <w:sz w:val="24"/>
        </w:rPr>
        <w:t xml:space="preserve">ock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must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“on” 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all straight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ray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projections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0"/>
        <w:pBdr/>
        <w:spacing w:line="285" w:lineRule="exact"/>
        <w:ind w:left="1179"/>
        <w:rPr/>
      </w:pPr>
      <w:r>
        <w:rPr>
          <w:rFonts w:ascii="Courier New"/>
        </w:rPr>
        <w:t xml:space="preserve">o</w:t>
      </w:r>
      <w:r>
        <w:rPr>
          <w:rFonts w:ascii="Courier New"/>
          <w:spacing w:val="59"/>
        </w:rPr>
        <w:t xml:space="preserve"> </w:t>
      </w:r>
      <w:r>
        <w:t xml:space="preserve">Check</w:t>
      </w:r>
      <w:r>
        <w:rPr>
          <w:spacing w:val="-3"/>
        </w:rPr>
        <w:t xml:space="preserve"> </w:t>
      </w:r>
      <w:r>
        <w:t xml:space="preserve">SID</w:t>
      </w:r>
      <w:r>
        <w:rPr>
          <w:spacing w:val="-4"/>
        </w:rPr>
        <w:t xml:space="preserve"> </w:t>
      </w:r>
      <w:r>
        <w:t xml:space="preserve">manually</w:t>
      </w:r>
      <w:r>
        <w:rPr>
          <w:spacing w:val="-9"/>
        </w:rPr>
        <w:t xml:space="preserve"> </w:t>
      </w:r>
      <w:r>
        <w:t xml:space="preserve">(and</w:t>
      </w:r>
      <w:r>
        <w:rPr>
          <w:spacing w:val="-3"/>
        </w:rPr>
        <w:t xml:space="preserve"> </w:t>
      </w:r>
      <w:r>
        <w:t xml:space="preserve">adjust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changing</w:t>
      </w:r>
      <w:r>
        <w:rPr>
          <w:spacing w:val="-3"/>
        </w:rPr>
        <w:t xml:space="preserve"> </w:t>
      </w:r>
      <w:r>
        <w:t xml:space="preserve">CR</w:t>
      </w:r>
      <w:r>
        <w:rPr>
          <w:spacing w:val="-3"/>
        </w:rPr>
        <w:t xml:space="preserve"> </w:t>
      </w:r>
      <w:r>
        <w:t xml:space="preserve">angles)</w:t>
      </w:r>
      <w:r/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line="28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Ensure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required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anatomy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centered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IR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Follow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Edenbrook’s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Marker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Rules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before="1"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Practice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both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anatomical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sides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(aka.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right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&amp;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left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ankle,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calcaneus,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and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foot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routines)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line="293" w:lineRule="exact"/>
        <w:ind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  <w:u w:val="single"/>
        </w:rPr>
        <w:t xml:space="preserve">Re-set</w:t>
      </w:r>
      <w:r>
        <w:rPr>
          <w:rFonts w:ascii="Times New Roman" w:hAnsi="Times New Roman"/>
          <w:i/>
          <w:spacing w:val="-4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the</w:t>
      </w:r>
      <w:r>
        <w:rPr>
          <w:rFonts w:ascii="Times New Roman" w:hAnsi="Times New Roman"/>
          <w:i/>
          <w:spacing w:val="-4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room</w:t>
      </w:r>
      <w:r>
        <w:rPr>
          <w:rFonts w:ascii="Times New Roman" w:hAnsi="Times New Roman"/>
          <w:i/>
          <w:spacing w:val="-4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after</w:t>
      </w:r>
      <w:r>
        <w:rPr>
          <w:rFonts w:ascii="Times New Roman" w:hAnsi="Times New Roman"/>
          <w:i/>
          <w:spacing w:val="-3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each</w:t>
      </w:r>
      <w:r>
        <w:rPr>
          <w:rFonts w:ascii="Times New Roman" w:hAnsi="Times New Roman"/>
          <w:i/>
          <w:spacing w:val="-3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exam</w:t>
      </w:r>
      <w:r>
        <w:rPr>
          <w:rFonts w:ascii="Times New Roman" w:hAnsi="Times New Roman"/>
          <w:i/>
          <w:spacing w:val="-4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to</w:t>
      </w:r>
      <w:r>
        <w:rPr>
          <w:rFonts w:ascii="Times New Roman" w:hAnsi="Times New Roman"/>
          <w:i/>
          <w:spacing w:val="-3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practice</w:t>
      </w:r>
      <w:r>
        <w:rPr>
          <w:rFonts w:ascii="Times New Roman" w:hAnsi="Times New Roman"/>
          <w:i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managing</w:t>
      </w:r>
      <w:r>
        <w:rPr>
          <w:rFonts w:ascii="Times New Roman" w:hAnsi="Times New Roman"/>
          <w:i/>
          <w:spacing w:val="-4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the</w:t>
      </w:r>
      <w:r>
        <w:rPr>
          <w:rFonts w:ascii="Times New Roman" w:hAnsi="Times New Roman"/>
          <w:i/>
          <w:spacing w:val="-4"/>
          <w:sz w:val="24"/>
          <w:u w:val="single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 xml:space="preserve">equipment</w:t>
      </w: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</w:rPr>
      </w:r>
    </w:p>
    <w:p>
      <w:pPr>
        <w:pStyle w:val="892"/>
        <w:numPr>
          <w:ilvl w:val="0"/>
          <w:numId w:val="1"/>
        </w:numPr>
        <w:pBdr/>
        <w:tabs>
          <w:tab w:val="left" w:leader="none" w:pos="819"/>
          <w:tab w:val="left" w:leader="none" w:pos="820"/>
        </w:tabs>
        <w:spacing w:line="293" w:lineRule="exact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Ask your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supervising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instructor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assistance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needed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sectPr>
      <w:footnotePr/>
      <w:endnotePr/>
      <w:type w:val="continuous"/>
      <w:pgSz w:h="15840" w:orient="portrait" w:w="12240"/>
      <w:pgMar w:top="140" w:right="1420" w:bottom="280" w:left="13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54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42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3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18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0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95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3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15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2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8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5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1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28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1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8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6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82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1540"/>
        <w:jc w:val="left"/>
      </w:pPr>
      <w:rPr>
        <w:rFonts w:hint="default" w:ascii="Times New Roman" w:hAnsi="Times New Roman" w:eastAsia="Times New Roman" w:cs="Times New Roman"/>
        <w:spacing w:val="-1"/>
        <w:sz w:val="24"/>
        <w:szCs w:val="24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Roman"/>
      <w:pPr>
        <w:pBdr/>
        <w:spacing/>
        <w:ind w:hanging="308" w:left="226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3291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432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535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638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7417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3">
    <w:name w:val="Table Grid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 Light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1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2"/>
    <w:basedOn w:val="8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1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2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3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4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5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6"/>
    <w:basedOn w:val="8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1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2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3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4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5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6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1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2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3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4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5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6"/>
    <w:basedOn w:val="8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1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2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3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4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5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6"/>
    <w:basedOn w:val="8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>
    <w:name w:val="Heading 1"/>
    <w:basedOn w:val="886"/>
    <w:next w:val="886"/>
    <w:link w:val="8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0">
    <w:name w:val="Heading 2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1">
    <w:name w:val="Heading 3"/>
    <w:basedOn w:val="886"/>
    <w:next w:val="886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2">
    <w:name w:val="Heading 4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3">
    <w:name w:val="Heading 5"/>
    <w:basedOn w:val="886"/>
    <w:next w:val="886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4">
    <w:name w:val="Heading 6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5">
    <w:name w:val="Heading 7"/>
    <w:basedOn w:val="886"/>
    <w:next w:val="886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6">
    <w:name w:val="Heading 8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7">
    <w:name w:val="Heading 9"/>
    <w:basedOn w:val="886"/>
    <w:next w:val="886"/>
    <w:link w:val="84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8">
    <w:name w:val="Heading 1 Char"/>
    <w:basedOn w:val="887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9">
    <w:name w:val="Heading 2 Char"/>
    <w:basedOn w:val="887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0">
    <w:name w:val="Heading 3 Char"/>
    <w:basedOn w:val="887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1">
    <w:name w:val="Heading 4 Char"/>
    <w:basedOn w:val="887"/>
    <w:link w:val="83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2">
    <w:name w:val="Heading 5 Char"/>
    <w:basedOn w:val="887"/>
    <w:link w:val="8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3">
    <w:name w:val="Heading 6 Char"/>
    <w:basedOn w:val="887"/>
    <w:link w:val="8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4">
    <w:name w:val="Heading 7 Char"/>
    <w:basedOn w:val="887"/>
    <w:link w:val="8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5">
    <w:name w:val="Heading 8 Char"/>
    <w:basedOn w:val="88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6">
    <w:name w:val="Heading 9 Char"/>
    <w:basedOn w:val="887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Title Char"/>
    <w:basedOn w:val="887"/>
    <w:link w:val="89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87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87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8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87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8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6">
    <w:name w:val="No Spacing"/>
    <w:basedOn w:val="886"/>
    <w:uiPriority w:val="1"/>
    <w:qFormat/>
    <w:pPr>
      <w:pBdr/>
      <w:spacing w:after="0" w:line="240" w:lineRule="auto"/>
      <w:ind/>
    </w:pPr>
  </w:style>
  <w:style w:type="character" w:styleId="857">
    <w:name w:val="Subtle Emphasis"/>
    <w:basedOn w:val="88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8">
    <w:name w:val="Emphasis"/>
    <w:basedOn w:val="887"/>
    <w:uiPriority w:val="20"/>
    <w:qFormat/>
    <w:pPr>
      <w:pBdr/>
      <w:spacing/>
      <w:ind/>
    </w:pPr>
    <w:rPr>
      <w:i/>
      <w:iCs/>
    </w:rPr>
  </w:style>
  <w:style w:type="character" w:styleId="859">
    <w:name w:val="Strong"/>
    <w:basedOn w:val="887"/>
    <w:uiPriority w:val="22"/>
    <w:qFormat/>
    <w:pPr>
      <w:pBdr/>
      <w:spacing/>
      <w:ind/>
    </w:pPr>
    <w:rPr>
      <w:b/>
      <w:bCs/>
    </w:rPr>
  </w:style>
  <w:style w:type="character" w:styleId="860">
    <w:name w:val="Subtle Reference"/>
    <w:basedOn w:val="88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1">
    <w:name w:val="Book Title"/>
    <w:basedOn w:val="88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2">
    <w:name w:val="Header"/>
    <w:basedOn w:val="886"/>
    <w:link w:val="86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3">
    <w:name w:val="Header Char"/>
    <w:basedOn w:val="887"/>
    <w:link w:val="862"/>
    <w:uiPriority w:val="99"/>
    <w:pPr>
      <w:pBdr/>
      <w:spacing/>
      <w:ind/>
    </w:pPr>
  </w:style>
  <w:style w:type="paragraph" w:styleId="864">
    <w:name w:val="Footer"/>
    <w:basedOn w:val="886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5">
    <w:name w:val="Footer Char"/>
    <w:basedOn w:val="887"/>
    <w:link w:val="864"/>
    <w:uiPriority w:val="99"/>
    <w:pPr>
      <w:pBdr/>
      <w:spacing/>
      <w:ind/>
    </w:pPr>
  </w:style>
  <w:style w:type="paragraph" w:styleId="866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7">
    <w:name w:val="footnote text"/>
    <w:basedOn w:val="886"/>
    <w:link w:val="8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8">
    <w:name w:val="Footnote Text Char"/>
    <w:basedOn w:val="887"/>
    <w:link w:val="867"/>
    <w:uiPriority w:val="99"/>
    <w:semiHidden/>
    <w:pPr>
      <w:pBdr/>
      <w:spacing/>
      <w:ind/>
    </w:pPr>
    <w:rPr>
      <w:sz w:val="20"/>
      <w:szCs w:val="20"/>
    </w:rPr>
  </w:style>
  <w:style w:type="character" w:styleId="869">
    <w:name w:val="footnote reference"/>
    <w:basedOn w:val="887"/>
    <w:uiPriority w:val="99"/>
    <w:semiHidden/>
    <w:unhideWhenUsed/>
    <w:pPr>
      <w:pBdr/>
      <w:spacing/>
      <w:ind/>
    </w:pPr>
    <w:rPr>
      <w:vertAlign w:val="superscript"/>
    </w:rPr>
  </w:style>
  <w:style w:type="paragraph" w:styleId="870">
    <w:name w:val="endnote text"/>
    <w:basedOn w:val="886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Endnote Text Char"/>
    <w:basedOn w:val="887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endnote reference"/>
    <w:basedOn w:val="887"/>
    <w:uiPriority w:val="99"/>
    <w:semiHidden/>
    <w:unhideWhenUsed/>
    <w:pPr>
      <w:pBdr/>
      <w:spacing/>
      <w:ind/>
    </w:pPr>
    <w:rPr>
      <w:vertAlign w:val="superscript"/>
    </w:rPr>
  </w:style>
  <w:style w:type="character" w:styleId="873">
    <w:name w:val="Hyperlink"/>
    <w:basedOn w:val="88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4">
    <w:name w:val="FollowedHyperlink"/>
    <w:basedOn w:val="88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5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6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7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8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9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80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1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2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3">
    <w:name w:val="toc 9"/>
    <w:basedOn w:val="886"/>
    <w:next w:val="886"/>
    <w:uiPriority w:val="39"/>
    <w:unhideWhenUsed/>
    <w:pPr>
      <w:pBdr/>
      <w:spacing w:after="100"/>
      <w:ind w:left="1760"/>
    </w:p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character" w:styleId="887" w:default="1">
    <w:name w:val="Default Paragraph Font"/>
    <w:uiPriority w:val="1"/>
    <w:semiHidden/>
    <w:unhideWhenUsed/>
    <w:pPr>
      <w:pBdr/>
      <w:spacing/>
      <w:ind/>
    </w:pPr>
  </w:style>
  <w:style w:type="table" w:styleId="88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9" w:default="1">
    <w:name w:val="No List"/>
    <w:uiPriority w:val="99"/>
    <w:semiHidden/>
    <w:unhideWhenUsed/>
    <w:pPr>
      <w:pBdr/>
      <w:spacing/>
      <w:ind/>
    </w:pPr>
  </w:style>
  <w:style w:type="paragraph" w:styleId="890">
    <w:name w:val="Body Text"/>
    <w:basedOn w:val="886"/>
    <w:uiPriority w:val="1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</w:rPr>
  </w:style>
  <w:style w:type="paragraph" w:styleId="891">
    <w:name w:val="Title"/>
    <w:basedOn w:val="886"/>
    <w:uiPriority w:val="10"/>
    <w:qFormat/>
    <w:pPr>
      <w:pBdr/>
      <w:spacing w:before="26"/>
      <w:ind w:left="100"/>
    </w:pPr>
    <w:rPr>
      <w:rFonts w:ascii="Arial" w:hAnsi="Arial" w:eastAsia="Arial" w:cs="Arial"/>
      <w:b/>
      <w:bCs/>
      <w:sz w:val="28"/>
      <w:szCs w:val="28"/>
    </w:rPr>
  </w:style>
  <w:style w:type="paragraph" w:styleId="892">
    <w:name w:val="List Paragraph"/>
    <w:basedOn w:val="886"/>
    <w:uiPriority w:val="1"/>
    <w:qFormat/>
    <w:pPr>
      <w:pBdr/>
      <w:spacing/>
      <w:ind w:hanging="360" w:left="820"/>
    </w:pPr>
  </w:style>
  <w:style w:type="paragraph" w:styleId="893" w:customStyle="1">
    <w:name w:val="Table Paragraph"/>
    <w:basedOn w:val="886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14AF59-5E1D-4E70-A210-FB7031905BE9}"/>
</file>

<file path=customXml/itemProps2.xml><?xml version="1.0" encoding="utf-8"?>
<ds:datastoreItem xmlns:ds="http://schemas.openxmlformats.org/officeDocument/2006/customXml" ds:itemID="{D0560F9F-D972-4DD2-A914-727040E40460}"/>
</file>

<file path=customXml/itemProps3.xml><?xml version="1.0" encoding="utf-8"?>
<ds:datastoreItem xmlns:ds="http://schemas.openxmlformats.org/officeDocument/2006/customXml" ds:itemID="{D15DD1FD-FBC0-4EF9-9AD2-A989D3C10D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Qaiser Rehman</cp:lastModifiedBy>
  <cp:revision>4</cp:revision>
  <dcterms:created xsi:type="dcterms:W3CDTF">2024-10-27T02:22:00Z</dcterms:created>
  <dcterms:modified xsi:type="dcterms:W3CDTF">2025-07-02T18:30:12Z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2023-08-05T00:00:00Z</vt:filetime>
  </property>
  <property fmtid="{D5CDD505-2E9C-101B-9397-08002B2CF9AE}" pid="5" name="ContentTypeId">
    <vt:lpwstr>0x0101007459FD3E210D7746A66165842CA31B2D</vt:lpwstr>
  </property>
</Properties>
</file>