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16BA17" w14:textId="50C9363E" w:rsidR="009D7E43" w:rsidRDefault="009D7E43" w:rsidP="009D7E43">
      <w:pPr>
        <w:jc w:val="center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Computed Tomography Theory 2 Final Exam Comprehensive Review</w:t>
      </w:r>
    </w:p>
    <w:p w14:paraId="5232BCF8" w14:textId="77777777" w:rsidR="0098399F" w:rsidRDefault="0098399F" w:rsidP="009D7E43">
      <w:pPr>
        <w:jc w:val="center"/>
        <w:rPr>
          <w:b/>
          <w:bCs/>
          <w:sz w:val="24"/>
          <w:szCs w:val="24"/>
          <w:lang w:val="en-US"/>
        </w:rPr>
      </w:pPr>
    </w:p>
    <w:p w14:paraId="293D4C7C" w14:textId="539696A9" w:rsidR="009D7E43" w:rsidRPr="000F452A" w:rsidRDefault="003E2DAF" w:rsidP="009D7E43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0F452A">
        <w:rPr>
          <w:rFonts w:cstheme="minorHAnsi"/>
        </w:rPr>
        <w:t>What lobe of the liver sits between the gall bladder and the round ligament? Quadrate</w:t>
      </w:r>
    </w:p>
    <w:p w14:paraId="531EBAE5" w14:textId="7AE01FF2" w:rsidR="003E2DAF" w:rsidRPr="000F452A" w:rsidRDefault="00D20479" w:rsidP="009D7E43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0F452A">
        <w:rPr>
          <w:rFonts w:cstheme="minorHAnsi"/>
        </w:rPr>
        <w:t>Which is the most anterior lobe of the liver? Left</w:t>
      </w:r>
    </w:p>
    <w:p w14:paraId="0336889E" w14:textId="3B393A00" w:rsidR="00D20479" w:rsidRPr="000F452A" w:rsidRDefault="00D20479" w:rsidP="009D7E43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0F452A">
        <w:rPr>
          <w:rFonts w:cstheme="minorHAnsi"/>
        </w:rPr>
        <w:t>The portal vein runs ______ to the hepatic artery. Posterior</w:t>
      </w:r>
    </w:p>
    <w:p w14:paraId="1D72F608" w14:textId="1ECB1134" w:rsidR="00D20479" w:rsidRPr="000F452A" w:rsidRDefault="00D20479" w:rsidP="009D7E43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0F452A">
        <w:rPr>
          <w:rFonts w:cstheme="minorHAnsi"/>
        </w:rPr>
        <w:t>What vessel(s) first branches off the abdominal aorta, and supplies blood to the diaphragm? Inferior phrenic arteries</w:t>
      </w:r>
    </w:p>
    <w:p w14:paraId="6F5FB913" w14:textId="7462021E" w:rsidR="00D20479" w:rsidRPr="000F452A" w:rsidRDefault="004D6A6B" w:rsidP="009D7E43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0F452A">
        <w:rPr>
          <w:rFonts w:cstheme="minorHAnsi"/>
        </w:rPr>
        <w:t>The head of the pancreas sits within the ______. Duodenum</w:t>
      </w:r>
    </w:p>
    <w:p w14:paraId="6EF81E0D" w14:textId="4D46CA5F" w:rsidR="004D6A6B" w:rsidRPr="000F452A" w:rsidRDefault="004D6A6B" w:rsidP="009D7E43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0F452A">
        <w:rPr>
          <w:rFonts w:cstheme="minorHAnsi"/>
        </w:rPr>
        <w:t>The spleen is located ______ to the stomach. Posterior</w:t>
      </w:r>
    </w:p>
    <w:p w14:paraId="2FCE83D1" w14:textId="33D61297" w:rsidR="004D6A6B" w:rsidRPr="000F452A" w:rsidRDefault="004D6A6B" w:rsidP="009D7E43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0F452A">
        <w:rPr>
          <w:rFonts w:cstheme="minorHAnsi"/>
        </w:rPr>
        <w:t>The gall bladder sits on the anteroinferior portion of the _____ lobe of the liver. Right</w:t>
      </w:r>
    </w:p>
    <w:p w14:paraId="36940153" w14:textId="454BBE17" w:rsidR="004D6A6B" w:rsidRPr="00D965C0" w:rsidRDefault="004D6A6B" w:rsidP="009D7E43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0F452A">
        <w:rPr>
          <w:rFonts w:cstheme="minorHAnsi"/>
        </w:rPr>
        <w:t>The common hepatic artery sits _____ to the portal vein. Anterior</w:t>
      </w:r>
    </w:p>
    <w:p w14:paraId="05C842D7" w14:textId="7B87CF76" w:rsidR="00D965C0" w:rsidRDefault="00D965C0" w:rsidP="00D965C0">
      <w:pPr>
        <w:rPr>
          <w:rFonts w:cstheme="minorHAnsi"/>
          <w:lang w:val="en-US"/>
        </w:rPr>
      </w:pPr>
    </w:p>
    <w:p w14:paraId="242EE046" w14:textId="77777777" w:rsidR="00D965C0" w:rsidRPr="00D965C0" w:rsidRDefault="00D965C0" w:rsidP="00D965C0">
      <w:pPr>
        <w:rPr>
          <w:rFonts w:cstheme="minorHAnsi"/>
          <w:lang w:val="en-US"/>
        </w:rPr>
      </w:pPr>
    </w:p>
    <w:p w14:paraId="69B5E8BE" w14:textId="46729081" w:rsidR="00E23CF1" w:rsidRPr="00E23CF1" w:rsidRDefault="004D6A6B" w:rsidP="00E23CF1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bookmarkStart w:id="0" w:name="_Hlk150874261"/>
      <w:r w:rsidRPr="00E23CF1">
        <w:rPr>
          <w:rFonts w:cstheme="minorHAnsi"/>
        </w:rPr>
        <w:t xml:space="preserve">Axial image of abdomen </w:t>
      </w:r>
      <w:bookmarkEnd w:id="0"/>
      <w:r w:rsidRPr="00E23CF1">
        <w:rPr>
          <w:rFonts w:cstheme="minorHAnsi"/>
        </w:rPr>
        <w:t>to demonstrate the pancreas. Student has to identify the pancreas</w:t>
      </w:r>
      <w:r w:rsidR="00E23CF1" w:rsidRPr="00E23CF1">
        <w:rPr>
          <w:rFonts w:cstheme="minorHAnsi"/>
        </w:rPr>
        <w:t xml:space="preserve"> </w:t>
      </w:r>
      <w:r w:rsidR="00E23CF1" w:rsidRPr="00E23CF1">
        <w:rPr>
          <w:rFonts w:cstheme="minorHAnsi"/>
          <w:color w:val="202122"/>
          <w:spacing w:val="6"/>
          <w:shd w:val="clear" w:color="auto" w:fill="FFFFFF"/>
        </w:rPr>
        <w:t xml:space="preserve"> (check exam image)</w:t>
      </w:r>
    </w:p>
    <w:p w14:paraId="6C7F5205" w14:textId="1D06A8CA" w:rsidR="00E23CF1" w:rsidRPr="00E23CF1" w:rsidRDefault="006D106C" w:rsidP="00E23CF1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E23CF1">
        <w:rPr>
          <w:rFonts w:cstheme="minorHAnsi"/>
        </w:rPr>
        <w:t xml:space="preserve">Axial image of abdomen </w:t>
      </w:r>
      <w:r w:rsidR="004D6A6B" w:rsidRPr="00E23CF1">
        <w:rPr>
          <w:rFonts w:cstheme="minorHAnsi"/>
        </w:rPr>
        <w:t>for the splenic vein (contrast filled) axial projection</w:t>
      </w:r>
      <w:r w:rsidR="00E23CF1" w:rsidRPr="00E23CF1">
        <w:rPr>
          <w:rFonts w:cstheme="minorHAnsi"/>
        </w:rPr>
        <w:t xml:space="preserve"> </w:t>
      </w:r>
      <w:r w:rsidR="00E23CF1" w:rsidRPr="00E23CF1">
        <w:rPr>
          <w:rFonts w:cstheme="minorHAnsi"/>
          <w:color w:val="202122"/>
          <w:spacing w:val="6"/>
          <w:shd w:val="clear" w:color="auto" w:fill="FFFFFF"/>
        </w:rPr>
        <w:t>(check exam image)</w:t>
      </w:r>
    </w:p>
    <w:p w14:paraId="58F47955" w14:textId="341E9063" w:rsidR="00E23CF1" w:rsidRPr="00E23CF1" w:rsidRDefault="006D106C" w:rsidP="00E23CF1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E23CF1">
        <w:rPr>
          <w:rFonts w:cstheme="minorHAnsi"/>
        </w:rPr>
        <w:t xml:space="preserve">Axial image of abdomen </w:t>
      </w:r>
      <w:r w:rsidR="00184E34" w:rsidRPr="00E23CF1">
        <w:rPr>
          <w:rFonts w:cstheme="minorHAnsi"/>
        </w:rPr>
        <w:t xml:space="preserve">for </w:t>
      </w:r>
      <w:r w:rsidRPr="00E23CF1">
        <w:rPr>
          <w:rFonts w:cstheme="minorHAnsi"/>
        </w:rPr>
        <w:t xml:space="preserve">the </w:t>
      </w:r>
      <w:r w:rsidR="00184E34" w:rsidRPr="00E23CF1">
        <w:rPr>
          <w:rFonts w:cstheme="minorHAnsi"/>
        </w:rPr>
        <w:t>spleen</w:t>
      </w:r>
      <w:r w:rsidR="00E23CF1" w:rsidRPr="00E23CF1">
        <w:rPr>
          <w:rFonts w:cstheme="minorHAnsi"/>
        </w:rPr>
        <w:t xml:space="preserve"> </w:t>
      </w:r>
      <w:r w:rsidR="00E23CF1" w:rsidRPr="00E23CF1">
        <w:rPr>
          <w:rFonts w:cstheme="minorHAnsi"/>
          <w:color w:val="202122"/>
          <w:spacing w:val="6"/>
          <w:shd w:val="clear" w:color="auto" w:fill="FFFFFF"/>
        </w:rPr>
        <w:t>(check exam image)</w:t>
      </w:r>
    </w:p>
    <w:p w14:paraId="1FBA1C51" w14:textId="1395F28B" w:rsidR="00E23CF1" w:rsidRPr="00E23CF1" w:rsidRDefault="006D106C" w:rsidP="00E23CF1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E23CF1">
        <w:rPr>
          <w:rFonts w:cstheme="minorHAnsi"/>
        </w:rPr>
        <w:t>Axial image of abdomen the l</w:t>
      </w:r>
      <w:r w:rsidR="00184E34" w:rsidRPr="00E23CF1">
        <w:rPr>
          <w:rFonts w:cstheme="minorHAnsi"/>
        </w:rPr>
        <w:t>eft Kidney</w:t>
      </w:r>
      <w:r w:rsidR="00E23CF1" w:rsidRPr="00E23CF1">
        <w:rPr>
          <w:rFonts w:cstheme="minorHAnsi"/>
        </w:rPr>
        <w:t xml:space="preserve"> </w:t>
      </w:r>
      <w:r w:rsidR="00E23CF1" w:rsidRPr="00E23CF1">
        <w:rPr>
          <w:rFonts w:cstheme="minorHAnsi"/>
          <w:color w:val="202122"/>
          <w:spacing w:val="6"/>
          <w:shd w:val="clear" w:color="auto" w:fill="FFFFFF"/>
        </w:rPr>
        <w:t>(check exam image)</w:t>
      </w:r>
    </w:p>
    <w:p w14:paraId="6B252B68" w14:textId="77777777" w:rsidR="00E23CF1" w:rsidRPr="00E23CF1" w:rsidRDefault="006D106C" w:rsidP="00E23CF1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E23CF1">
        <w:rPr>
          <w:rFonts w:cstheme="minorHAnsi"/>
        </w:rPr>
        <w:t xml:space="preserve">Axial image of abdomen for the </w:t>
      </w:r>
      <w:r w:rsidR="00184E34" w:rsidRPr="00E23CF1">
        <w:rPr>
          <w:rFonts w:cstheme="minorHAnsi"/>
        </w:rPr>
        <w:t>IVC</w:t>
      </w:r>
      <w:r w:rsidR="00E23CF1" w:rsidRPr="00E23CF1">
        <w:rPr>
          <w:rFonts w:cstheme="minorHAnsi"/>
        </w:rPr>
        <w:t xml:space="preserve"> </w:t>
      </w:r>
      <w:r w:rsidR="00E23CF1" w:rsidRPr="00E23CF1">
        <w:rPr>
          <w:rFonts w:cstheme="minorHAnsi"/>
          <w:color w:val="202122"/>
          <w:spacing w:val="6"/>
          <w:shd w:val="clear" w:color="auto" w:fill="FFFFFF"/>
        </w:rPr>
        <w:t>(check exam image)</w:t>
      </w:r>
    </w:p>
    <w:p w14:paraId="43033CD6" w14:textId="5BCEFA9C" w:rsidR="00027C26" w:rsidRDefault="00027C26" w:rsidP="00027C26">
      <w:pPr>
        <w:rPr>
          <w:rFonts w:cstheme="minorHAnsi"/>
          <w:b/>
          <w:bCs/>
          <w:lang w:val="en-US"/>
        </w:rPr>
      </w:pPr>
    </w:p>
    <w:p w14:paraId="2E711774" w14:textId="4135F7E2" w:rsidR="00027C26" w:rsidRDefault="00027C26" w:rsidP="00027C26">
      <w:pPr>
        <w:jc w:val="center"/>
        <w:rPr>
          <w:rFonts w:cstheme="minorHAnsi"/>
          <w:b/>
          <w:bCs/>
          <w:lang w:val="en-US"/>
        </w:rPr>
      </w:pPr>
      <w:r>
        <w:rPr>
          <w:noProof/>
          <w:lang w:val="en-US"/>
        </w:rPr>
        <w:drawing>
          <wp:inline distT="0" distB="0" distL="0" distR="0" wp14:anchorId="4E736B72" wp14:editId="471E0D51">
            <wp:extent cx="6443299" cy="2371725"/>
            <wp:effectExtent l="0" t="0" r="0" b="0"/>
            <wp:docPr id="2" name="Picture 2" descr="How to Segment a Pancreas CT. A guide for finding and tracing… | by  Alexander Weston, PhD | Towards Data Sci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w to Segment a Pancreas CT. A guide for finding and tracing… | by  Alexander Weston, PhD | Towards Data Scien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2457" cy="2375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B97AC5" w14:textId="453A4416" w:rsidR="00027C26" w:rsidRDefault="00027C26" w:rsidP="00027C26">
      <w:pPr>
        <w:jc w:val="center"/>
        <w:rPr>
          <w:rFonts w:cstheme="minorHAnsi"/>
          <w:b/>
          <w:bCs/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66F7B7E6" wp14:editId="3E2D9524">
            <wp:extent cx="4676775" cy="3992580"/>
            <wp:effectExtent l="0" t="0" r="0" b="8255"/>
            <wp:docPr id="6" name="Picture 6" descr="A close-up of a sca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close-up of a sca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1982" cy="399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52C73F" w14:textId="6DB2B21F" w:rsidR="00027C26" w:rsidRDefault="00027C26" w:rsidP="00027C26">
      <w:pPr>
        <w:jc w:val="center"/>
        <w:rPr>
          <w:rFonts w:cstheme="minorHAnsi"/>
          <w:b/>
          <w:bCs/>
          <w:lang w:val="en-US"/>
        </w:rPr>
      </w:pPr>
    </w:p>
    <w:p w14:paraId="7B684139" w14:textId="0787099B" w:rsidR="00027C26" w:rsidRDefault="00027C26" w:rsidP="00027C26">
      <w:pPr>
        <w:jc w:val="center"/>
        <w:rPr>
          <w:rFonts w:cstheme="minorHAnsi"/>
          <w:b/>
          <w:bCs/>
          <w:lang w:val="en-US"/>
        </w:rPr>
      </w:pPr>
      <w:r>
        <w:rPr>
          <w:noProof/>
          <w:lang w:val="en-US"/>
        </w:rPr>
        <w:drawing>
          <wp:inline distT="0" distB="0" distL="0" distR="0" wp14:anchorId="62882B84" wp14:editId="73AF781A">
            <wp:extent cx="3657600" cy="3657600"/>
            <wp:effectExtent l="0" t="0" r="0" b="0"/>
            <wp:docPr id="7" name="Picture 7" descr="Portal vein anatomy | Radiology Case | Radiopaedia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ortal vein anatomy | Radiology Case | Radiopaedia.or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EC1F80" w14:textId="6E809B5D" w:rsidR="00184E34" w:rsidRPr="000F452A" w:rsidRDefault="00184E34" w:rsidP="009D7E43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0F452A">
        <w:rPr>
          <w:rFonts w:cstheme="minorHAnsi"/>
          <w:color w:val="202122"/>
          <w:spacing w:val="6"/>
          <w:shd w:val="clear" w:color="auto" w:fill="FFFFFF"/>
        </w:rPr>
        <w:lastRenderedPageBreak/>
        <w:t>What position best describes the adrenal glands, in relation to the kidneys? Superior</w:t>
      </w:r>
    </w:p>
    <w:p w14:paraId="56D52609" w14:textId="63226A8F" w:rsidR="00184E34" w:rsidRPr="000F452A" w:rsidRDefault="004B6F71" w:rsidP="004B6F71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0F452A">
        <w:rPr>
          <w:rFonts w:cstheme="minorHAnsi"/>
        </w:rPr>
        <w:t>The abdominal aorta bifurcates into the right and left common iliac arteries at what approximate vertebral level? L4</w:t>
      </w:r>
    </w:p>
    <w:p w14:paraId="3A5EE510" w14:textId="2BE3FBF4" w:rsidR="004B6F71" w:rsidRPr="000F452A" w:rsidRDefault="004B6F71" w:rsidP="004B6F71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0F452A">
        <w:rPr>
          <w:rFonts w:cstheme="minorHAnsi"/>
          <w:color w:val="202122"/>
          <w:spacing w:val="6"/>
          <w:shd w:val="clear" w:color="auto" w:fill="FFFFFF"/>
        </w:rPr>
        <w:t>The internal iliac artery is smaller, and more medial than the external iliac artery. True</w:t>
      </w:r>
    </w:p>
    <w:p w14:paraId="64458F4A" w14:textId="32C86EDF" w:rsidR="004B6F71" w:rsidRPr="000F452A" w:rsidRDefault="004B6F71" w:rsidP="004B6F71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0F452A">
        <w:rPr>
          <w:rFonts w:cstheme="minorHAnsi"/>
        </w:rPr>
        <w:t>The superior mesenteric artery branches off the aorta at what approximate vertebral level? L1</w:t>
      </w:r>
    </w:p>
    <w:p w14:paraId="4E523156" w14:textId="45020334" w:rsidR="004B6F71" w:rsidRPr="000F452A" w:rsidRDefault="004B6F71" w:rsidP="004B6F71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0F452A">
        <w:rPr>
          <w:rFonts w:cstheme="minorHAnsi"/>
        </w:rPr>
        <w:t>IVC seen through liver</w:t>
      </w:r>
      <w:r w:rsidR="000E7348">
        <w:rPr>
          <w:rFonts w:cstheme="minorHAnsi"/>
        </w:rPr>
        <w:t xml:space="preserve"> – student to identify, please check image</w:t>
      </w:r>
      <w:r w:rsidR="00E00D59">
        <w:rPr>
          <w:rFonts w:cstheme="minorHAnsi"/>
        </w:rPr>
        <w:t>,</w:t>
      </w:r>
      <w:r w:rsidR="00FD0984">
        <w:rPr>
          <w:rFonts w:cstheme="minorHAnsi"/>
        </w:rPr>
        <w:t xml:space="preserve"> axial scan</w:t>
      </w:r>
    </w:p>
    <w:p w14:paraId="618C7F1C" w14:textId="7428923B" w:rsidR="000E7348" w:rsidRPr="000F452A" w:rsidRDefault="004B6F71" w:rsidP="000E7348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0F452A">
        <w:rPr>
          <w:rFonts w:cstheme="minorHAnsi"/>
        </w:rPr>
        <w:t>Right lobe of liver</w:t>
      </w:r>
      <w:r w:rsidR="000E7348">
        <w:rPr>
          <w:rFonts w:cstheme="minorHAnsi"/>
        </w:rPr>
        <w:t xml:space="preserve"> – student to identify, please check image</w:t>
      </w:r>
      <w:r w:rsidR="00E00D59">
        <w:rPr>
          <w:rFonts w:cstheme="minorHAnsi"/>
        </w:rPr>
        <w:t>,</w:t>
      </w:r>
      <w:r w:rsidR="00FD0984">
        <w:rPr>
          <w:rFonts w:cstheme="minorHAnsi"/>
        </w:rPr>
        <w:t xml:space="preserve"> axial scan</w:t>
      </w:r>
    </w:p>
    <w:p w14:paraId="51DA16B0" w14:textId="537EDD70" w:rsidR="000E7348" w:rsidRPr="000F452A" w:rsidRDefault="004B6F71" w:rsidP="000E7348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0F452A">
        <w:rPr>
          <w:rFonts w:cstheme="minorHAnsi"/>
        </w:rPr>
        <w:t>Stomach</w:t>
      </w:r>
      <w:r w:rsidR="000E7348">
        <w:rPr>
          <w:rFonts w:cstheme="minorHAnsi"/>
        </w:rPr>
        <w:t xml:space="preserve"> – student to identify, please check image</w:t>
      </w:r>
      <w:r w:rsidR="00E00D59">
        <w:rPr>
          <w:rFonts w:cstheme="minorHAnsi"/>
        </w:rPr>
        <w:t>,</w:t>
      </w:r>
      <w:r w:rsidR="00FD0984">
        <w:rPr>
          <w:rFonts w:cstheme="minorHAnsi"/>
        </w:rPr>
        <w:t xml:space="preserve"> axial scan</w:t>
      </w:r>
    </w:p>
    <w:p w14:paraId="527FC0EA" w14:textId="196EDB9A" w:rsidR="004B6F71" w:rsidRPr="000F452A" w:rsidRDefault="004B6F71" w:rsidP="004B6F71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0F452A">
        <w:rPr>
          <w:rFonts w:cstheme="minorHAnsi"/>
        </w:rPr>
        <w:t>Which of the following is considered a low-attenuation oral contrast agent for use in CT? Water</w:t>
      </w:r>
    </w:p>
    <w:p w14:paraId="41DE4EBB" w14:textId="48F64738" w:rsidR="004B6F71" w:rsidRPr="000F452A" w:rsidRDefault="004B6F71" w:rsidP="004B6F71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0F452A">
        <w:rPr>
          <w:rFonts w:cstheme="minorHAnsi"/>
        </w:rPr>
        <w:t>Generally speaking, what is the minimum volume of oral contrast that should be used for a CT scan of the abdomen and pelvis? 600 ml</w:t>
      </w:r>
    </w:p>
    <w:p w14:paraId="2B16F995" w14:textId="54F9B232" w:rsidR="004B6F71" w:rsidRPr="000F452A" w:rsidRDefault="004B6F71" w:rsidP="004B6F71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0F452A">
        <w:rPr>
          <w:rFonts w:cstheme="minorHAnsi"/>
        </w:rPr>
        <w:t>Which of the following is not an advantage of using low-attenuation oral contrast for a CT scan of the abdomen and pelvis? Reduced volume is required</w:t>
      </w:r>
    </w:p>
    <w:p w14:paraId="0A36121E" w14:textId="3C0E1BD0" w:rsidR="004B6F71" w:rsidRPr="000F452A" w:rsidRDefault="004B6F71" w:rsidP="004B6F71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0F452A">
        <w:rPr>
          <w:rFonts w:cstheme="minorHAnsi"/>
        </w:rPr>
        <w:t>What setting can the technologist control, which allows easy visual comparison to a lesion identified on a previous abdominal CT scan? DFOV</w:t>
      </w:r>
    </w:p>
    <w:p w14:paraId="044DD741" w14:textId="75606A93" w:rsidR="004B6F71" w:rsidRPr="000F452A" w:rsidRDefault="004B6F71" w:rsidP="004B6F71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0F452A">
        <w:rPr>
          <w:rFonts w:cstheme="minorHAnsi"/>
        </w:rPr>
        <w:t>Which of the following is an indication for a routine CECT Abdomen and Pelvis? Colon cancer</w:t>
      </w:r>
    </w:p>
    <w:p w14:paraId="0EE57A79" w14:textId="08FF3343" w:rsidR="004B6F71" w:rsidRPr="000F452A" w:rsidRDefault="004B6F71" w:rsidP="004B6F71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0F452A">
        <w:rPr>
          <w:rFonts w:cstheme="minorHAnsi"/>
        </w:rPr>
        <w:t>Which of the following is an indication for NECT Abdomen and Pelvis? Renal colic</w:t>
      </w:r>
    </w:p>
    <w:p w14:paraId="415E353B" w14:textId="5323FBC5" w:rsidR="004B6F71" w:rsidRPr="000F452A" w:rsidRDefault="004B6F71" w:rsidP="004B6F71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0F452A">
        <w:rPr>
          <w:rFonts w:cstheme="minorHAnsi"/>
        </w:rPr>
        <w:t>What is the standard soft-tissue window setting that will best demonstrate the liver? WW 150 WL 70</w:t>
      </w:r>
    </w:p>
    <w:p w14:paraId="267E8FC2" w14:textId="2DB9BD5C" w:rsidR="004B6F71" w:rsidRPr="000F452A" w:rsidRDefault="004B6F71" w:rsidP="004B6F71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0F452A">
        <w:rPr>
          <w:rFonts w:cstheme="minorHAnsi"/>
        </w:rPr>
        <w:t>Which of the following is an indication for a CECT multi-phase liver? Answers: Hemangioma, fatty liver and liver metastases</w:t>
      </w:r>
    </w:p>
    <w:p w14:paraId="49A243B8" w14:textId="3EA6A56A" w:rsidR="004B6F71" w:rsidRPr="000F452A" w:rsidRDefault="004B6F71" w:rsidP="004B6F71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0F452A">
        <w:rPr>
          <w:rFonts w:cstheme="minorHAnsi"/>
        </w:rPr>
        <w:t>What anatomy should be included on a CECT multi-phase liver? Just above diaphragms – iliac crests</w:t>
      </w:r>
    </w:p>
    <w:p w14:paraId="1A24B78A" w14:textId="3ABE9FF6" w:rsidR="004B6F71" w:rsidRPr="000F452A" w:rsidRDefault="004B6F71" w:rsidP="004B6F71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0F452A">
        <w:rPr>
          <w:rFonts w:cstheme="minorHAnsi"/>
          <w:color w:val="202122"/>
          <w:spacing w:val="6"/>
          <w:shd w:val="clear" w:color="auto" w:fill="FFFFFF"/>
        </w:rPr>
        <w:t xml:space="preserve">Which of the following is a common finding of acute appendicitis on CT images? </w:t>
      </w:r>
      <w:r w:rsidRPr="000F452A">
        <w:rPr>
          <w:rFonts w:cstheme="minorHAnsi"/>
        </w:rPr>
        <w:t>Soft-tissue inflammation in fat adjacent to the appendix</w:t>
      </w:r>
    </w:p>
    <w:p w14:paraId="3E0B7197" w14:textId="51A6B0A5" w:rsidR="004B6F71" w:rsidRPr="00F8696A" w:rsidRDefault="00947905" w:rsidP="004B6F71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0F452A">
        <w:rPr>
          <w:rFonts w:cstheme="minorHAnsi"/>
          <w:color w:val="202122"/>
          <w:spacing w:val="6"/>
          <w:shd w:val="clear" w:color="auto" w:fill="FFFFFF"/>
        </w:rPr>
        <w:t xml:space="preserve">What is hydronephrosis? </w:t>
      </w:r>
      <w:r w:rsidRPr="000F452A">
        <w:rPr>
          <w:rFonts w:cstheme="minorHAnsi"/>
        </w:rPr>
        <w:t>Dilation, distension and enlargement of the renal collection system of the kidney.</w:t>
      </w:r>
    </w:p>
    <w:p w14:paraId="02D38C67" w14:textId="77777777" w:rsidR="00F8696A" w:rsidRPr="00F8696A" w:rsidRDefault="00F8696A" w:rsidP="00F8696A">
      <w:pPr>
        <w:jc w:val="both"/>
        <w:rPr>
          <w:rFonts w:cstheme="minorHAnsi"/>
          <w:lang w:val="en-US"/>
        </w:rPr>
      </w:pPr>
    </w:p>
    <w:p w14:paraId="67083CBD" w14:textId="77777777" w:rsidR="00D965C0" w:rsidRPr="00D60763" w:rsidRDefault="00D965C0" w:rsidP="00D965C0">
      <w:pPr>
        <w:pStyle w:val="ListParagraph"/>
        <w:jc w:val="both"/>
        <w:rPr>
          <w:rFonts w:cstheme="minorHAnsi"/>
          <w:lang w:val="en-US"/>
        </w:rPr>
      </w:pPr>
    </w:p>
    <w:p w14:paraId="2C08199A" w14:textId="0E041159" w:rsidR="00947905" w:rsidRPr="00D60763" w:rsidRDefault="00947905" w:rsidP="004B6F71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D60763">
        <w:rPr>
          <w:rFonts w:cstheme="minorHAnsi"/>
          <w:color w:val="202122"/>
          <w:spacing w:val="6"/>
          <w:shd w:val="clear" w:color="auto" w:fill="FFFFFF"/>
        </w:rPr>
        <w:t>Identify the portal vein, in axial scan</w:t>
      </w:r>
      <w:r w:rsidR="00E23CF1" w:rsidRPr="00D60763">
        <w:rPr>
          <w:rFonts w:cstheme="minorHAnsi"/>
          <w:color w:val="202122"/>
          <w:spacing w:val="6"/>
          <w:shd w:val="clear" w:color="auto" w:fill="FFFFFF"/>
        </w:rPr>
        <w:t xml:space="preserve"> </w:t>
      </w:r>
      <w:bookmarkStart w:id="1" w:name="_Hlk150875510"/>
      <w:r w:rsidR="00E23CF1" w:rsidRPr="00D60763">
        <w:rPr>
          <w:rFonts w:cstheme="minorHAnsi"/>
          <w:color w:val="202122"/>
          <w:spacing w:val="6"/>
          <w:shd w:val="clear" w:color="auto" w:fill="FFFFFF"/>
        </w:rPr>
        <w:t>(check exam image)</w:t>
      </w:r>
    </w:p>
    <w:bookmarkEnd w:id="1"/>
    <w:p w14:paraId="3DDA08C1" w14:textId="20DD3697" w:rsidR="00E23CF1" w:rsidRPr="00D60763" w:rsidRDefault="000F452A" w:rsidP="00E23CF1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D60763">
        <w:rPr>
          <w:rFonts w:cstheme="minorHAnsi"/>
          <w:lang w:val="en-US"/>
        </w:rPr>
        <w:t xml:space="preserve">Identify the </w:t>
      </w:r>
      <w:r w:rsidR="00947905" w:rsidRPr="00D60763">
        <w:rPr>
          <w:rFonts w:cstheme="minorHAnsi"/>
          <w:lang w:val="en-US"/>
        </w:rPr>
        <w:t xml:space="preserve">Inferior </w:t>
      </w:r>
      <w:r w:rsidR="00D60763">
        <w:rPr>
          <w:rFonts w:cstheme="minorHAnsi"/>
          <w:lang w:val="en-US"/>
        </w:rPr>
        <w:t>V</w:t>
      </w:r>
      <w:r w:rsidR="00947905" w:rsidRPr="00D60763">
        <w:rPr>
          <w:rFonts w:cstheme="minorHAnsi"/>
          <w:lang w:val="en-US"/>
        </w:rPr>
        <w:t xml:space="preserve">ena </w:t>
      </w:r>
      <w:r w:rsidR="00D60763">
        <w:rPr>
          <w:rFonts w:cstheme="minorHAnsi"/>
          <w:lang w:val="en-US"/>
        </w:rPr>
        <w:t>C</w:t>
      </w:r>
      <w:r w:rsidR="00947905" w:rsidRPr="00D60763">
        <w:rPr>
          <w:rFonts w:cstheme="minorHAnsi"/>
          <w:lang w:val="en-US"/>
        </w:rPr>
        <w:t>ava IVC</w:t>
      </w:r>
      <w:r w:rsidRPr="00D60763">
        <w:rPr>
          <w:rFonts w:cstheme="minorHAnsi"/>
          <w:lang w:val="en-US"/>
        </w:rPr>
        <w:t>, axial scan</w:t>
      </w:r>
      <w:r w:rsidR="00E23CF1" w:rsidRPr="00D60763">
        <w:rPr>
          <w:rFonts w:cstheme="minorHAnsi"/>
          <w:lang w:val="en-US"/>
        </w:rPr>
        <w:t xml:space="preserve"> </w:t>
      </w:r>
      <w:r w:rsidR="00E23CF1" w:rsidRPr="00D60763">
        <w:rPr>
          <w:rFonts w:cstheme="minorHAnsi"/>
          <w:color w:val="202122"/>
          <w:spacing w:val="6"/>
          <w:shd w:val="clear" w:color="auto" w:fill="FFFFFF"/>
        </w:rPr>
        <w:t>(check exam image)</w:t>
      </w:r>
    </w:p>
    <w:p w14:paraId="2A1A6C9A" w14:textId="273B2BD7" w:rsidR="00E23CF1" w:rsidRPr="00D60763" w:rsidRDefault="000F452A" w:rsidP="00E23CF1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D60763">
        <w:rPr>
          <w:rFonts w:cstheme="minorHAnsi"/>
          <w:lang w:val="en-US"/>
        </w:rPr>
        <w:t xml:space="preserve">Identify the </w:t>
      </w:r>
      <w:r w:rsidR="00947905" w:rsidRPr="00D60763">
        <w:rPr>
          <w:rFonts w:cstheme="minorHAnsi"/>
          <w:lang w:val="en-US"/>
        </w:rPr>
        <w:t>Celiac artery</w:t>
      </w:r>
      <w:r w:rsidR="00CF25D6" w:rsidRPr="00D60763">
        <w:rPr>
          <w:rFonts w:cstheme="minorHAnsi"/>
          <w:lang w:val="en-US"/>
        </w:rPr>
        <w:t xml:space="preserve"> (celiac trunk)</w:t>
      </w:r>
      <w:r w:rsidRPr="00D60763">
        <w:rPr>
          <w:rFonts w:cstheme="minorHAnsi"/>
          <w:lang w:val="en-US"/>
        </w:rPr>
        <w:t>, axial scan</w:t>
      </w:r>
      <w:r w:rsidR="00E23CF1" w:rsidRPr="00D60763">
        <w:rPr>
          <w:rFonts w:cstheme="minorHAnsi"/>
          <w:lang w:val="en-US"/>
        </w:rPr>
        <w:t xml:space="preserve"> </w:t>
      </w:r>
      <w:r w:rsidR="00E23CF1" w:rsidRPr="00D60763">
        <w:rPr>
          <w:rFonts w:cstheme="minorHAnsi"/>
          <w:color w:val="202122"/>
          <w:spacing w:val="6"/>
          <w:shd w:val="clear" w:color="auto" w:fill="FFFFFF"/>
        </w:rPr>
        <w:t>(check exam image)</w:t>
      </w:r>
    </w:p>
    <w:p w14:paraId="1F6DEBAF" w14:textId="77777777" w:rsidR="00E23CF1" w:rsidRPr="00D60763" w:rsidRDefault="000F452A" w:rsidP="00E23CF1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D60763">
        <w:rPr>
          <w:rFonts w:cstheme="minorHAnsi"/>
          <w:lang w:val="en-US"/>
        </w:rPr>
        <w:t xml:space="preserve">Identify the </w:t>
      </w:r>
      <w:r w:rsidR="00313633" w:rsidRPr="00D60763">
        <w:rPr>
          <w:rFonts w:cstheme="minorHAnsi"/>
          <w:lang w:val="en-US"/>
        </w:rPr>
        <w:t>Stomach</w:t>
      </w:r>
      <w:r w:rsidRPr="00D60763">
        <w:rPr>
          <w:rFonts w:cstheme="minorHAnsi"/>
          <w:lang w:val="en-US"/>
        </w:rPr>
        <w:t>, axial scan</w:t>
      </w:r>
      <w:r w:rsidR="00E23CF1" w:rsidRPr="00D60763">
        <w:rPr>
          <w:rFonts w:cstheme="minorHAnsi"/>
          <w:lang w:val="en-US"/>
        </w:rPr>
        <w:t xml:space="preserve"> </w:t>
      </w:r>
      <w:r w:rsidR="00E23CF1" w:rsidRPr="00D60763">
        <w:rPr>
          <w:rFonts w:cstheme="minorHAnsi"/>
          <w:color w:val="202122"/>
          <w:spacing w:val="6"/>
          <w:shd w:val="clear" w:color="auto" w:fill="FFFFFF"/>
        </w:rPr>
        <w:t>(check exam image)</w:t>
      </w:r>
    </w:p>
    <w:p w14:paraId="7B9E8983" w14:textId="77777777" w:rsidR="00E23CF1" w:rsidRPr="00D60763" w:rsidRDefault="000F452A" w:rsidP="00E23CF1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D60763">
        <w:rPr>
          <w:rFonts w:cstheme="minorHAnsi"/>
          <w:lang w:val="en-US"/>
        </w:rPr>
        <w:t xml:space="preserve">Identify the </w:t>
      </w:r>
      <w:r w:rsidR="00313633" w:rsidRPr="00D60763">
        <w:rPr>
          <w:rFonts w:cstheme="minorHAnsi"/>
          <w:lang w:val="en-US"/>
        </w:rPr>
        <w:t>Left kidney</w:t>
      </w:r>
      <w:r w:rsidRPr="00D60763">
        <w:rPr>
          <w:rFonts w:cstheme="minorHAnsi"/>
          <w:lang w:val="en-US"/>
        </w:rPr>
        <w:t>, axial scan</w:t>
      </w:r>
      <w:r w:rsidR="00E23CF1" w:rsidRPr="00D60763">
        <w:rPr>
          <w:rFonts w:cstheme="minorHAnsi"/>
          <w:lang w:val="en-US"/>
        </w:rPr>
        <w:t xml:space="preserve"> </w:t>
      </w:r>
      <w:r w:rsidR="00E23CF1" w:rsidRPr="00D60763">
        <w:rPr>
          <w:rFonts w:cstheme="minorHAnsi"/>
          <w:color w:val="202122"/>
          <w:spacing w:val="6"/>
          <w:shd w:val="clear" w:color="auto" w:fill="FFFFFF"/>
        </w:rPr>
        <w:t>(check exam image)</w:t>
      </w:r>
    </w:p>
    <w:p w14:paraId="07C8F3DB" w14:textId="214C2BA6" w:rsidR="00E23CF1" w:rsidRPr="00D965C0" w:rsidRDefault="000F452A" w:rsidP="00E23CF1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D60763">
        <w:rPr>
          <w:rFonts w:cstheme="minorHAnsi"/>
          <w:lang w:val="en-US"/>
        </w:rPr>
        <w:t xml:space="preserve">Identify the </w:t>
      </w:r>
      <w:r w:rsidR="00313633" w:rsidRPr="00D60763">
        <w:rPr>
          <w:rFonts w:cstheme="minorHAnsi"/>
          <w:lang w:val="en-US"/>
        </w:rPr>
        <w:t>Spleen</w:t>
      </w:r>
      <w:r w:rsidRPr="00D60763">
        <w:rPr>
          <w:rFonts w:cstheme="minorHAnsi"/>
          <w:lang w:val="en-US"/>
        </w:rPr>
        <w:t>, axial scan</w:t>
      </w:r>
      <w:r w:rsidR="00E23CF1" w:rsidRPr="00D60763">
        <w:rPr>
          <w:rFonts w:cstheme="minorHAnsi"/>
          <w:lang w:val="en-US"/>
        </w:rPr>
        <w:t xml:space="preserve"> </w:t>
      </w:r>
      <w:r w:rsidR="00E23CF1" w:rsidRPr="00D60763">
        <w:rPr>
          <w:rFonts w:cstheme="minorHAnsi"/>
          <w:color w:val="202122"/>
          <w:spacing w:val="6"/>
          <w:shd w:val="clear" w:color="auto" w:fill="FFFFFF"/>
        </w:rPr>
        <w:t>(check exam image)</w:t>
      </w:r>
    </w:p>
    <w:p w14:paraId="02ABBC9E" w14:textId="4ED54643" w:rsidR="00E23CF1" w:rsidRDefault="00E23CF1" w:rsidP="00E23CF1">
      <w:pPr>
        <w:jc w:val="center"/>
        <w:rPr>
          <w:rFonts w:cstheme="minorHAnsi"/>
          <w:b/>
          <w:bCs/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66F559D2" wp14:editId="5A82C687">
            <wp:extent cx="2667000" cy="2667000"/>
            <wp:effectExtent l="0" t="0" r="0" b="0"/>
            <wp:docPr id="8" name="Picture 8" descr="Portal vein | Radiology Reference Article | Radiopaedia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ortal vein | Radiology Reference Article | Radiopaedia.or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89D092" w14:textId="13131382" w:rsidR="00E23CF1" w:rsidRDefault="00E23CF1" w:rsidP="00E23CF1">
      <w:pPr>
        <w:jc w:val="both"/>
        <w:rPr>
          <w:rFonts w:cstheme="minorHAnsi"/>
          <w:b/>
          <w:bCs/>
          <w:lang w:val="en-US"/>
        </w:rPr>
      </w:pPr>
    </w:p>
    <w:p w14:paraId="5DE02AFB" w14:textId="7BDDC755" w:rsidR="00E23CF1" w:rsidRDefault="00E23CF1" w:rsidP="00E23CF1">
      <w:pPr>
        <w:jc w:val="both"/>
        <w:rPr>
          <w:rFonts w:cstheme="minorHAnsi"/>
          <w:b/>
          <w:bCs/>
          <w:lang w:val="en-US"/>
        </w:rPr>
      </w:pPr>
    </w:p>
    <w:p w14:paraId="0634F427" w14:textId="3A77154C" w:rsidR="00E23CF1" w:rsidRDefault="00E23CF1" w:rsidP="00E23CF1">
      <w:pPr>
        <w:jc w:val="center"/>
        <w:rPr>
          <w:rFonts w:cstheme="minorHAnsi"/>
          <w:b/>
          <w:bCs/>
          <w:lang w:val="en-US"/>
        </w:rPr>
      </w:pPr>
      <w:r>
        <w:rPr>
          <w:noProof/>
          <w:lang w:val="en-US"/>
        </w:rPr>
        <w:drawing>
          <wp:inline distT="0" distB="0" distL="0" distR="0" wp14:anchorId="3E7323CE" wp14:editId="62316C00">
            <wp:extent cx="5143500" cy="4419600"/>
            <wp:effectExtent l="0" t="0" r="0" b="0"/>
            <wp:docPr id="10" name="Picture 10" descr="An x-ray of a bod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n x-ray of a bod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4AC12A" w14:textId="16F1D623" w:rsidR="00E23CF1" w:rsidRDefault="00E23CF1" w:rsidP="00E23CF1">
      <w:pPr>
        <w:jc w:val="center"/>
        <w:rPr>
          <w:rFonts w:cstheme="minorHAnsi"/>
          <w:b/>
          <w:bCs/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56B0A912" wp14:editId="2DF5F9A6">
            <wp:extent cx="4711311" cy="3607435"/>
            <wp:effectExtent l="0" t="0" r="0" b="0"/>
            <wp:docPr id="1" name="Picture 1" descr="CaseStacks.com - Abdominal CT Anatomy Modu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seStacks.com - Abdominal CT Anatomy Modul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5036" cy="3610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615AD" w14:textId="77777777" w:rsidR="00E23CF1" w:rsidRPr="007643F7" w:rsidRDefault="00E23CF1" w:rsidP="00E23CF1">
      <w:pPr>
        <w:jc w:val="center"/>
        <w:rPr>
          <w:rFonts w:cstheme="minorHAnsi"/>
          <w:lang w:val="en-US"/>
        </w:rPr>
      </w:pPr>
    </w:p>
    <w:p w14:paraId="4BF7999D" w14:textId="77777777" w:rsidR="00CF25D6" w:rsidRPr="007643F7" w:rsidRDefault="00E23CF1" w:rsidP="00CF25D6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7643F7">
        <w:rPr>
          <w:rFonts w:cstheme="minorHAnsi"/>
          <w:lang w:val="en-US"/>
        </w:rPr>
        <w:t>Identify axial of costovertebral joint, axial scan</w:t>
      </w:r>
      <w:r w:rsidR="00CF25D6" w:rsidRPr="007643F7">
        <w:rPr>
          <w:rFonts w:cstheme="minorHAnsi"/>
          <w:lang w:val="en-US"/>
        </w:rPr>
        <w:t xml:space="preserve"> </w:t>
      </w:r>
      <w:r w:rsidR="00CF25D6" w:rsidRPr="007643F7">
        <w:rPr>
          <w:rFonts w:cstheme="minorHAnsi"/>
          <w:color w:val="202122"/>
          <w:spacing w:val="6"/>
          <w:shd w:val="clear" w:color="auto" w:fill="FFFFFF"/>
        </w:rPr>
        <w:t>(check exam image)</w:t>
      </w:r>
    </w:p>
    <w:p w14:paraId="4ED856BF" w14:textId="4DEDBFC6" w:rsidR="00CF25D6" w:rsidRPr="007643F7" w:rsidRDefault="00E23CF1" w:rsidP="00CF25D6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7643F7">
        <w:rPr>
          <w:rFonts w:cstheme="minorHAnsi"/>
          <w:lang w:val="en-US"/>
        </w:rPr>
        <w:t>Identify Thoracic spine in axial</w:t>
      </w:r>
      <w:r w:rsidR="00CF25D6" w:rsidRPr="007643F7">
        <w:rPr>
          <w:rFonts w:cstheme="minorHAnsi"/>
          <w:lang w:val="en-US"/>
        </w:rPr>
        <w:t xml:space="preserve">, </w:t>
      </w:r>
      <w:r w:rsidRPr="007643F7">
        <w:rPr>
          <w:rFonts w:cstheme="minorHAnsi"/>
          <w:lang w:val="en-US"/>
        </w:rPr>
        <w:t>look for rib attachment</w:t>
      </w:r>
      <w:r w:rsidR="00CF25D6" w:rsidRPr="007643F7">
        <w:rPr>
          <w:rFonts w:cstheme="minorHAnsi"/>
          <w:lang w:val="en-US"/>
        </w:rPr>
        <w:t xml:space="preserve"> </w:t>
      </w:r>
      <w:r w:rsidR="00CF25D6" w:rsidRPr="007643F7">
        <w:rPr>
          <w:rFonts w:cstheme="minorHAnsi"/>
          <w:color w:val="202122"/>
          <w:spacing w:val="6"/>
          <w:shd w:val="clear" w:color="auto" w:fill="FFFFFF"/>
        </w:rPr>
        <w:t>(check exam image)</w:t>
      </w:r>
    </w:p>
    <w:p w14:paraId="02CB3372" w14:textId="2FB6314D" w:rsidR="00E23CF1" w:rsidRDefault="00E23CF1" w:rsidP="00CF25D6">
      <w:pPr>
        <w:pStyle w:val="ListParagraph"/>
        <w:jc w:val="both"/>
        <w:rPr>
          <w:rFonts w:cstheme="minorHAnsi"/>
          <w:b/>
          <w:bCs/>
          <w:lang w:val="en-US"/>
        </w:rPr>
      </w:pPr>
    </w:p>
    <w:p w14:paraId="7B8E19BB" w14:textId="157E1512" w:rsidR="00CF25D6" w:rsidRDefault="00CF25D6" w:rsidP="00CF25D6">
      <w:pPr>
        <w:pStyle w:val="ListParagraph"/>
        <w:jc w:val="both"/>
        <w:rPr>
          <w:rFonts w:cstheme="minorHAnsi"/>
          <w:b/>
          <w:bCs/>
          <w:lang w:val="en-US"/>
        </w:rPr>
      </w:pPr>
    </w:p>
    <w:p w14:paraId="20FB0A04" w14:textId="5D5F3171" w:rsidR="00CF25D6" w:rsidRDefault="00CF25D6" w:rsidP="00CF25D6">
      <w:pPr>
        <w:pStyle w:val="ListParagraph"/>
        <w:jc w:val="center"/>
        <w:rPr>
          <w:rFonts w:cstheme="minorHAnsi"/>
          <w:b/>
          <w:bCs/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27F8A268" wp14:editId="298E196D">
            <wp:extent cx="3831869" cy="3390900"/>
            <wp:effectExtent l="0" t="0" r="0" b="0"/>
            <wp:docPr id="3" name="Picture 3" descr="Try to identify the follo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ry to identify the followi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129" cy="3402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A04E89" w14:textId="1CF869C4" w:rsidR="00FD222E" w:rsidRPr="00247CB5" w:rsidRDefault="00FC654E" w:rsidP="00CF25D6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0F452A">
        <w:rPr>
          <w:rFonts w:cstheme="minorHAnsi"/>
        </w:rPr>
        <w:t>At what vertebral level does the spinal cord terminate? L1</w:t>
      </w:r>
    </w:p>
    <w:p w14:paraId="00FE538E" w14:textId="66071F81" w:rsidR="00247CB5" w:rsidRDefault="00247CB5" w:rsidP="00247CB5">
      <w:pPr>
        <w:pStyle w:val="ListParagraph"/>
        <w:rPr>
          <w:rFonts w:cstheme="minorHAnsi"/>
          <w:lang w:val="en-US"/>
        </w:rPr>
      </w:pPr>
    </w:p>
    <w:p w14:paraId="3A50785F" w14:textId="77777777" w:rsidR="00D965C0" w:rsidRPr="000F452A" w:rsidRDefault="00D965C0" w:rsidP="00247CB5">
      <w:pPr>
        <w:pStyle w:val="ListParagraph"/>
        <w:rPr>
          <w:rFonts w:cstheme="minorHAnsi"/>
          <w:lang w:val="en-US"/>
        </w:rPr>
      </w:pPr>
    </w:p>
    <w:p w14:paraId="291F4C21" w14:textId="77777777" w:rsidR="00F8696A" w:rsidRPr="007643F7" w:rsidRDefault="00247CB5" w:rsidP="00F8696A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247CB5">
        <w:rPr>
          <w:rFonts w:cstheme="minorHAnsi"/>
          <w:lang w:val="en-US"/>
        </w:rPr>
        <w:t>Coronal</w:t>
      </w:r>
      <w:r w:rsidR="00C519D2" w:rsidRPr="00247CB5">
        <w:rPr>
          <w:rFonts w:cstheme="minorHAnsi"/>
          <w:lang w:val="en-US"/>
        </w:rPr>
        <w:t xml:space="preserve"> </w:t>
      </w:r>
      <w:r w:rsidR="000F452A" w:rsidRPr="00247CB5">
        <w:rPr>
          <w:rFonts w:cstheme="minorHAnsi"/>
          <w:lang w:val="en-US"/>
        </w:rPr>
        <w:t xml:space="preserve">scan </w:t>
      </w:r>
      <w:r w:rsidR="006D106C" w:rsidRPr="00247CB5">
        <w:rPr>
          <w:rFonts w:cstheme="minorHAnsi"/>
          <w:lang w:val="en-US"/>
        </w:rPr>
        <w:t>-</w:t>
      </w:r>
      <w:r w:rsidR="00C519D2" w:rsidRPr="00247CB5">
        <w:rPr>
          <w:rFonts w:cstheme="minorHAnsi"/>
          <w:lang w:val="en-US"/>
        </w:rPr>
        <w:t xml:space="preserve"> identify the occipital condyle</w:t>
      </w:r>
      <w:r w:rsidR="00F8696A">
        <w:rPr>
          <w:rFonts w:cstheme="minorHAnsi"/>
          <w:lang w:val="en-US"/>
        </w:rPr>
        <w:t xml:space="preserve"> </w:t>
      </w:r>
      <w:r w:rsidR="00F8696A" w:rsidRPr="007643F7">
        <w:rPr>
          <w:rFonts w:cstheme="minorHAnsi"/>
          <w:color w:val="202122"/>
          <w:spacing w:val="6"/>
          <w:shd w:val="clear" w:color="auto" w:fill="FFFFFF"/>
        </w:rPr>
        <w:t>(check exam image)</w:t>
      </w:r>
    </w:p>
    <w:p w14:paraId="4DE8D12F" w14:textId="77777777" w:rsidR="00F8696A" w:rsidRPr="007643F7" w:rsidRDefault="00247CB5" w:rsidP="00F8696A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bookmarkStart w:id="2" w:name="_Hlk150874210"/>
      <w:r w:rsidRPr="00247CB5">
        <w:rPr>
          <w:rFonts w:cstheme="minorHAnsi"/>
          <w:lang w:val="en-US"/>
        </w:rPr>
        <w:t xml:space="preserve">Coronal </w:t>
      </w:r>
      <w:r w:rsidR="000F452A" w:rsidRPr="00247CB5">
        <w:rPr>
          <w:rFonts w:cstheme="minorHAnsi"/>
          <w:lang w:val="en-US"/>
        </w:rPr>
        <w:t xml:space="preserve">scan </w:t>
      </w:r>
      <w:r w:rsidR="006D106C" w:rsidRPr="00247CB5">
        <w:rPr>
          <w:rFonts w:cstheme="minorHAnsi"/>
          <w:lang w:val="en-US"/>
        </w:rPr>
        <w:t>-</w:t>
      </w:r>
      <w:r w:rsidR="000F452A" w:rsidRPr="00247CB5">
        <w:rPr>
          <w:rFonts w:cstheme="minorHAnsi"/>
          <w:lang w:val="en-US"/>
        </w:rPr>
        <w:t xml:space="preserve"> identify</w:t>
      </w:r>
      <w:r w:rsidR="00C519D2" w:rsidRPr="00247CB5">
        <w:rPr>
          <w:rFonts w:cstheme="minorHAnsi"/>
          <w:lang w:val="en-US"/>
        </w:rPr>
        <w:t xml:space="preserve"> </w:t>
      </w:r>
      <w:bookmarkEnd w:id="2"/>
      <w:r w:rsidR="000F452A" w:rsidRPr="00247CB5">
        <w:rPr>
          <w:rFonts w:cstheme="minorHAnsi"/>
          <w:lang w:val="en-US"/>
        </w:rPr>
        <w:t xml:space="preserve">the </w:t>
      </w:r>
      <w:r w:rsidR="00C519D2" w:rsidRPr="00247CB5">
        <w:rPr>
          <w:rFonts w:cstheme="minorHAnsi"/>
          <w:lang w:val="en-US"/>
        </w:rPr>
        <w:t>lateral mass of C1</w:t>
      </w:r>
      <w:r w:rsidR="00F8696A">
        <w:rPr>
          <w:rFonts w:cstheme="minorHAnsi"/>
          <w:lang w:val="en-US"/>
        </w:rPr>
        <w:t xml:space="preserve"> </w:t>
      </w:r>
      <w:r w:rsidR="00F8696A" w:rsidRPr="007643F7">
        <w:rPr>
          <w:rFonts w:cstheme="minorHAnsi"/>
          <w:color w:val="202122"/>
          <w:spacing w:val="6"/>
          <w:shd w:val="clear" w:color="auto" w:fill="FFFFFF"/>
        </w:rPr>
        <w:t>(check exam image)</w:t>
      </w:r>
    </w:p>
    <w:p w14:paraId="6CFD5FF4" w14:textId="42754FE4" w:rsidR="00F8696A" w:rsidRPr="007643F7" w:rsidRDefault="00247CB5" w:rsidP="00F8696A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247CB5">
        <w:rPr>
          <w:rFonts w:cstheme="minorHAnsi"/>
          <w:lang w:val="en-US"/>
        </w:rPr>
        <w:t xml:space="preserve">Coronal </w:t>
      </w:r>
      <w:r w:rsidR="000F452A" w:rsidRPr="00247CB5">
        <w:rPr>
          <w:rFonts w:cstheme="minorHAnsi"/>
          <w:lang w:val="en-US"/>
        </w:rPr>
        <w:t xml:space="preserve">scan </w:t>
      </w:r>
      <w:r w:rsidR="006D106C" w:rsidRPr="00247CB5">
        <w:rPr>
          <w:rFonts w:cstheme="minorHAnsi"/>
          <w:lang w:val="en-US"/>
        </w:rPr>
        <w:t>-</w:t>
      </w:r>
      <w:r w:rsidR="000F452A" w:rsidRPr="00247CB5">
        <w:rPr>
          <w:rFonts w:cstheme="minorHAnsi"/>
          <w:lang w:val="en-US"/>
        </w:rPr>
        <w:t xml:space="preserve"> identify the </w:t>
      </w:r>
      <w:r w:rsidR="00C519D2" w:rsidRPr="00247CB5">
        <w:rPr>
          <w:rFonts w:cstheme="minorHAnsi"/>
          <w:lang w:val="en-US"/>
        </w:rPr>
        <w:t xml:space="preserve">odontoid </w:t>
      </w:r>
      <w:r w:rsidR="00F8696A">
        <w:rPr>
          <w:rFonts w:cstheme="minorHAnsi"/>
          <w:lang w:val="en-US"/>
        </w:rPr>
        <w:t xml:space="preserve">(dens) </w:t>
      </w:r>
      <w:r w:rsidR="00C519D2" w:rsidRPr="00247CB5">
        <w:rPr>
          <w:rFonts w:cstheme="minorHAnsi"/>
          <w:lang w:val="en-US"/>
        </w:rPr>
        <w:t>process of C2</w:t>
      </w:r>
      <w:r>
        <w:rPr>
          <w:rFonts w:cstheme="minorHAnsi"/>
          <w:lang w:val="en-US"/>
        </w:rPr>
        <w:t xml:space="preserve"> </w:t>
      </w:r>
      <w:r w:rsidR="00F8696A" w:rsidRPr="007643F7">
        <w:rPr>
          <w:rFonts w:cstheme="minorHAnsi"/>
          <w:color w:val="202122"/>
          <w:spacing w:val="6"/>
          <w:shd w:val="clear" w:color="auto" w:fill="FFFFFF"/>
        </w:rPr>
        <w:t>(check exam image)</w:t>
      </w:r>
    </w:p>
    <w:p w14:paraId="32E197B6" w14:textId="77777777" w:rsidR="00F8696A" w:rsidRPr="007643F7" w:rsidRDefault="00247CB5" w:rsidP="00F8696A">
      <w:pPr>
        <w:pStyle w:val="ListParagraph"/>
        <w:numPr>
          <w:ilvl w:val="0"/>
          <w:numId w:val="1"/>
        </w:numPr>
        <w:jc w:val="both"/>
        <w:rPr>
          <w:rFonts w:cstheme="minorHAnsi"/>
          <w:lang w:val="en-US"/>
        </w:rPr>
      </w:pPr>
      <w:r w:rsidRPr="00247CB5">
        <w:rPr>
          <w:rFonts w:cstheme="minorHAnsi"/>
          <w:lang w:val="en-US"/>
        </w:rPr>
        <w:t xml:space="preserve">Coronal </w:t>
      </w:r>
      <w:r w:rsidR="000F452A" w:rsidRPr="00247CB5">
        <w:rPr>
          <w:rFonts w:cstheme="minorHAnsi"/>
          <w:lang w:val="en-US"/>
        </w:rPr>
        <w:t xml:space="preserve">scan </w:t>
      </w:r>
      <w:r w:rsidR="006D106C" w:rsidRPr="00247CB5">
        <w:rPr>
          <w:rFonts w:cstheme="minorHAnsi"/>
          <w:lang w:val="en-US"/>
        </w:rPr>
        <w:t>-</w:t>
      </w:r>
      <w:r w:rsidR="000F452A" w:rsidRPr="00247CB5">
        <w:rPr>
          <w:rFonts w:cstheme="minorHAnsi"/>
          <w:lang w:val="en-US"/>
        </w:rPr>
        <w:t xml:space="preserve"> identify the </w:t>
      </w:r>
      <w:r w:rsidR="00C519D2" w:rsidRPr="00247CB5">
        <w:rPr>
          <w:rFonts w:cstheme="minorHAnsi"/>
          <w:lang w:val="en-US"/>
        </w:rPr>
        <w:t>body of C2</w:t>
      </w:r>
      <w:r w:rsidR="00F8696A">
        <w:rPr>
          <w:rFonts w:cstheme="minorHAnsi"/>
          <w:lang w:val="en-US"/>
        </w:rPr>
        <w:t xml:space="preserve"> </w:t>
      </w:r>
      <w:r w:rsidR="00F8696A" w:rsidRPr="007643F7">
        <w:rPr>
          <w:rFonts w:cstheme="minorHAnsi"/>
          <w:color w:val="202122"/>
          <w:spacing w:val="6"/>
          <w:shd w:val="clear" w:color="auto" w:fill="FFFFFF"/>
        </w:rPr>
        <w:t>(check exam image)</w:t>
      </w:r>
    </w:p>
    <w:p w14:paraId="32AD9AEB" w14:textId="1385F3D7" w:rsidR="00C519D2" w:rsidRPr="00247CB5" w:rsidRDefault="00C519D2" w:rsidP="00F8696A">
      <w:pPr>
        <w:pStyle w:val="ListParagraph"/>
        <w:ind w:left="644"/>
        <w:rPr>
          <w:rFonts w:cstheme="minorHAnsi"/>
          <w:lang w:val="en-US"/>
        </w:rPr>
      </w:pPr>
    </w:p>
    <w:p w14:paraId="73423A9A" w14:textId="0750AC66" w:rsidR="00247CB5" w:rsidRDefault="00247CB5" w:rsidP="00247CB5">
      <w:pPr>
        <w:rPr>
          <w:rFonts w:cstheme="minorHAnsi"/>
          <w:b/>
          <w:bCs/>
          <w:lang w:val="en-US"/>
        </w:rPr>
      </w:pPr>
      <w:r>
        <w:rPr>
          <w:noProof/>
          <w:lang w:val="en-US"/>
        </w:rPr>
        <w:drawing>
          <wp:inline distT="0" distB="0" distL="0" distR="0" wp14:anchorId="3CF26EDE" wp14:editId="6275C313">
            <wp:extent cx="6458121" cy="3038475"/>
            <wp:effectExtent l="0" t="0" r="0" b="0"/>
            <wp:docPr id="4" name="Picture 4" descr="Imaging the Cervical, Thoracic, and Lumbar Spine | Radiology K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ing the Cervical, Thoracic, and Lumbar Spine | Radiology Key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1218" cy="3039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2F44F" w14:textId="4C23F733" w:rsidR="00247CB5" w:rsidRDefault="00247CB5" w:rsidP="00247CB5">
      <w:pPr>
        <w:jc w:val="center"/>
        <w:rPr>
          <w:rFonts w:cstheme="minorHAnsi"/>
          <w:b/>
          <w:bCs/>
          <w:lang w:val="en-US"/>
        </w:rPr>
      </w:pPr>
      <w:bookmarkStart w:id="3" w:name="_GoBack"/>
      <w:r>
        <w:rPr>
          <w:noProof/>
          <w:lang w:val="en-US"/>
        </w:rPr>
        <w:lastRenderedPageBreak/>
        <w:drawing>
          <wp:inline distT="0" distB="0" distL="0" distR="0" wp14:anchorId="1ACF38FF" wp14:editId="4C0B05E5">
            <wp:extent cx="6416989" cy="3181350"/>
            <wp:effectExtent l="0" t="0" r="3175" b="0"/>
            <wp:docPr id="5" name="Picture 5" descr="Imaging the Cervical, Thoracic, and Lumbar Spine | Radiology K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ing the Cervical, Thoracic, and Lumbar Spine | Radiology Key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3253" cy="3184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3"/>
    </w:p>
    <w:p w14:paraId="35512CCA" w14:textId="06301F46" w:rsidR="00247CB5" w:rsidRDefault="00247CB5" w:rsidP="00247CB5">
      <w:pPr>
        <w:rPr>
          <w:rFonts w:cstheme="minorHAnsi"/>
          <w:b/>
          <w:bCs/>
          <w:lang w:val="en-US"/>
        </w:rPr>
      </w:pPr>
    </w:p>
    <w:p w14:paraId="4C43F51C" w14:textId="2B71B82D" w:rsidR="009A79E8" w:rsidRPr="000F452A" w:rsidRDefault="00C519D2" w:rsidP="00CF25D6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0F452A">
        <w:rPr>
          <w:rFonts w:cstheme="minorHAnsi"/>
          <w:color w:val="202122"/>
          <w:spacing w:val="6"/>
          <w:shd w:val="clear" w:color="auto" w:fill="FFFFFF"/>
        </w:rPr>
        <w:t>CT imaging of musculoskeletal anatomy is useful to provide specific diagnostic information about: Bones</w:t>
      </w:r>
    </w:p>
    <w:p w14:paraId="44B357AF" w14:textId="27A0B9B9" w:rsidR="00C519D2" w:rsidRPr="000F452A" w:rsidRDefault="00C519D2" w:rsidP="00CF25D6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0F452A">
        <w:rPr>
          <w:rFonts w:cstheme="minorHAnsi"/>
        </w:rPr>
        <w:t>What is the most common scout position(s) for a CT scan of an extremity? AP and Lateral</w:t>
      </w:r>
    </w:p>
    <w:p w14:paraId="5C01B636" w14:textId="720E2301" w:rsidR="00C519D2" w:rsidRPr="000F452A" w:rsidRDefault="00C519D2" w:rsidP="00CF25D6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0F452A">
        <w:rPr>
          <w:rFonts w:cstheme="minorHAnsi"/>
        </w:rPr>
        <w:t>Which of the following is an indication for an IV contrast-enhanced MSK scan? Tumors</w:t>
      </w:r>
    </w:p>
    <w:p w14:paraId="2361C5F7" w14:textId="0A71E85D" w:rsidR="00C519D2" w:rsidRPr="000F452A" w:rsidRDefault="00C519D2" w:rsidP="00CF25D6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0F452A">
        <w:rPr>
          <w:rFonts w:cstheme="minorHAnsi"/>
        </w:rPr>
        <w:t>What anatomy should be included for a NECT wrist? Proximal to the radioulnar joint - proximal metacarpals</w:t>
      </w:r>
    </w:p>
    <w:p w14:paraId="4EEBDFDF" w14:textId="6187FC3B" w:rsidR="00C519D2" w:rsidRPr="000F452A" w:rsidRDefault="00C519D2" w:rsidP="00CF25D6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0F452A">
        <w:rPr>
          <w:rFonts w:cstheme="minorHAnsi"/>
        </w:rPr>
        <w:t>Special care must be taken when annotating examinations of the upper extremity. True</w:t>
      </w:r>
    </w:p>
    <w:p w14:paraId="38E4485D" w14:textId="42EFCF93" w:rsidR="00C519D2" w:rsidRPr="000F452A" w:rsidRDefault="00C519D2" w:rsidP="00CF25D6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0F452A">
        <w:rPr>
          <w:rFonts w:cstheme="minorHAnsi"/>
        </w:rPr>
        <w:t>What is the contrast protocol for a routine, CECT Head? 100 ml at 1.0 ml/sec, 5 min scan delay</w:t>
      </w:r>
    </w:p>
    <w:p w14:paraId="04FB0137" w14:textId="4542E5BB" w:rsidR="00C519D2" w:rsidRPr="000F452A" w:rsidRDefault="00C519D2" w:rsidP="00CF25D6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0F452A">
        <w:rPr>
          <w:rFonts w:cstheme="minorHAnsi"/>
        </w:rPr>
        <w:t>What is the best window setting to view soft tissue structures of the brain? WW 160 WL 40</w:t>
      </w:r>
    </w:p>
    <w:p w14:paraId="32740589" w14:textId="0DE2D926" w:rsidR="00C519D2" w:rsidRPr="000F452A" w:rsidRDefault="00F841A6" w:rsidP="00CF25D6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0F452A">
        <w:rPr>
          <w:rFonts w:cstheme="minorHAnsi"/>
        </w:rPr>
        <w:t>Which salivary glands are very easy to spot on CT, due to the fact they contain fatty and lymph tissue? Parotid</w:t>
      </w:r>
    </w:p>
    <w:p w14:paraId="52B146B8" w14:textId="509E1820" w:rsidR="00F841A6" w:rsidRPr="000F452A" w:rsidRDefault="00F841A6" w:rsidP="00CF25D6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0F452A">
        <w:rPr>
          <w:rFonts w:cstheme="minorHAnsi"/>
          <w:color w:val="202122"/>
          <w:spacing w:val="6"/>
          <w:shd w:val="clear" w:color="auto" w:fill="FFFFFF"/>
        </w:rPr>
        <w:t>The common carotid arteries lie _______ to the internal jugular veins at the level of C6. Medial</w:t>
      </w:r>
    </w:p>
    <w:p w14:paraId="5C1074B1" w14:textId="74677462" w:rsidR="00F841A6" w:rsidRPr="000F452A" w:rsidRDefault="00F841A6" w:rsidP="00CF25D6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0F452A">
        <w:rPr>
          <w:rFonts w:cstheme="minorHAnsi"/>
          <w:color w:val="202122"/>
          <w:spacing w:val="6"/>
          <w:shd w:val="clear" w:color="auto" w:fill="FFFFFF"/>
        </w:rPr>
        <w:t>Which chest pathology would indicate a NECT Chest? Emphysema</w:t>
      </w:r>
    </w:p>
    <w:p w14:paraId="3FE8BADA" w14:textId="501B9F75" w:rsidR="00F841A6" w:rsidRPr="000F452A" w:rsidRDefault="00F841A6" w:rsidP="00CF25D6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0F452A">
        <w:rPr>
          <w:rFonts w:cstheme="minorHAnsi"/>
        </w:rPr>
        <w:t>What is the technologist's role when a thoracic CTA for pulmonary embolism is ordered on a pregnant patient? Identify the risk and bring it to the attention of the radiologist</w:t>
      </w:r>
    </w:p>
    <w:sectPr w:rsidR="00F841A6" w:rsidRPr="000F452A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86E4A6" w14:textId="77777777" w:rsidR="00E41207" w:rsidRDefault="00E41207" w:rsidP="00CA05C3">
      <w:pPr>
        <w:spacing w:after="0" w:line="240" w:lineRule="auto"/>
      </w:pPr>
      <w:r>
        <w:separator/>
      </w:r>
    </w:p>
  </w:endnote>
  <w:endnote w:type="continuationSeparator" w:id="0">
    <w:p w14:paraId="01714726" w14:textId="77777777" w:rsidR="00E41207" w:rsidRDefault="00E41207" w:rsidP="00CA05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370455" w14:textId="77777777" w:rsidR="00CA05C3" w:rsidRDefault="00CA05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D798CE" w14:textId="77777777" w:rsidR="00CA05C3" w:rsidRDefault="00CA05C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745D98" w14:textId="77777777" w:rsidR="00CA05C3" w:rsidRDefault="00CA05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1FEFCD" w14:textId="77777777" w:rsidR="00E41207" w:rsidRDefault="00E41207" w:rsidP="00CA05C3">
      <w:pPr>
        <w:spacing w:after="0" w:line="240" w:lineRule="auto"/>
      </w:pPr>
      <w:r>
        <w:separator/>
      </w:r>
    </w:p>
  </w:footnote>
  <w:footnote w:type="continuationSeparator" w:id="0">
    <w:p w14:paraId="63D08C34" w14:textId="77777777" w:rsidR="00E41207" w:rsidRDefault="00E41207" w:rsidP="00CA05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7C9664" w14:textId="4608337F" w:rsidR="00CA05C3" w:rsidRDefault="00CA05C3">
    <w:pPr>
      <w:pStyle w:val="Header"/>
    </w:pPr>
    <w:r>
      <w:rPr>
        <w:noProof/>
        <w:lang w:val="en-US"/>
      </w:rPr>
      <w:pict w14:anchorId="43AC76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54188" o:spid="_x0000_s2050" type="#_x0000_t75" style="position:absolute;margin-left:0;margin-top:0;width:467.9pt;height:500.7pt;z-index:-251657216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D2579" w14:textId="4A4F38F4" w:rsidR="00CA05C3" w:rsidRDefault="00CA05C3">
    <w:pPr>
      <w:pStyle w:val="Header"/>
    </w:pPr>
    <w:r>
      <w:rPr>
        <w:noProof/>
        <w:lang w:val="en-US"/>
      </w:rPr>
      <w:pict w14:anchorId="5C48D3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54189" o:spid="_x0000_s2051" type="#_x0000_t75" style="position:absolute;margin-left:0;margin-top:0;width:467.9pt;height:500.7pt;z-index:-251656192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Pr="00CA05C3">
      <w:rPr>
        <w:noProof/>
        <w:lang w:val="en-US"/>
      </w:rPr>
      <w:drawing>
        <wp:inline distT="0" distB="0" distL="0" distR="0" wp14:anchorId="04C3D2E2" wp14:editId="044E5B8E">
          <wp:extent cx="590550" cy="631926"/>
          <wp:effectExtent l="0" t="0" r="0" b="0"/>
          <wp:docPr id="9" name="Picture 9" descr="C:\Users\Asad Shah\Desktop\WhatsApp Image 2025-06-11 at 23.37.1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sad Shah\Desktop\WhatsApp Image 2025-06-11 at 23.37.16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232" cy="6519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6882DE" w14:textId="46378DCC" w:rsidR="00CA05C3" w:rsidRDefault="00CA05C3">
    <w:pPr>
      <w:pStyle w:val="Header"/>
    </w:pPr>
    <w:r>
      <w:rPr>
        <w:noProof/>
        <w:lang w:val="en-US"/>
      </w:rPr>
      <w:pict w14:anchorId="5C47B5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54187" o:spid="_x0000_s2049" type="#_x0000_t75" style="position:absolute;margin-left:0;margin-top:0;width:467.9pt;height:500.7pt;z-index:-251658240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06618"/>
    <w:multiLevelType w:val="hybridMultilevel"/>
    <w:tmpl w:val="8CF4ED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12122"/>
    <w:multiLevelType w:val="hybridMultilevel"/>
    <w:tmpl w:val="9AF2A6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206439"/>
    <w:multiLevelType w:val="hybridMultilevel"/>
    <w:tmpl w:val="128CE3A8"/>
    <w:lvl w:ilvl="0" w:tplc="90F2186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E43"/>
    <w:rsid w:val="00027C26"/>
    <w:rsid w:val="000E7348"/>
    <w:rsid w:val="000F452A"/>
    <w:rsid w:val="00184E34"/>
    <w:rsid w:val="00247CB5"/>
    <w:rsid w:val="00306C9D"/>
    <w:rsid w:val="00313633"/>
    <w:rsid w:val="003E2DAF"/>
    <w:rsid w:val="004B6F71"/>
    <w:rsid w:val="004D6A6B"/>
    <w:rsid w:val="006D106C"/>
    <w:rsid w:val="007643F7"/>
    <w:rsid w:val="00947905"/>
    <w:rsid w:val="0098399F"/>
    <w:rsid w:val="009A79E8"/>
    <w:rsid w:val="009D7E43"/>
    <w:rsid w:val="00C519D2"/>
    <w:rsid w:val="00CA05C3"/>
    <w:rsid w:val="00CF25D6"/>
    <w:rsid w:val="00D20479"/>
    <w:rsid w:val="00D60763"/>
    <w:rsid w:val="00D965C0"/>
    <w:rsid w:val="00E00D59"/>
    <w:rsid w:val="00E23CF1"/>
    <w:rsid w:val="00E41207"/>
    <w:rsid w:val="00F841A6"/>
    <w:rsid w:val="00F8696A"/>
    <w:rsid w:val="00FC654E"/>
    <w:rsid w:val="00FD0984"/>
    <w:rsid w:val="00FD2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E2F35B0"/>
  <w15:chartTrackingRefBased/>
  <w15:docId w15:val="{66E94C53-B13E-41A4-9CF8-E31494914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7E43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7E4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05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05C3"/>
  </w:style>
  <w:style w:type="paragraph" w:styleId="Footer">
    <w:name w:val="footer"/>
    <w:basedOn w:val="Normal"/>
    <w:link w:val="FooterChar"/>
    <w:uiPriority w:val="99"/>
    <w:unhideWhenUsed/>
    <w:rsid w:val="00CA05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05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1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7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32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082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8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89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884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7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17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02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721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389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535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31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2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09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551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7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9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511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087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995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0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69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08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424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77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62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794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59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81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63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89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95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33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29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19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1.jpeg"/><Relationship Id="rId1" Type="http://schemas.openxmlformats.org/officeDocument/2006/relationships/image" Target="media/image10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7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</dc:creator>
  <cp:keywords/>
  <dc:description/>
  <cp:lastModifiedBy>Asad Shah</cp:lastModifiedBy>
  <cp:revision>21</cp:revision>
  <dcterms:created xsi:type="dcterms:W3CDTF">2023-11-15T00:33:00Z</dcterms:created>
  <dcterms:modified xsi:type="dcterms:W3CDTF">2025-06-17T17:55:00Z</dcterms:modified>
</cp:coreProperties>
</file>