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0A0C0" w14:textId="73B00AB7" w:rsidR="007C31BE" w:rsidRDefault="00FB6701" w:rsidP="007C31BE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Infection Prevention and Control</w:t>
      </w:r>
      <w:r w:rsidR="007C31BE">
        <w:rPr>
          <w:b/>
          <w:bCs/>
          <w:sz w:val="24"/>
          <w:szCs w:val="24"/>
          <w:lang w:val="en-US"/>
        </w:rPr>
        <w:t xml:space="preserve"> Final Exam Comprehensive Review</w:t>
      </w:r>
    </w:p>
    <w:p w14:paraId="43981653" w14:textId="6DD84B68" w:rsidR="00A219B2" w:rsidRPr="00520617" w:rsidRDefault="003D2776" w:rsidP="003D277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520617">
        <w:rPr>
          <w:rFonts w:cstheme="minorHAnsi"/>
          <w:color w:val="202122"/>
          <w:spacing w:val="6"/>
          <w:shd w:val="clear" w:color="auto" w:fill="FFFFFF"/>
        </w:rPr>
        <w:t>In matters of safety, it is the responsibility of the employee to:</w:t>
      </w:r>
      <w:r w:rsidRPr="00520617">
        <w:rPr>
          <w:rFonts w:cstheme="minorHAnsi"/>
        </w:rPr>
        <w:t xml:space="preserve"> initiate their own accident reports</w:t>
      </w:r>
    </w:p>
    <w:p w14:paraId="1DD1D297" w14:textId="53BCA467" w:rsidR="003D2776" w:rsidRPr="00520617" w:rsidRDefault="00985AB8" w:rsidP="003D277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520617">
        <w:rPr>
          <w:rFonts w:cstheme="minorHAnsi"/>
          <w:color w:val="202122"/>
          <w:spacing w:val="6"/>
          <w:shd w:val="clear" w:color="auto" w:fill="FFFFFF"/>
        </w:rPr>
        <w:t>Workplace Hazardous Materials Information System is regulated by:</w:t>
      </w:r>
      <w:r w:rsidRPr="00520617">
        <w:rPr>
          <w:rFonts w:cstheme="minorHAnsi"/>
        </w:rPr>
        <w:t xml:space="preserve"> provincial and federal legislation</w:t>
      </w:r>
    </w:p>
    <w:p w14:paraId="06FBF0AB" w14:textId="0169E676" w:rsidR="00985AB8" w:rsidRPr="00520617" w:rsidRDefault="00985AB8" w:rsidP="003D277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520617">
        <w:rPr>
          <w:rFonts w:cstheme="minorHAnsi"/>
          <w:color w:val="202122"/>
          <w:spacing w:val="6"/>
          <w:shd w:val="clear" w:color="auto" w:fill="FFFFFF"/>
        </w:rPr>
        <w:t>The Occupational Health and Safety Department of a health care facility assumes responsibility for</w:t>
      </w:r>
      <w:r w:rsidRPr="00520617">
        <w:rPr>
          <w:rFonts w:cstheme="minorHAnsi"/>
          <w:b/>
          <w:bCs/>
          <w:color w:val="202122"/>
          <w:spacing w:val="6"/>
          <w:shd w:val="clear" w:color="auto" w:fill="FFFFFF"/>
        </w:rPr>
        <w:t xml:space="preserve">: </w:t>
      </w:r>
      <w:r w:rsidRPr="00520617">
        <w:rPr>
          <w:rFonts w:cstheme="minorHAnsi"/>
        </w:rPr>
        <w:t>processing accident reports, safety training, immunization procedures</w:t>
      </w:r>
    </w:p>
    <w:p w14:paraId="56BAFBF5" w14:textId="0A46302F" w:rsidR="00875F0F" w:rsidRPr="00520617" w:rsidRDefault="00875F0F" w:rsidP="003D277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520617">
        <w:rPr>
          <w:rFonts w:cstheme="minorHAnsi"/>
        </w:rPr>
        <w:t xml:space="preserve">Accepted procedures for lifting heavy items includes all of the following </w:t>
      </w:r>
      <w:r w:rsidRPr="00520617">
        <w:rPr>
          <w:rFonts w:cstheme="minorHAnsi"/>
          <w:b/>
          <w:bCs/>
        </w:rPr>
        <w:t>except: lower back curved out (</w:t>
      </w:r>
      <w:r w:rsidRPr="00520617">
        <w:rPr>
          <w:rFonts w:cstheme="minorHAnsi"/>
        </w:rPr>
        <w:t>correct is knees bent, squat to lift and lift with thigh muscles)</w:t>
      </w:r>
    </w:p>
    <w:p w14:paraId="41B341F5" w14:textId="09655D2F" w:rsidR="00875F0F" w:rsidRPr="00520617" w:rsidRDefault="008B4E45" w:rsidP="003D277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520617">
        <w:rPr>
          <w:rFonts w:cstheme="minorHAnsi"/>
        </w:rPr>
        <w:t xml:space="preserve">Ergonomics is a science that deals with: the </w:t>
      </w:r>
      <w:r w:rsidR="00520617" w:rsidRPr="00520617">
        <w:rPr>
          <w:rFonts w:cstheme="minorHAnsi"/>
        </w:rPr>
        <w:t>workspace</w:t>
      </w:r>
    </w:p>
    <w:p w14:paraId="18AC9DE9" w14:textId="6C20C2DC" w:rsidR="00875F0F" w:rsidRPr="00520617" w:rsidRDefault="008B4E45" w:rsidP="003D277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520617">
        <w:rPr>
          <w:rFonts w:cstheme="minorHAnsi"/>
          <w:color w:val="202122"/>
          <w:spacing w:val="6"/>
          <w:shd w:val="clear" w:color="auto" w:fill="FFFFFF"/>
        </w:rPr>
        <w:t>A dry chemical fire extinguisher can be used for all of the following fires </w:t>
      </w:r>
      <w:r w:rsidRPr="00520617">
        <w:rPr>
          <w:rFonts w:cstheme="minorHAnsi"/>
          <w:b/>
          <w:bCs/>
          <w:color w:val="202122"/>
          <w:spacing w:val="6"/>
          <w:shd w:val="clear" w:color="auto" w:fill="FFFFFF"/>
        </w:rPr>
        <w:t xml:space="preserve">except: </w:t>
      </w:r>
      <w:r w:rsidRPr="00520617">
        <w:rPr>
          <w:rFonts w:cstheme="minorHAnsi"/>
          <w:color w:val="202122"/>
          <w:spacing w:val="6"/>
          <w:shd w:val="clear" w:color="auto" w:fill="FFFFFF"/>
        </w:rPr>
        <w:t>combustible metals</w:t>
      </w:r>
      <w:r w:rsidR="00777C75" w:rsidRPr="00520617">
        <w:rPr>
          <w:rFonts w:cstheme="minorHAnsi"/>
          <w:color w:val="202122"/>
          <w:spacing w:val="6"/>
          <w:shd w:val="clear" w:color="auto" w:fill="FFFFFF"/>
        </w:rPr>
        <w:t xml:space="preserve"> (correct is combustibles such as cloth, paper, wood; liquid fuel and electric</w:t>
      </w:r>
      <w:r w:rsidR="00C720D4" w:rsidRPr="00520617">
        <w:rPr>
          <w:rFonts w:cstheme="minorHAnsi"/>
          <w:color w:val="202122"/>
          <w:spacing w:val="6"/>
          <w:shd w:val="clear" w:color="auto" w:fill="FFFFFF"/>
        </w:rPr>
        <w:t>a</w:t>
      </w:r>
      <w:r w:rsidR="00777C75" w:rsidRPr="00520617">
        <w:rPr>
          <w:rFonts w:cstheme="minorHAnsi"/>
          <w:color w:val="202122"/>
          <w:spacing w:val="6"/>
          <w:shd w:val="clear" w:color="auto" w:fill="FFFFFF"/>
        </w:rPr>
        <w:t>l)</w:t>
      </w:r>
    </w:p>
    <w:p w14:paraId="36259868" w14:textId="7B42010D" w:rsidR="008B4E45" w:rsidRPr="00520617" w:rsidRDefault="00C720D4" w:rsidP="003D277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520617">
        <w:rPr>
          <w:rFonts w:cstheme="minorHAnsi"/>
        </w:rPr>
        <w:t xml:space="preserve">Which of the following is </w:t>
      </w:r>
      <w:r w:rsidRPr="00520617">
        <w:rPr>
          <w:rFonts w:cstheme="minorHAnsi"/>
          <w:b/>
          <w:bCs/>
        </w:rPr>
        <w:t>not</w:t>
      </w:r>
      <w:r w:rsidRPr="00520617">
        <w:rPr>
          <w:rFonts w:cstheme="minorHAnsi"/>
        </w:rPr>
        <w:t xml:space="preserve"> a component of WHMIS? Fire safety. (correct is material safety data </w:t>
      </w:r>
      <w:r w:rsidR="00520617" w:rsidRPr="00520617">
        <w:rPr>
          <w:rFonts w:cstheme="minorHAnsi"/>
        </w:rPr>
        <w:t>sheets,</w:t>
      </w:r>
      <w:r w:rsidRPr="00520617">
        <w:rPr>
          <w:rFonts w:cstheme="minorHAnsi"/>
        </w:rPr>
        <w:t xml:space="preserve"> labels and worker education)</w:t>
      </w:r>
    </w:p>
    <w:p w14:paraId="5FCFCE70" w14:textId="35664440" w:rsidR="00C720D4" w:rsidRPr="00520617" w:rsidRDefault="00C720D4" w:rsidP="003D277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520617">
        <w:rPr>
          <w:rFonts w:cstheme="minorHAnsi"/>
        </w:rPr>
        <w:t xml:space="preserve">Which of the following is </w:t>
      </w:r>
      <w:r w:rsidRPr="00520617">
        <w:rPr>
          <w:rFonts w:cstheme="minorHAnsi"/>
          <w:b/>
          <w:bCs/>
        </w:rPr>
        <w:t>not</w:t>
      </w:r>
      <w:r w:rsidRPr="00520617">
        <w:rPr>
          <w:rFonts w:cstheme="minorHAnsi"/>
        </w:rPr>
        <w:t xml:space="preserve"> a component of WHMIS? The supplier of the product (correct is the provincial government, the workplace and Occupational Health and Safety)</w:t>
      </w:r>
    </w:p>
    <w:p w14:paraId="35ADFE5B" w14:textId="301CD10C" w:rsidR="00C720D4" w:rsidRPr="00520617" w:rsidRDefault="00C720D4" w:rsidP="003D2776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520617">
        <w:rPr>
          <w:rFonts w:cstheme="minorHAnsi"/>
        </w:rPr>
        <w:t xml:space="preserve">A chemical </w:t>
      </w:r>
      <w:proofErr w:type="gramStart"/>
      <w:r w:rsidRPr="00520617">
        <w:rPr>
          <w:rFonts w:cstheme="minorHAnsi"/>
        </w:rPr>
        <w:t>has been spilled</w:t>
      </w:r>
      <w:proofErr w:type="gramEnd"/>
      <w:r w:rsidRPr="00520617">
        <w:rPr>
          <w:rFonts w:cstheme="minorHAnsi"/>
        </w:rPr>
        <w:t xml:space="preserve"> on the floor and you need to know if there is any hazardous ingredient and how it should be cleaned up. The </w:t>
      </w:r>
      <w:r w:rsidRPr="00520617">
        <w:rPr>
          <w:rFonts w:cstheme="minorHAnsi"/>
          <w:b/>
          <w:bCs/>
        </w:rPr>
        <w:t>best</w:t>
      </w:r>
      <w:r w:rsidRPr="00520617">
        <w:rPr>
          <w:rFonts w:cstheme="minorHAnsi"/>
        </w:rPr>
        <w:t xml:space="preserve"> place to find this information is: MSDS sheets</w:t>
      </w:r>
    </w:p>
    <w:p w14:paraId="5C8C8BC7" w14:textId="2DE42918" w:rsidR="00C720D4" w:rsidRPr="00EA2CBB" w:rsidRDefault="00C720D4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  <w:b/>
          <w:bCs/>
        </w:rPr>
        <w:t>Review WHMIS symbol for biohazardous infectious material</w:t>
      </w:r>
    </w:p>
    <w:p w14:paraId="18124891" w14:textId="3F2A3213" w:rsidR="00EA2CBB" w:rsidRPr="00EA2CBB" w:rsidRDefault="00EA2CBB" w:rsidP="00EA2CBB">
      <w:pPr>
        <w:jc w:val="center"/>
        <w:rPr>
          <w:rFonts w:cstheme="minorHAnsi"/>
          <w:b/>
          <w:bCs/>
          <w:lang w:val="en-US"/>
        </w:rPr>
      </w:pPr>
      <w:r>
        <w:rPr>
          <w:noProof/>
          <w:lang w:val="en-US"/>
        </w:rPr>
        <w:drawing>
          <wp:inline distT="0" distB="0" distL="0" distR="0" wp14:anchorId="16AD69DB" wp14:editId="783FCAFE">
            <wp:extent cx="1019175" cy="1024229"/>
            <wp:effectExtent l="0" t="0" r="0" b="5080"/>
            <wp:docPr id="3" name="Picture 3" descr="A WHMIS Label, Class D3 - Biohazardous Infectious Materials, Roll 500 |  Green Lights Inc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WHMIS Label, Class D3 - Biohazardous Infectious Materials, Roll 500 |  Green Lights Inc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160" cy="1034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2E86699" w14:textId="50CFC690" w:rsidR="00C720D4" w:rsidRDefault="000D4247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  <w:b/>
          <w:bCs/>
          <w:lang w:val="en-US"/>
        </w:rPr>
        <w:t xml:space="preserve">Review </w:t>
      </w:r>
      <w:r w:rsidR="00EA2CBB">
        <w:rPr>
          <w:rFonts w:cstheme="minorHAnsi"/>
          <w:b/>
          <w:bCs/>
          <w:lang w:val="en-US"/>
        </w:rPr>
        <w:t xml:space="preserve">WHMIS </w:t>
      </w:r>
      <w:r w:rsidRPr="00520617">
        <w:rPr>
          <w:rFonts w:cstheme="minorHAnsi"/>
          <w:b/>
          <w:bCs/>
          <w:lang w:val="en-US"/>
        </w:rPr>
        <w:t>symbol for compressed gas</w:t>
      </w:r>
    </w:p>
    <w:p w14:paraId="07884B74" w14:textId="09974EEA" w:rsidR="00EA2CBB" w:rsidRPr="00EA2CBB" w:rsidRDefault="00EA2CBB" w:rsidP="00EA2CBB">
      <w:pPr>
        <w:jc w:val="center"/>
        <w:rPr>
          <w:rFonts w:cstheme="minorHAnsi"/>
          <w:b/>
          <w:bCs/>
          <w:lang w:val="en-US"/>
        </w:rPr>
      </w:pPr>
      <w:r>
        <w:rPr>
          <w:rFonts w:cstheme="minorHAnsi"/>
          <w:b/>
          <w:bCs/>
          <w:noProof/>
          <w:lang w:val="en-US"/>
        </w:rPr>
        <w:drawing>
          <wp:inline distT="0" distB="0" distL="0" distR="0" wp14:anchorId="060120D4" wp14:editId="7B9D7903">
            <wp:extent cx="1085850" cy="1085850"/>
            <wp:effectExtent l="0" t="0" r="0" b="0"/>
            <wp:docPr id="4" name="Picture 4" descr="A sign with a rolling p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ign with a rolling p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D1424" w14:textId="25818D2E" w:rsidR="000D4247" w:rsidRPr="00520617" w:rsidRDefault="000D4247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Used gloves, which are heavily contaminated with blood, should be discarded in to: a biohazardous waste container</w:t>
      </w:r>
    </w:p>
    <w:p w14:paraId="7611DE99" w14:textId="0DF3B512" w:rsidR="000D4247" w:rsidRPr="00520617" w:rsidRDefault="00756B19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Equipment commonly sterilized by ethylene oxide in the hospital environment includes: heat sensitive plastics</w:t>
      </w:r>
    </w:p>
    <w:p w14:paraId="59762C8F" w14:textId="7A76A99B" w:rsidR="00756B19" w:rsidRPr="00520617" w:rsidRDefault="00B845D3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Removal of dirt is termed: cleaning</w:t>
      </w:r>
    </w:p>
    <w:p w14:paraId="3555A009" w14:textId="28E88E05" w:rsidR="00B845D3" w:rsidRPr="00520617" w:rsidRDefault="00B845D3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Removal of all organisms, including spores, from an object is termed: sterilization</w:t>
      </w:r>
    </w:p>
    <w:p w14:paraId="7C9D2ADB" w14:textId="77548FA9" w:rsidR="00B845D3" w:rsidRPr="00520617" w:rsidRDefault="00B845D3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  <w:color w:val="202122"/>
          <w:spacing w:val="6"/>
          <w:shd w:val="clear" w:color="auto" w:fill="FFFFFF"/>
        </w:rPr>
        <w:t>Removal of pathogenic organisms from the surface of a piece of equipment is termed: disinfection</w:t>
      </w:r>
    </w:p>
    <w:p w14:paraId="021836DE" w14:textId="055D7B14" w:rsidR="00B845D3" w:rsidRPr="00520617" w:rsidRDefault="00DE63D2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lastRenderedPageBreak/>
        <w:t>A chemical disinfectant that kills spores in a reasonable length of time would be classed as: high level</w:t>
      </w:r>
    </w:p>
    <w:p w14:paraId="6E475A52" w14:textId="208FD2B9" w:rsidR="00DE63D2" w:rsidRPr="00520617" w:rsidRDefault="00DE63D2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Bleach used for clean up of a spilled tube of blood is diluted: 1/10</w:t>
      </w:r>
    </w:p>
    <w:p w14:paraId="4893C5F8" w14:textId="16D445DE" w:rsidR="00DE63D2" w:rsidRPr="00520617" w:rsidRDefault="00DE63D2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 xml:space="preserve">An outbreak of hepatitis A among employees of a large company </w:t>
      </w:r>
      <w:proofErr w:type="gramStart"/>
      <w:r w:rsidRPr="00520617">
        <w:rPr>
          <w:rFonts w:cstheme="minorHAnsi"/>
        </w:rPr>
        <w:t>is thought to have been spread</w:t>
      </w:r>
      <w:proofErr w:type="gramEnd"/>
      <w:r w:rsidRPr="00520617">
        <w:rPr>
          <w:rFonts w:cstheme="minorHAnsi"/>
        </w:rPr>
        <w:t xml:space="preserve"> by a food worker in the cafeteria. The most likely reason for this outbreak was because the employee: </w:t>
      </w:r>
      <w:r w:rsidRPr="00520617">
        <w:rPr>
          <w:rFonts w:cstheme="minorHAnsi"/>
          <w:color w:val="202122"/>
          <w:spacing w:val="6"/>
          <w:shd w:val="clear" w:color="auto" w:fill="FFFFFF"/>
        </w:rPr>
        <w:t>did not wash hands properly after a bowel movement</w:t>
      </w:r>
    </w:p>
    <w:p w14:paraId="68892119" w14:textId="67E363BB" w:rsidR="00DE63D2" w:rsidRPr="00520617" w:rsidRDefault="00F65038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A major disadvantage of bleach as a disinfectant is: corrosive to metal</w:t>
      </w:r>
    </w:p>
    <w:p w14:paraId="1975DBF2" w14:textId="790DEFBE" w:rsidR="00F65038" w:rsidRPr="00520617" w:rsidRDefault="00F65038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 xml:space="preserve">Which of the following alcohols </w:t>
      </w:r>
      <w:proofErr w:type="gramStart"/>
      <w:r w:rsidRPr="00520617">
        <w:rPr>
          <w:rFonts w:cstheme="minorHAnsi"/>
        </w:rPr>
        <w:t xml:space="preserve">can </w:t>
      </w:r>
      <w:r w:rsidRPr="00520617">
        <w:rPr>
          <w:rFonts w:cstheme="minorHAnsi"/>
          <w:b/>
          <w:bCs/>
        </w:rPr>
        <w:t>not</w:t>
      </w:r>
      <w:proofErr w:type="gramEnd"/>
      <w:r w:rsidRPr="00520617">
        <w:rPr>
          <w:rFonts w:cstheme="minorHAnsi"/>
        </w:rPr>
        <w:t xml:space="preserve"> be used as an antiseptic? Methanol (correct is ethanol, isopropyl alcohol and ethyl alcohol)</w:t>
      </w:r>
    </w:p>
    <w:p w14:paraId="26B33EF7" w14:textId="390CB2E1" w:rsidR="00F65038" w:rsidRPr="00520617" w:rsidRDefault="00F65038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Regular non-antibacterial soaps: act as good wetting agents</w:t>
      </w:r>
    </w:p>
    <w:p w14:paraId="37373DFA" w14:textId="433C18B0" w:rsidR="00F65038" w:rsidRPr="00520617" w:rsidRDefault="009E371B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An example of a high-level disinfectant is: glutaraldehyde</w:t>
      </w:r>
    </w:p>
    <w:p w14:paraId="58C988B0" w14:textId="375FA3B0" w:rsidR="009E371B" w:rsidRPr="00520617" w:rsidRDefault="009E371B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An N95 mask: needs to be fit tested</w:t>
      </w:r>
    </w:p>
    <w:p w14:paraId="6B177738" w14:textId="49954E3E" w:rsidR="009E371B" w:rsidRPr="00520617" w:rsidRDefault="0059015E" w:rsidP="003D2776">
      <w:pPr>
        <w:pStyle w:val="ListParagraph"/>
        <w:numPr>
          <w:ilvl w:val="0"/>
          <w:numId w:val="1"/>
        </w:numPr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A patient, with a bleeding ulcer, has just vomited over the floor in your clinical site/ambulance: What should you do after donning appropriate PPE's? add disinfectant absorbent, clean up, cover area with disinfectant, let sit to decontaminate, do final clean up</w:t>
      </w:r>
    </w:p>
    <w:p w14:paraId="7FE76C0C" w14:textId="70609D51" w:rsidR="0059015E" w:rsidRPr="00520617" w:rsidRDefault="0059015E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 xml:space="preserve">All of the following are generally considered safe for skin disinfection of all patients </w:t>
      </w:r>
      <w:r w:rsidRPr="00520617">
        <w:rPr>
          <w:rFonts w:cstheme="minorHAnsi"/>
          <w:b/>
          <w:bCs/>
        </w:rPr>
        <w:t xml:space="preserve">except: </w:t>
      </w:r>
      <w:r w:rsidRPr="00520617">
        <w:rPr>
          <w:rFonts w:cstheme="minorHAnsi"/>
        </w:rPr>
        <w:t>glutaraldehyde containing compounds (correct is alcohol gel, iodine and chlorhexidine gluconate)</w:t>
      </w:r>
    </w:p>
    <w:p w14:paraId="4580291B" w14:textId="02A006ED" w:rsidR="0059015E" w:rsidRPr="00520617" w:rsidRDefault="005D1F42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Routine Practices are applied: consistently to all patients</w:t>
      </w:r>
    </w:p>
    <w:p w14:paraId="503650BE" w14:textId="1C588E81" w:rsidR="005D1F42" w:rsidRPr="00520617" w:rsidRDefault="005D1F42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 xml:space="preserve">Routine Practices apply to all of the following </w:t>
      </w:r>
      <w:r w:rsidRPr="00520617">
        <w:rPr>
          <w:rFonts w:cstheme="minorHAnsi"/>
          <w:b/>
          <w:bCs/>
        </w:rPr>
        <w:t>except</w:t>
      </w:r>
      <w:r w:rsidRPr="00520617">
        <w:rPr>
          <w:rFonts w:cstheme="minorHAnsi"/>
        </w:rPr>
        <w:t>: sweat (correct is spinal fluid, pleural fluid and saliva)</w:t>
      </w:r>
    </w:p>
    <w:p w14:paraId="0C5FAA68" w14:textId="7F83C884" w:rsidR="005D1F42" w:rsidRPr="00520617" w:rsidRDefault="005D1F42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b/>
          <w:bCs/>
          <w:lang w:val="en-US"/>
        </w:rPr>
      </w:pPr>
      <w:r w:rsidRPr="00520617">
        <w:rPr>
          <w:rFonts w:cstheme="minorHAnsi"/>
          <w:color w:val="202122"/>
          <w:spacing w:val="6"/>
          <w:shd w:val="clear" w:color="auto" w:fill="FFFFFF"/>
        </w:rPr>
        <w:t xml:space="preserve">Routine PPE's include: </w:t>
      </w:r>
      <w:r w:rsidRPr="00520617">
        <w:rPr>
          <w:rFonts w:cstheme="minorHAnsi"/>
        </w:rPr>
        <w:t>gloves, eye protection, protective clothing, masks</w:t>
      </w:r>
    </w:p>
    <w:p w14:paraId="7DB06AD5" w14:textId="620BEA74" w:rsidR="005D1F42" w:rsidRPr="00520617" w:rsidRDefault="00C21865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 xml:space="preserve">According to routine practices, hand hygiene </w:t>
      </w:r>
      <w:proofErr w:type="gramStart"/>
      <w:r w:rsidRPr="00520617">
        <w:rPr>
          <w:rFonts w:cstheme="minorHAnsi"/>
        </w:rPr>
        <w:t>should be performed</w:t>
      </w:r>
      <w:proofErr w:type="gramEnd"/>
      <w:r w:rsidRPr="00520617">
        <w:rPr>
          <w:rFonts w:cstheme="minorHAnsi"/>
        </w:rPr>
        <w:t>. Correct is all of these: between patients, after removing gloves, and after blood or body fluid contact</w:t>
      </w:r>
    </w:p>
    <w:p w14:paraId="7E2E5368" w14:textId="70A72E07" w:rsidR="00C21865" w:rsidRPr="00520617" w:rsidRDefault="00C21865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 xml:space="preserve">Gloves would normally need to be worn for all of the following </w:t>
      </w:r>
      <w:r w:rsidRPr="00520617">
        <w:rPr>
          <w:rFonts w:cstheme="minorHAnsi"/>
          <w:b/>
          <w:bCs/>
        </w:rPr>
        <w:t>except</w:t>
      </w:r>
      <w:r w:rsidRPr="00520617">
        <w:rPr>
          <w:rFonts w:cstheme="minorHAnsi"/>
        </w:rPr>
        <w:t>: performing reception duties (correct is collecting a blood specimen from a patient; starting an intravenous and working in the mouth of a patient)</w:t>
      </w:r>
    </w:p>
    <w:p w14:paraId="589DABAB" w14:textId="581B8F82" w:rsidR="00C21865" w:rsidRPr="00520617" w:rsidRDefault="00C21865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 xml:space="preserve">The correct procedure for a non-surgical hand wash includes all of the following </w:t>
      </w:r>
      <w:r w:rsidRPr="00520617">
        <w:rPr>
          <w:rFonts w:cstheme="minorHAnsi"/>
          <w:b/>
          <w:bCs/>
        </w:rPr>
        <w:t>except</w:t>
      </w:r>
      <w:r w:rsidRPr="00520617">
        <w:rPr>
          <w:rFonts w:cstheme="minorHAnsi"/>
        </w:rPr>
        <w:t>: scrub with a brush for 10 minutes (correct is wet hands, apply soap; vigorously rub all areas of the hands for 10 – 60 seconds and dry hands with a paper towel)</w:t>
      </w:r>
    </w:p>
    <w:p w14:paraId="345D56D4" w14:textId="0E67340C" w:rsidR="00C21865" w:rsidRPr="00520617" w:rsidRDefault="0032054E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A protective gown should be worn when: noted on patient’s door, patient has MRSA and performing a procedure where splashes of body fluid are anticipated</w:t>
      </w:r>
    </w:p>
    <w:p w14:paraId="284456E0" w14:textId="4CE3AB8F" w:rsidR="0032054E" w:rsidRPr="00520617" w:rsidRDefault="0032054E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Protective (reverse) isolation is primarily designed to: protect the patient from hospital microbes</w:t>
      </w:r>
    </w:p>
    <w:p w14:paraId="5539758C" w14:textId="0A63B56F" w:rsidR="0032054E" w:rsidRPr="00520617" w:rsidRDefault="0032054E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Added (Additional) Precautions for Isolation procedures: prevent the patient's microbes from being transferred to other patients</w:t>
      </w:r>
    </w:p>
    <w:p w14:paraId="2E3423C4" w14:textId="395038A2" w:rsidR="0032054E" w:rsidRPr="00520617" w:rsidRDefault="0032054E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If you need to clean up a few drops of blood from the floor, you would: put on gloves, use a disinfectant soaked paper towel or wipe</w:t>
      </w:r>
    </w:p>
    <w:p w14:paraId="559967C1" w14:textId="31949907" w:rsidR="00E22E8E" w:rsidRPr="00520617" w:rsidRDefault="00E22E8E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>Used needles should be disposed of by: activation of safety engineered device, then placing in a puncture resistant container</w:t>
      </w:r>
    </w:p>
    <w:p w14:paraId="2CBF7B62" w14:textId="7F7751C2" w:rsidR="00E22E8E" w:rsidRPr="00520617" w:rsidRDefault="00E22E8E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b/>
          <w:bCs/>
          <w:lang w:val="en-US"/>
        </w:rPr>
      </w:pPr>
      <w:r w:rsidRPr="00520617">
        <w:rPr>
          <w:rFonts w:cstheme="minorHAnsi"/>
        </w:rPr>
        <w:t xml:space="preserve">Airborne, droplet and contact precautions: are included in </w:t>
      </w:r>
      <w:r w:rsidR="00EA2CBB" w:rsidRPr="00520617">
        <w:rPr>
          <w:rFonts w:cstheme="minorHAnsi"/>
        </w:rPr>
        <w:t>transmission-based</w:t>
      </w:r>
      <w:r w:rsidRPr="00520617">
        <w:rPr>
          <w:rFonts w:cstheme="minorHAnsi"/>
        </w:rPr>
        <w:t xml:space="preserve"> isolation procedures</w:t>
      </w:r>
    </w:p>
    <w:p w14:paraId="21F65BB7" w14:textId="19DC759D" w:rsidR="00E22E8E" w:rsidRPr="00520617" w:rsidRDefault="00E22E8E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  <w:lang w:val="en-US"/>
        </w:rPr>
        <w:t xml:space="preserve">Routine Practices: </w:t>
      </w:r>
      <w:r w:rsidR="0022273D" w:rsidRPr="00520617">
        <w:rPr>
          <w:rFonts w:cstheme="minorHAnsi"/>
          <w:lang w:val="en-US"/>
        </w:rPr>
        <w:t>apply to all patients</w:t>
      </w:r>
    </w:p>
    <w:p w14:paraId="3998CDCB" w14:textId="0ECF69EC" w:rsidR="0022273D" w:rsidRPr="00520617" w:rsidRDefault="0022273D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</w:rPr>
        <w:t>The principle source of hepatitis C virus is: blood</w:t>
      </w:r>
    </w:p>
    <w:p w14:paraId="461F4B31" w14:textId="4641E79C" w:rsidR="0022273D" w:rsidRPr="00520617" w:rsidRDefault="0022273D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</w:rPr>
        <w:t>Rubella immunization (Immunity) is required: for all health care workers</w:t>
      </w:r>
    </w:p>
    <w:p w14:paraId="695F2BE1" w14:textId="3C36EBCE" w:rsidR="0022273D" w:rsidRPr="00520617" w:rsidRDefault="0022273D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</w:rPr>
        <w:lastRenderedPageBreak/>
        <w:t>The most important thing that a health care worker can do to prevent the spread of nosocomial infections is: perform hand hygiene after patient care</w:t>
      </w:r>
    </w:p>
    <w:p w14:paraId="22011C79" w14:textId="70245175" w:rsidR="0022273D" w:rsidRPr="00520617" w:rsidRDefault="0022273D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</w:rPr>
        <w:t xml:space="preserve">All of the following would be considered a significant exposure requiring follow up procedures </w:t>
      </w:r>
      <w:r w:rsidRPr="00520617">
        <w:rPr>
          <w:rFonts w:cstheme="minorHAnsi"/>
          <w:b/>
          <w:bCs/>
        </w:rPr>
        <w:t>except</w:t>
      </w:r>
      <w:r w:rsidRPr="00520617">
        <w:rPr>
          <w:rFonts w:cstheme="minorHAnsi"/>
        </w:rPr>
        <w:t>: a drop of blood on intact skin (correct is blood splash in the eye; vomit on hands with dermatitis and sputum splash on an acne area of the face)</w:t>
      </w:r>
    </w:p>
    <w:p w14:paraId="3C55F9AE" w14:textId="6874253E" w:rsidR="0022273D" w:rsidRPr="00520617" w:rsidRDefault="0022273D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  <w:color w:val="202122"/>
          <w:spacing w:val="6"/>
          <w:shd w:val="clear" w:color="auto" w:fill="FFFFFF"/>
        </w:rPr>
        <w:t>The </w:t>
      </w:r>
      <w:r w:rsidRPr="00520617">
        <w:rPr>
          <w:rFonts w:cstheme="minorHAnsi"/>
          <w:b/>
          <w:bCs/>
          <w:color w:val="202122"/>
          <w:spacing w:val="6"/>
          <w:shd w:val="clear" w:color="auto" w:fill="FFFFFF"/>
        </w:rPr>
        <w:t>first thing</w:t>
      </w:r>
      <w:r w:rsidRPr="00520617">
        <w:rPr>
          <w:rFonts w:cstheme="minorHAnsi"/>
          <w:color w:val="202122"/>
          <w:spacing w:val="6"/>
          <w:shd w:val="clear" w:color="auto" w:fill="FFFFFF"/>
        </w:rPr>
        <w:t> that should be done following a poke with a blood contaminated needle is: allow bleeding and cleanse the site</w:t>
      </w:r>
    </w:p>
    <w:p w14:paraId="4AC5B222" w14:textId="60E3C940" w:rsidR="0022273D" w:rsidRPr="00520617" w:rsidRDefault="0022273D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</w:rPr>
        <w:t xml:space="preserve">The </w:t>
      </w:r>
      <w:r w:rsidRPr="00520617">
        <w:rPr>
          <w:rFonts w:cstheme="minorHAnsi"/>
          <w:b/>
          <w:bCs/>
        </w:rPr>
        <w:t>first thing</w:t>
      </w:r>
      <w:r w:rsidRPr="00520617">
        <w:rPr>
          <w:rFonts w:cstheme="minorHAnsi"/>
        </w:rPr>
        <w:t xml:space="preserve"> that should be done following a blood splash to the eye is: hold eye open and wash with lots of water</w:t>
      </w:r>
    </w:p>
    <w:p w14:paraId="1DAC8F7E" w14:textId="1FBB3036" w:rsidR="0022273D" w:rsidRPr="00520617" w:rsidRDefault="0022273D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  <w:color w:val="202122"/>
          <w:spacing w:val="6"/>
          <w:shd w:val="clear" w:color="auto" w:fill="FFFFFF"/>
        </w:rPr>
        <w:t xml:space="preserve">The latent period in the progression of HIV infection: </w:t>
      </w:r>
      <w:r w:rsidRPr="00520617">
        <w:rPr>
          <w:rFonts w:cstheme="minorHAnsi"/>
        </w:rPr>
        <w:t>is the period when the patient is asymptomatic, but infectious</w:t>
      </w:r>
    </w:p>
    <w:p w14:paraId="6B355CBC" w14:textId="5E7D1561" w:rsidR="0022273D" w:rsidRPr="00520617" w:rsidRDefault="00EE1692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</w:rPr>
        <w:t>If you were required to enter the room of a patient that was suspected of having tuberculosis, as a minimum you would practice: airborne precautions</w:t>
      </w:r>
    </w:p>
    <w:p w14:paraId="7FAA0FC3" w14:textId="68FD5617" w:rsidR="00EE1692" w:rsidRPr="00520617" w:rsidRDefault="00EE1692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</w:rPr>
        <w:t xml:space="preserve">A health care worker has just had a </w:t>
      </w:r>
      <w:r w:rsidR="00EA2CBB" w:rsidRPr="00520617">
        <w:rPr>
          <w:rFonts w:cstheme="minorHAnsi"/>
        </w:rPr>
        <w:t>blood-to-blood</w:t>
      </w:r>
      <w:r w:rsidRPr="00520617">
        <w:rPr>
          <w:rFonts w:cstheme="minorHAnsi"/>
        </w:rPr>
        <w:t xml:space="preserve"> exposure from a patient known to have hepatitis B. The health care worker </w:t>
      </w:r>
      <w:proofErr w:type="gramStart"/>
      <w:r w:rsidRPr="00520617">
        <w:rPr>
          <w:rFonts w:cstheme="minorHAnsi"/>
        </w:rPr>
        <w:t>has been immunized</w:t>
      </w:r>
      <w:proofErr w:type="gramEnd"/>
      <w:r w:rsidRPr="00520617">
        <w:rPr>
          <w:rFonts w:cstheme="minorHAnsi"/>
        </w:rPr>
        <w:t xml:space="preserve"> with hepatitis B </w:t>
      </w:r>
      <w:r w:rsidR="00EA2CBB" w:rsidRPr="00520617">
        <w:rPr>
          <w:rFonts w:cstheme="minorHAnsi"/>
        </w:rPr>
        <w:t>vaccine,</w:t>
      </w:r>
      <w:r w:rsidRPr="00520617">
        <w:rPr>
          <w:rFonts w:cstheme="minorHAnsi"/>
        </w:rPr>
        <w:t xml:space="preserve"> but a blood test taken immediately after the incident was negative for HBs antibodies. This means the health care worker: does not have immunity</w:t>
      </w:r>
    </w:p>
    <w:p w14:paraId="7EC1D9DC" w14:textId="759C7AF2" w:rsidR="00EE1692" w:rsidRPr="00520617" w:rsidRDefault="00EE1692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  <w:color w:val="202122"/>
          <w:spacing w:val="6"/>
          <w:shd w:val="clear" w:color="auto" w:fill="FFFFFF"/>
        </w:rPr>
        <w:t>Routine childhood immunization in most of Canada includes immunization for all of the following </w:t>
      </w:r>
      <w:r w:rsidRPr="00520617">
        <w:rPr>
          <w:rFonts w:cstheme="minorHAnsi"/>
          <w:b/>
          <w:bCs/>
          <w:color w:val="202122"/>
          <w:spacing w:val="6"/>
          <w:shd w:val="clear" w:color="auto" w:fill="FFFFFF"/>
        </w:rPr>
        <w:t>except</w:t>
      </w:r>
      <w:r w:rsidRPr="00520617">
        <w:rPr>
          <w:rFonts w:cstheme="minorHAnsi"/>
          <w:color w:val="202122"/>
          <w:spacing w:val="6"/>
          <w:shd w:val="clear" w:color="auto" w:fill="FFFFFF"/>
        </w:rPr>
        <w:t>: tuberculosis</w:t>
      </w:r>
    </w:p>
    <w:p w14:paraId="0F25894F" w14:textId="543F6558" w:rsidR="00EE1692" w:rsidRPr="00520617" w:rsidRDefault="00EE1692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  <w:color w:val="202122"/>
          <w:spacing w:val="6"/>
          <w:shd w:val="clear" w:color="auto" w:fill="FFFFFF"/>
        </w:rPr>
        <w:t>A nosocomial infection is: a hospital or institute acquired infection</w:t>
      </w:r>
    </w:p>
    <w:p w14:paraId="1F1FCA8C" w14:textId="7756E992" w:rsidR="00EE1692" w:rsidRPr="00520617" w:rsidRDefault="00EE1692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</w:rPr>
        <w:t xml:space="preserve">A person who has </w:t>
      </w:r>
      <w:r w:rsidRPr="00520617">
        <w:rPr>
          <w:rFonts w:cstheme="minorHAnsi"/>
          <w:i/>
          <w:iCs/>
        </w:rPr>
        <w:t>Staphylococcus aureus</w:t>
      </w:r>
      <w:r w:rsidRPr="00520617">
        <w:rPr>
          <w:rFonts w:cstheme="minorHAnsi"/>
        </w:rPr>
        <w:t xml:space="preserve"> in their nose (nares): is called a carrier</w:t>
      </w:r>
    </w:p>
    <w:p w14:paraId="5C4B75FB" w14:textId="3D5D577E" w:rsidR="00EE1692" w:rsidRPr="00520617" w:rsidRDefault="00EE1692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</w:rPr>
        <w:t xml:space="preserve">If you receive a bite from an infected patient, you would be </w:t>
      </w:r>
      <w:r w:rsidRPr="00520617">
        <w:rPr>
          <w:rFonts w:cstheme="minorHAnsi"/>
          <w:b/>
          <w:bCs/>
        </w:rPr>
        <w:t>most</w:t>
      </w:r>
      <w:r w:rsidRPr="00520617">
        <w:rPr>
          <w:rFonts w:cstheme="minorHAnsi"/>
        </w:rPr>
        <w:t xml:space="preserve"> at risk of getting: HBV if you were not immunized</w:t>
      </w:r>
    </w:p>
    <w:p w14:paraId="40F24109" w14:textId="6B0264FB" w:rsidR="00EE1692" w:rsidRPr="00520617" w:rsidRDefault="00EE1692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</w:rPr>
        <w:t>ARO’s are organisms, which are resistant to most antibiotics; include MRSA, VRE and Clostridium difficile</w:t>
      </w:r>
      <w:r w:rsidRPr="00520617">
        <w:rPr>
          <w:rFonts w:cstheme="minorHAnsi"/>
          <w:i/>
          <w:iCs/>
        </w:rPr>
        <w:t xml:space="preserve">; </w:t>
      </w:r>
      <w:r w:rsidRPr="00520617">
        <w:rPr>
          <w:rFonts w:cstheme="minorHAnsi"/>
        </w:rPr>
        <w:t>and are of concern in health care settings</w:t>
      </w:r>
    </w:p>
    <w:p w14:paraId="55E8DAD5" w14:textId="24EC5943" w:rsidR="0076661B" w:rsidRPr="00520617" w:rsidRDefault="0076661B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</w:rPr>
        <w:t xml:space="preserve">Which of the following areas does </w:t>
      </w:r>
      <w:r w:rsidRPr="00520617">
        <w:rPr>
          <w:rFonts w:cstheme="minorHAnsi"/>
          <w:b/>
          <w:bCs/>
        </w:rPr>
        <w:t>not</w:t>
      </w:r>
      <w:r w:rsidRPr="00520617">
        <w:rPr>
          <w:rFonts w:cstheme="minorHAnsi"/>
        </w:rPr>
        <w:t xml:space="preserve"> have normal microbial flora? Spinal fluid</w:t>
      </w:r>
    </w:p>
    <w:p w14:paraId="1A29191D" w14:textId="5B433528" w:rsidR="0076661B" w:rsidRPr="00520617" w:rsidRDefault="0076661B" w:rsidP="0059015E">
      <w:pPr>
        <w:pStyle w:val="ListParagraph"/>
        <w:numPr>
          <w:ilvl w:val="0"/>
          <w:numId w:val="1"/>
        </w:numPr>
        <w:spacing w:before="240"/>
        <w:rPr>
          <w:rFonts w:cstheme="minorHAnsi"/>
          <w:lang w:val="en-US"/>
        </w:rPr>
      </w:pPr>
      <w:r w:rsidRPr="00520617">
        <w:rPr>
          <w:rFonts w:cstheme="minorHAnsi"/>
        </w:rPr>
        <w:t>Signs and symptoms that would indicate that microorganisms has entered through a portal of entry, resulting in inflammation include: heat, redness, pain and swelling</w:t>
      </w:r>
    </w:p>
    <w:p w14:paraId="1F64AC92" w14:textId="77777777" w:rsidR="00FF1EBA" w:rsidRPr="00520617" w:rsidRDefault="00FF1EBA">
      <w:pPr>
        <w:rPr>
          <w:rFonts w:cstheme="minorHAnsi"/>
          <w:lang w:val="en-US"/>
        </w:rPr>
      </w:pPr>
    </w:p>
    <w:sectPr w:rsidR="00FF1EBA" w:rsidRPr="00520617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5973F3" w14:textId="77777777" w:rsidR="00A95E6D" w:rsidRDefault="00A95E6D" w:rsidP="0095228D">
      <w:pPr>
        <w:spacing w:after="0" w:line="240" w:lineRule="auto"/>
      </w:pPr>
      <w:r>
        <w:separator/>
      </w:r>
    </w:p>
  </w:endnote>
  <w:endnote w:type="continuationSeparator" w:id="0">
    <w:p w14:paraId="74D601BF" w14:textId="77777777" w:rsidR="00A95E6D" w:rsidRDefault="00A95E6D" w:rsidP="00952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E0EE6" w14:textId="77777777" w:rsidR="00A95E6D" w:rsidRDefault="00A95E6D" w:rsidP="0095228D">
      <w:pPr>
        <w:spacing w:after="0" w:line="240" w:lineRule="auto"/>
      </w:pPr>
      <w:r>
        <w:separator/>
      </w:r>
    </w:p>
  </w:footnote>
  <w:footnote w:type="continuationSeparator" w:id="0">
    <w:p w14:paraId="1FC56DE8" w14:textId="77777777" w:rsidR="00A95E6D" w:rsidRDefault="00A95E6D" w:rsidP="00952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B8B5D" w14:textId="71A43DA6" w:rsidR="0095228D" w:rsidRDefault="0095228D">
    <w:pPr>
      <w:pStyle w:val="Header"/>
    </w:pPr>
    <w:r w:rsidRPr="0095228D">
      <w:rPr>
        <w:noProof/>
        <w:lang w:val="en-US"/>
      </w:rPr>
      <w:drawing>
        <wp:inline distT="0" distB="0" distL="0" distR="0" wp14:anchorId="01468969" wp14:editId="108516A5">
          <wp:extent cx="391659" cy="419100"/>
          <wp:effectExtent l="0" t="0" r="8890" b="0"/>
          <wp:docPr id="1" name="Picture 1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607" cy="431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539A0"/>
    <w:multiLevelType w:val="hybridMultilevel"/>
    <w:tmpl w:val="9CA4EB6A"/>
    <w:lvl w:ilvl="0" w:tplc="E02695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1BE"/>
    <w:rsid w:val="000D4247"/>
    <w:rsid w:val="0022273D"/>
    <w:rsid w:val="0032054E"/>
    <w:rsid w:val="003D2776"/>
    <w:rsid w:val="00520617"/>
    <w:rsid w:val="0059015E"/>
    <w:rsid w:val="005D1F42"/>
    <w:rsid w:val="00756B19"/>
    <w:rsid w:val="0076661B"/>
    <w:rsid w:val="00777C75"/>
    <w:rsid w:val="007C31BE"/>
    <w:rsid w:val="00875F0F"/>
    <w:rsid w:val="008B4E45"/>
    <w:rsid w:val="0095228D"/>
    <w:rsid w:val="00985AB8"/>
    <w:rsid w:val="009E371B"/>
    <w:rsid w:val="00A219B2"/>
    <w:rsid w:val="00A95E6D"/>
    <w:rsid w:val="00B845D3"/>
    <w:rsid w:val="00C21865"/>
    <w:rsid w:val="00C720D4"/>
    <w:rsid w:val="00DE63D2"/>
    <w:rsid w:val="00E22E8E"/>
    <w:rsid w:val="00EA2CBB"/>
    <w:rsid w:val="00EE1692"/>
    <w:rsid w:val="00F65038"/>
    <w:rsid w:val="00FB6701"/>
    <w:rsid w:val="00FF1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4B763"/>
  <w15:chartTrackingRefBased/>
  <w15:docId w15:val="{6E26E5AF-40F2-4193-9578-381F13CD8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1BE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27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22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28D"/>
  </w:style>
  <w:style w:type="paragraph" w:styleId="Footer">
    <w:name w:val="footer"/>
    <w:basedOn w:val="Normal"/>
    <w:link w:val="FooterChar"/>
    <w:uiPriority w:val="99"/>
    <w:unhideWhenUsed/>
    <w:rsid w:val="009522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2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2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86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06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66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1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373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440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1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73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1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4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5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Sameer</cp:lastModifiedBy>
  <cp:revision>25</cp:revision>
  <dcterms:created xsi:type="dcterms:W3CDTF">2023-11-13T23:31:00Z</dcterms:created>
  <dcterms:modified xsi:type="dcterms:W3CDTF">2025-06-18T21:23:00Z</dcterms:modified>
</cp:coreProperties>
</file>