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81B" w:rsidRDefault="0043681B">
      <w:pPr>
        <w:pBdr>
          <w:top w:val="nil"/>
          <w:left w:val="nil"/>
          <w:bottom w:val="nil"/>
          <w:right w:val="nil"/>
          <w:between w:val="nil"/>
        </w:pBdr>
        <w:spacing w:before="158" w:after="1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43681B" w:rsidRDefault="0043681B">
      <w:pPr>
        <w:pBdr>
          <w:top w:val="nil"/>
          <w:left w:val="nil"/>
          <w:bottom w:val="nil"/>
          <w:right w:val="nil"/>
          <w:between w:val="nil"/>
        </w:pBdr>
        <w:ind w:left="819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43681B" w:rsidRDefault="00FD24C9">
      <w:pPr>
        <w:pBdr>
          <w:top w:val="nil"/>
          <w:left w:val="nil"/>
          <w:bottom w:val="nil"/>
          <w:right w:val="nil"/>
          <w:between w:val="nil"/>
        </w:pBdr>
        <w:spacing w:before="1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2ECDE178" wp14:editId="2B4F7D01">
            <wp:extent cx="800100" cy="857250"/>
            <wp:effectExtent l="0" t="0" r="0" b="0"/>
            <wp:docPr id="16" name="Picture 1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Asad Shah\Downloads\WhatsApp Image 2025-05-30 at 02.20.14_368e2b97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81B" w:rsidRDefault="007B4F90">
      <w:pPr>
        <w:pBdr>
          <w:top w:val="nil"/>
          <w:left w:val="nil"/>
          <w:bottom w:val="nil"/>
          <w:right w:val="nil"/>
          <w:between w:val="nil"/>
        </w:pBdr>
        <w:spacing w:before="1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eading=h.5l5ydyjraook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43681B" w:rsidRDefault="007B4F90">
      <w:pPr>
        <w:ind w:left="1960"/>
        <w:rPr>
          <w:sz w:val="28"/>
          <w:szCs w:val="28"/>
        </w:rPr>
      </w:pPr>
      <w:r>
        <w:rPr>
          <w:sz w:val="28"/>
          <w:szCs w:val="28"/>
        </w:rPr>
        <w:t xml:space="preserve">PRCT 250 - </w:t>
      </w:r>
      <w:r>
        <w:rPr>
          <w:b/>
          <w:sz w:val="28"/>
          <w:szCs w:val="28"/>
        </w:rPr>
        <w:t xml:space="preserve">Introduction to Clinical </w:t>
      </w:r>
      <w:r>
        <w:rPr>
          <w:sz w:val="28"/>
          <w:szCs w:val="28"/>
        </w:rPr>
        <w:t>Placement</w:t>
      </w:r>
    </w:p>
    <w:p w:rsidR="0043681B" w:rsidRDefault="0043681B">
      <w:pPr>
        <w:pBdr>
          <w:top w:val="nil"/>
          <w:left w:val="nil"/>
          <w:bottom w:val="nil"/>
          <w:right w:val="nil"/>
          <w:between w:val="nil"/>
        </w:pBdr>
        <w:spacing w:before="37"/>
        <w:rPr>
          <w:color w:val="000000"/>
          <w:sz w:val="28"/>
          <w:szCs w:val="28"/>
        </w:rPr>
      </w:pPr>
    </w:p>
    <w:p w:rsidR="0043681B" w:rsidRDefault="007B4F90">
      <w:pPr>
        <w:pStyle w:val="Title"/>
        <w:ind w:firstLine="118"/>
      </w:pPr>
      <w:r>
        <w:t>Role of the Site Liaison</w:t>
      </w:r>
    </w:p>
    <w:p w:rsidR="0043681B" w:rsidRDefault="0043681B">
      <w:pPr>
        <w:pBdr>
          <w:top w:val="nil"/>
          <w:left w:val="nil"/>
          <w:bottom w:val="nil"/>
          <w:right w:val="nil"/>
          <w:between w:val="nil"/>
        </w:pBdr>
        <w:spacing w:before="98"/>
        <w:rPr>
          <w:b/>
          <w:color w:val="000000"/>
        </w:rPr>
      </w:pPr>
    </w:p>
    <w:p w:rsidR="0043681B" w:rsidRDefault="007B4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7"/>
          <w:tab w:val="left" w:pos="841"/>
        </w:tabs>
        <w:spacing w:line="321" w:lineRule="auto"/>
        <w:ind w:right="1415" w:hanging="3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Create and foster a supportive learning environment by acting as a resource to and liaison between students, preceptors and staff.</w:t>
      </w:r>
    </w:p>
    <w:p w:rsidR="0043681B" w:rsidRDefault="007B4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line="228" w:lineRule="auto"/>
        <w:ind w:hanging="35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Provide hands-on clinical instruction by working one on one with students in the department.</w:t>
      </w:r>
    </w:p>
    <w:p w:rsidR="0043681B" w:rsidRDefault="007B4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7"/>
        </w:tabs>
        <w:spacing w:before="82"/>
        <w:ind w:left="837" w:hanging="35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Orientate students to a site with a site tour and review of safety procedures/protocols.</w:t>
      </w:r>
    </w:p>
    <w:p w:rsidR="0043681B" w:rsidRDefault="007B4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2"/>
        </w:tabs>
        <w:spacing w:before="73" w:line="326" w:lineRule="auto"/>
        <w:ind w:left="842" w:right="1860" w:hanging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Provide constru</w:t>
      </w:r>
      <w:bookmarkStart w:id="1" w:name="_GoBack"/>
      <w:bookmarkEnd w:id="1"/>
      <w:r>
        <w:rPr>
          <w:color w:val="000000"/>
          <w:sz w:val="20"/>
          <w:szCs w:val="20"/>
        </w:rPr>
        <w:t xml:space="preserve">ctive feedback in a timely manner and document student progress and achievement of clinical </w:t>
      </w:r>
      <w:proofErr w:type="spellStart"/>
      <w:r>
        <w:rPr>
          <w:color w:val="000000"/>
          <w:sz w:val="20"/>
          <w:szCs w:val="20"/>
        </w:rPr>
        <w:t>obiectives</w:t>
      </w:r>
      <w:proofErr w:type="spellEnd"/>
      <w:r>
        <w:rPr>
          <w:color w:val="000000"/>
          <w:sz w:val="20"/>
          <w:szCs w:val="20"/>
        </w:rPr>
        <w:t>.</w:t>
      </w:r>
    </w:p>
    <w:p w:rsidR="0043681B" w:rsidRDefault="007B4F90">
      <w:pPr>
        <w:pBdr>
          <w:top w:val="nil"/>
          <w:left w:val="nil"/>
          <w:bottom w:val="nil"/>
          <w:right w:val="nil"/>
          <w:between w:val="nil"/>
        </w:pBdr>
        <w:tabs>
          <w:tab w:val="left" w:pos="843"/>
        </w:tabs>
        <w:spacing w:line="184" w:lineRule="auto"/>
        <w:ind w:left="48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J.</w:t>
      </w:r>
      <w:r>
        <w:rPr>
          <w:color w:val="000000"/>
          <w:sz w:val="20"/>
          <w:szCs w:val="20"/>
        </w:rPr>
        <w:tab/>
        <w:t xml:space="preserve">Ensure students meet clinical </w:t>
      </w:r>
      <w:proofErr w:type="spellStart"/>
      <w:r>
        <w:rPr>
          <w:color w:val="000000"/>
          <w:sz w:val="20"/>
          <w:szCs w:val="20"/>
        </w:rPr>
        <w:t>ob</w:t>
      </w:r>
      <w:proofErr w:type="spellEnd"/>
      <w:proofErr w:type="gramStart"/>
      <w:r>
        <w:rPr>
          <w:color w:val="000000"/>
          <w:sz w:val="17"/>
          <w:szCs w:val="17"/>
        </w:rPr>
        <w:t>)</w:t>
      </w:r>
      <w:r>
        <w:rPr>
          <w:color w:val="000000"/>
          <w:sz w:val="15"/>
          <w:szCs w:val="15"/>
        </w:rPr>
        <w:t>€</w:t>
      </w:r>
      <w:proofErr w:type="gramEnd"/>
      <w:r>
        <w:rPr>
          <w:color w:val="000000"/>
          <w:sz w:val="14"/>
          <w:szCs w:val="14"/>
        </w:rPr>
        <w:t>2</w:t>
      </w:r>
      <w:r>
        <w:rPr>
          <w:color w:val="000000"/>
          <w:sz w:val="20"/>
          <w:szCs w:val="20"/>
        </w:rPr>
        <w:t>ctives and follow radiation protection practices while</w:t>
      </w:r>
    </w:p>
    <w:p w:rsidR="0043681B" w:rsidRDefault="007B4F90">
      <w:pPr>
        <w:pBdr>
          <w:top w:val="nil"/>
          <w:left w:val="nil"/>
          <w:bottom w:val="nil"/>
          <w:right w:val="nil"/>
          <w:between w:val="nil"/>
        </w:pBdr>
        <w:spacing w:before="72"/>
        <w:ind w:left="842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achieving</w:t>
      </w:r>
      <w:proofErr w:type="gramEnd"/>
      <w:r>
        <w:rPr>
          <w:color w:val="000000"/>
          <w:sz w:val="20"/>
          <w:szCs w:val="20"/>
        </w:rPr>
        <w:t xml:space="preserve"> a high level of patient care.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8"/>
          <w:tab w:val="left" w:pos="841"/>
        </w:tabs>
        <w:spacing w:before="82" w:line="321" w:lineRule="auto"/>
        <w:ind w:right="1796" w:hanging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Schedule weekly formal critique session for review of student images and discussion of logbook progress.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8"/>
          <w:tab w:val="left" w:pos="841"/>
        </w:tabs>
        <w:spacing w:line="321" w:lineRule="auto"/>
        <w:ind w:right="1976" w:hanging="36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Assist the student in setting realistic, attainable goals based on upcoming rotations to capitalize on all educational opportunities.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8"/>
        </w:tabs>
        <w:spacing w:line="228" w:lineRule="auto"/>
        <w:ind w:left="838" w:hanging="34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Identify barriers to learning and propose strategies for achieving success.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  <w:tab w:val="left" w:pos="843"/>
        </w:tabs>
        <w:spacing w:before="80" w:line="321" w:lineRule="auto"/>
        <w:ind w:right="2072" w:hanging="36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  <w:t xml:space="preserve">Provide extra support for students experiencing clinical difficulties, including conflict resolutions strategies and supplemental labs/lectures as </w:t>
      </w:r>
      <w:proofErr w:type="spellStart"/>
      <w:r>
        <w:rPr>
          <w:color w:val="000000"/>
          <w:sz w:val="20"/>
          <w:szCs w:val="20"/>
        </w:rPr>
        <w:t>requirecl</w:t>
      </w:r>
      <w:proofErr w:type="spellEnd"/>
      <w:r>
        <w:rPr>
          <w:color w:val="000000"/>
          <w:sz w:val="20"/>
          <w:szCs w:val="20"/>
        </w:rPr>
        <w:t>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8"/>
        </w:tabs>
        <w:spacing w:line="223" w:lineRule="auto"/>
        <w:ind w:left="838" w:hanging="34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Assist the student in</w:t>
      </w:r>
      <w:r>
        <w:rPr>
          <w:color w:val="000000"/>
          <w:sz w:val="20"/>
          <w:szCs w:val="20"/>
        </w:rPr>
        <w:t xml:space="preserve"> applying didactic knowledge in a practical setting.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before="77" w:line="321" w:lineRule="auto"/>
        <w:ind w:right="1173" w:hanging="3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Participate in meetings with </w:t>
      </w:r>
      <w:proofErr w:type="spellStart"/>
      <w:r>
        <w:rPr>
          <w:sz w:val="20"/>
          <w:szCs w:val="20"/>
        </w:rPr>
        <w:t>Edenbrook</w:t>
      </w:r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clinical representatives to ensure consistency in the practical setting.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  <w:tab w:val="left" w:pos="842"/>
        </w:tabs>
        <w:spacing w:before="3" w:line="321" w:lineRule="auto"/>
        <w:ind w:left="842" w:right="1317" w:hanging="34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Educate preceptors and clinical staff on site policies, </w:t>
      </w:r>
      <w:proofErr w:type="spellStart"/>
      <w:r>
        <w:rPr>
          <w:sz w:val="20"/>
          <w:szCs w:val="20"/>
        </w:rPr>
        <w:t>Edenbrook</w:t>
      </w:r>
      <w:r>
        <w:rPr>
          <w:color w:val="000000"/>
          <w:sz w:val="20"/>
          <w:szCs w:val="20"/>
        </w:rPr>
        <w:t>policies</w:t>
      </w:r>
      <w:proofErr w:type="spellEnd"/>
      <w:r>
        <w:rPr>
          <w:color w:val="000000"/>
          <w:sz w:val="20"/>
          <w:szCs w:val="20"/>
        </w:rPr>
        <w:t xml:space="preserve"> and professionalism expectations of MRT students in clinical placement.</w:t>
      </w:r>
    </w:p>
    <w:p w:rsidR="0043681B" w:rsidRDefault="007B4F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</w:tabs>
        <w:spacing w:line="228" w:lineRule="auto"/>
        <w:ind w:left="836" w:hanging="340"/>
        <w:rPr>
          <w:color w:val="000000"/>
          <w:sz w:val="20"/>
          <w:szCs w:val="20"/>
        </w:rPr>
        <w:sectPr w:rsidR="0043681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20" w:right="320" w:bottom="920" w:left="1320" w:header="0" w:footer="722" w:gutter="0"/>
          <w:pgNumType w:start="1"/>
          <w:cols w:space="720"/>
        </w:sectPr>
      </w:pPr>
      <w:r>
        <w:rPr>
          <w:color w:val="000000"/>
          <w:sz w:val="20"/>
          <w:szCs w:val="20"/>
        </w:rPr>
        <w:t>Assist the student in conflict resolution as required.</w:t>
      </w:r>
    </w:p>
    <w:p w:rsidR="0043681B" w:rsidRDefault="0043681B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7"/>
          <w:szCs w:val="17"/>
        </w:rPr>
      </w:pPr>
    </w:p>
    <w:sectPr w:rsidR="0043681B">
      <w:footerReference w:type="default" r:id="rId15"/>
      <w:pgSz w:w="12240" w:h="15840"/>
      <w:pgMar w:top="1820" w:right="320" w:bottom="920" w:left="13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F90" w:rsidRDefault="007B4F90">
      <w:r>
        <w:separator/>
      </w:r>
    </w:p>
  </w:endnote>
  <w:endnote w:type="continuationSeparator" w:id="0">
    <w:p w:rsidR="007B4F90" w:rsidRDefault="007B4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81B" w:rsidRDefault="0043681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81B" w:rsidRDefault="0043681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81B" w:rsidRDefault="0043681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81B" w:rsidRDefault="007B4F9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1638300</wp:posOffset>
              </wp:positionH>
              <wp:positionV relativeFrom="paragraph">
                <wp:posOffset>9448800</wp:posOffset>
              </wp:positionV>
              <wp:extent cx="2790190" cy="155575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955668" y="3706975"/>
                        <a:ext cx="278066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3681B" w:rsidRDefault="0043681B">
                          <w:pPr>
                            <w:spacing w:before="13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1638300</wp:posOffset>
              </wp:positionH>
              <wp:positionV relativeFrom="paragraph">
                <wp:posOffset>9448800</wp:posOffset>
              </wp:positionV>
              <wp:extent cx="2790190" cy="155575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90190" cy="155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F90" w:rsidRDefault="007B4F90">
      <w:r>
        <w:separator/>
      </w:r>
    </w:p>
  </w:footnote>
  <w:footnote w:type="continuationSeparator" w:id="0">
    <w:p w:rsidR="007B4F90" w:rsidRDefault="007B4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81B" w:rsidRDefault="0043681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81B" w:rsidRDefault="0043681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81B" w:rsidRDefault="0043681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06463"/>
    <w:multiLevelType w:val="multilevel"/>
    <w:tmpl w:val="D56053E2"/>
    <w:lvl w:ilvl="0">
      <w:start w:val="1"/>
      <w:numFmt w:val="decimal"/>
      <w:lvlText w:val="%1."/>
      <w:lvlJc w:val="left"/>
      <w:pPr>
        <w:ind w:left="841" w:hanging="343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1816" w:hanging="343"/>
      </w:pPr>
    </w:lvl>
    <w:lvl w:ilvl="2">
      <w:numFmt w:val="bullet"/>
      <w:lvlText w:val="•"/>
      <w:lvlJc w:val="left"/>
      <w:pPr>
        <w:ind w:left="2792" w:hanging="343"/>
      </w:pPr>
    </w:lvl>
    <w:lvl w:ilvl="3">
      <w:numFmt w:val="bullet"/>
      <w:lvlText w:val="•"/>
      <w:lvlJc w:val="left"/>
      <w:pPr>
        <w:ind w:left="3768" w:hanging="343"/>
      </w:pPr>
    </w:lvl>
    <w:lvl w:ilvl="4">
      <w:numFmt w:val="bullet"/>
      <w:lvlText w:val="•"/>
      <w:lvlJc w:val="left"/>
      <w:pPr>
        <w:ind w:left="4744" w:hanging="343"/>
      </w:pPr>
    </w:lvl>
    <w:lvl w:ilvl="5">
      <w:numFmt w:val="bullet"/>
      <w:lvlText w:val="•"/>
      <w:lvlJc w:val="left"/>
      <w:pPr>
        <w:ind w:left="5720" w:hanging="343"/>
      </w:pPr>
    </w:lvl>
    <w:lvl w:ilvl="6">
      <w:numFmt w:val="bullet"/>
      <w:lvlText w:val="•"/>
      <w:lvlJc w:val="left"/>
      <w:pPr>
        <w:ind w:left="6696" w:hanging="342"/>
      </w:pPr>
    </w:lvl>
    <w:lvl w:ilvl="7">
      <w:numFmt w:val="bullet"/>
      <w:lvlText w:val="•"/>
      <w:lvlJc w:val="left"/>
      <w:pPr>
        <w:ind w:left="7672" w:hanging="342"/>
      </w:pPr>
    </w:lvl>
    <w:lvl w:ilvl="8">
      <w:numFmt w:val="bullet"/>
      <w:lvlText w:val="•"/>
      <w:lvlJc w:val="left"/>
      <w:pPr>
        <w:ind w:left="8648" w:hanging="343"/>
      </w:pPr>
    </w:lvl>
  </w:abstractNum>
  <w:abstractNum w:abstractNumId="1" w15:restartNumberingAfterBreak="0">
    <w:nsid w:val="699369EE"/>
    <w:multiLevelType w:val="multilevel"/>
    <w:tmpl w:val="517EE8D8"/>
    <w:lvl w:ilvl="0">
      <w:start w:val="6"/>
      <w:numFmt w:val="decimal"/>
      <w:lvlText w:val="%1."/>
      <w:lvlJc w:val="left"/>
      <w:pPr>
        <w:ind w:left="841" w:hanging="359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1816" w:hanging="359"/>
      </w:pPr>
    </w:lvl>
    <w:lvl w:ilvl="2">
      <w:numFmt w:val="bullet"/>
      <w:lvlText w:val="•"/>
      <w:lvlJc w:val="left"/>
      <w:pPr>
        <w:ind w:left="2792" w:hanging="359"/>
      </w:pPr>
    </w:lvl>
    <w:lvl w:ilvl="3">
      <w:numFmt w:val="bullet"/>
      <w:lvlText w:val="•"/>
      <w:lvlJc w:val="left"/>
      <w:pPr>
        <w:ind w:left="3768" w:hanging="358"/>
      </w:pPr>
    </w:lvl>
    <w:lvl w:ilvl="4">
      <w:numFmt w:val="bullet"/>
      <w:lvlText w:val="•"/>
      <w:lvlJc w:val="left"/>
      <w:pPr>
        <w:ind w:left="4744" w:hanging="359"/>
      </w:pPr>
    </w:lvl>
    <w:lvl w:ilvl="5">
      <w:numFmt w:val="bullet"/>
      <w:lvlText w:val="•"/>
      <w:lvlJc w:val="left"/>
      <w:pPr>
        <w:ind w:left="5720" w:hanging="359"/>
      </w:pPr>
    </w:lvl>
    <w:lvl w:ilvl="6">
      <w:numFmt w:val="bullet"/>
      <w:lvlText w:val="•"/>
      <w:lvlJc w:val="left"/>
      <w:pPr>
        <w:ind w:left="6696" w:hanging="359"/>
      </w:pPr>
    </w:lvl>
    <w:lvl w:ilvl="7">
      <w:numFmt w:val="bullet"/>
      <w:lvlText w:val="•"/>
      <w:lvlJc w:val="left"/>
      <w:pPr>
        <w:ind w:left="7672" w:hanging="358"/>
      </w:pPr>
    </w:lvl>
    <w:lvl w:ilvl="8">
      <w:numFmt w:val="bullet"/>
      <w:lvlText w:val="•"/>
      <w:lvlJc w:val="left"/>
      <w:pPr>
        <w:ind w:left="8648" w:hanging="359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81B"/>
    <w:rsid w:val="0043681B"/>
    <w:rsid w:val="007B4F90"/>
    <w:rsid w:val="00FD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1FF1A3-F3CC-40D5-932B-391899EDF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uiPriority w:val="10"/>
    <w:qFormat/>
    <w:pPr>
      <w:ind w:left="118"/>
    </w:pPr>
    <w:rPr>
      <w:b/>
      <w:bCs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84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949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9F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949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9F4"/>
    <w:rPr>
      <w:rFonts w:ascii="Arial" w:eastAsia="Arial" w:hAnsi="Arial" w:cs="Arial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sdXee2IrmMKEhhZ238nye/papQ==">CgMxLjAyDmguNWw1eWR5anJhb29rOAByITE1THRJMjFFTDRaMERBYzhPNlZod3FKY1FVdFhCaDhCRg==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cp:lastModifiedBy>Asad Shah</cp:lastModifiedBy>
  <cp:revision>2</cp:revision>
  <dcterms:created xsi:type="dcterms:W3CDTF">2025-02-15T02:35:00Z</dcterms:created>
  <dcterms:modified xsi:type="dcterms:W3CDTF">2025-07-10T19:18:00Z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