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INFC 215 Infection Prevention and Control Reflection #1 – forms part of quiz #1 (10%)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sz w:val="24"/>
          <w:szCs w:val="24"/>
          <w:lang w:eastAsia="en-CA"/>
        </w:rPr>
      </w:pPr>
      <w:r>
        <w:rPr>
          <w:rFonts w:ascii="Calibri" w:hAnsi="Calibri" w:eastAsia="Times New Roman" w:cs="Calibri"/>
          <w:b/>
          <w:bCs/>
          <w:sz w:val="24"/>
          <w:szCs w:val="24"/>
          <w:lang w:eastAsia="en-CA"/>
        </w:rPr>
        <w:t xml:space="preserve">Reflection: Reflecting on Bacteria and Safety Protocols in Medical Imaging</w:t>
      </w:r>
      <w:r>
        <w:rPr>
          <w:rFonts w:ascii="Calibri" w:hAnsi="Calibri" w:eastAsia="Times New Roman" w:cs="Calibri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tabs>
          <w:tab w:val="left" w:leader="none" w:pos="7860"/>
        </w:tabs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Topic: </w:t>
      </w:r>
      <w:bookmarkStart w:id="0" w:name="_Hlk171524280"/>
      <w:r>
        <w:rPr>
          <w:rFonts w:eastAsia="Times New Roman" w:cstheme="minorHAnsi"/>
          <w:lang w:eastAsia="en-CA"/>
        </w:rPr>
        <w:t xml:space="preserve">Reflecting on </w:t>
      </w:r>
      <w:bookmarkEnd w:id="0"/>
      <w:r>
        <w:rPr>
          <w:rFonts w:eastAsia="Times New Roman" w:cstheme="minorHAnsi"/>
          <w:lang w:eastAsia="en-CA"/>
        </w:rPr>
        <w:t xml:space="preserve">Bacteria and Safety P</w:t>
      </w:r>
      <w:r>
        <w:rPr>
          <w:rFonts w:eastAsia="Times New Roman" w:cstheme="minorHAnsi"/>
          <w:lang w:eastAsia="en-CA"/>
        </w:rPr>
        <w:t xml:space="preserve">rotocols in Medical Imaging</w:t>
      </w:r>
      <w:r>
        <w:rPr>
          <w:rFonts w:eastAsia="Times New Roman" w:cstheme="minorHAnsi"/>
          <w:lang w:eastAsia="en-CA"/>
        </w:rPr>
        <w:tab/>
      </w:r>
      <w:bookmarkStart w:id="1" w:name="_GoBack"/>
      <w:r/>
      <w:bookmarkEnd w:id="1"/>
      <w:r/>
      <w:r>
        <w:rPr>
          <w:rFonts w:eastAsia="Times New Roman" w:cstheme="minorHAnsi"/>
          <w:lang w:eastAsia="en-CA"/>
        </w:rPr>
      </w:r>
    </w:p>
    <w:p>
      <w:pPr>
        <w:pStyle w:val="1003"/>
        <w:numPr>
          <w:ilvl w:val="0"/>
          <w:numId w:val="13"/>
        </w:numPr>
        <w:pBdr/>
        <w:spacing w:after="0" w:line="240" w:lineRule="auto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How might understanding bacteria impact safety protocols in medical imaging environments? 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1003"/>
        <w:pBdr/>
        <w:spacing w:after="0" w:line="240" w:lineRule="auto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1003"/>
        <w:numPr>
          <w:ilvl w:val="0"/>
          <w:numId w:val="13"/>
        </w:num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  <w14:ligatures w14:val="none"/>
        </w:rPr>
        <w:t xml:space="preserve">In what ways could knowledge of bacteria influence the handling and cleaning of imaging equipment?</w:t>
      </w:r>
      <w:r>
        <w:rPr>
          <w:rFonts w:eastAsia="Times New Roman" w:cstheme="minorHAnsi"/>
          <w:lang w:eastAsia="en-CA"/>
        </w:rPr>
      </w:r>
    </w:p>
    <w:p>
      <w:pPr>
        <w:pBdr/>
        <w:tabs>
          <w:tab w:val="left" w:leader="none" w:pos="3930"/>
        </w:tabs>
        <w:spacing/>
        <w:ind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300-400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</w:t>
      </w:r>
      <w:r>
        <w:rPr>
          <w:rFonts w:cstheme="minorHAnsi"/>
          <w:lang w:val="en-GB"/>
        </w:rPr>
        <w:t xml:space="preserve">e Writing Rubric</w:t>
      </w:r>
      <w:r>
        <w:rPr>
          <w:rFonts w:cstheme="minorHAnsi"/>
          <w:lang w:val="en-GB"/>
        </w:rPr>
      </w:r>
    </w:p>
    <w:tbl>
      <w:tblPr>
        <w:tblStyle w:val="1004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98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98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52381" cy="809524"/>
              <wp:effectExtent l="0" t="0" r="0" b="0"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381" cy="809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.24pt;height:63.74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1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3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2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10"/>
  </w:num>
  <w:num w:numId="7">
    <w:abstractNumId w:val="11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</w:num>
  <w:num w:numId="11">
    <w:abstractNumId w:val="8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814" w:default="1">
    <w:name w:val="Normal"/>
    <w:qFormat/>
    <w:pPr>
      <w:pBdr/>
      <w:spacing/>
      <w:ind/>
    </w:pPr>
  </w:style>
  <w:style w:type="paragraph" w:styleId="815">
    <w:name w:val="Heading 1"/>
    <w:basedOn w:val="814"/>
    <w:next w:val="814"/>
    <w:link w:val="95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16">
    <w:name w:val="Heading 2"/>
    <w:basedOn w:val="814"/>
    <w:next w:val="814"/>
    <w:link w:val="95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17">
    <w:name w:val="Heading 3"/>
    <w:basedOn w:val="814"/>
    <w:next w:val="814"/>
    <w:link w:val="95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18">
    <w:name w:val="Heading 4"/>
    <w:basedOn w:val="814"/>
    <w:next w:val="814"/>
    <w:link w:val="95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19">
    <w:name w:val="Heading 5"/>
    <w:basedOn w:val="814"/>
    <w:next w:val="814"/>
    <w:link w:val="95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20">
    <w:name w:val="Heading 6"/>
    <w:basedOn w:val="814"/>
    <w:next w:val="814"/>
    <w:link w:val="95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21">
    <w:name w:val="Heading 7"/>
    <w:basedOn w:val="814"/>
    <w:next w:val="814"/>
    <w:link w:val="95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22">
    <w:name w:val="Heading 8"/>
    <w:basedOn w:val="814"/>
    <w:next w:val="814"/>
    <w:link w:val="95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23">
    <w:name w:val="Heading 9"/>
    <w:basedOn w:val="814"/>
    <w:next w:val="814"/>
    <w:link w:val="96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24" w:default="1">
    <w:name w:val="Default Paragraph Font"/>
    <w:uiPriority w:val="1"/>
    <w:semiHidden/>
    <w:unhideWhenUsed/>
    <w:pPr>
      <w:pBdr/>
      <w:spacing/>
      <w:ind/>
    </w:pPr>
  </w:style>
  <w:style w:type="table" w:styleId="82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6" w:default="1">
    <w:name w:val="No List"/>
    <w:uiPriority w:val="99"/>
    <w:semiHidden/>
    <w:unhideWhenUsed/>
    <w:pPr>
      <w:pBdr/>
      <w:spacing/>
      <w:ind/>
    </w:pPr>
  </w:style>
  <w:style w:type="table" w:styleId="827">
    <w:name w:val="Grid Table Light"/>
    <w:basedOn w:val="82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1"/>
    <w:basedOn w:val="82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2"/>
    <w:basedOn w:val="825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Accent 1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Accent 2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Accent 3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Accent 4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Accent 5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Accent 6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5 Dark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5 Dark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ned - Accent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ned - Accent 1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ned - Accent 2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ned - Accent 3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ned - Accent 4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ned - Accent 5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ned - Accent 6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Bordered &amp; Lined - Accent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Bordered &amp; Lined - Accent 1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Bordered &amp; Lined - Accent 2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Bordered &amp; Lined - Accent 3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 &amp; Lined - Accent 4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 &amp; Lined - Accent 5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Bordered &amp; Lined - Accent 6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Bordered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Bordered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Bordered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Bordered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Bordered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Bordered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Bordered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2" w:customStyle="1">
    <w:name w:val="Heading 1 Char"/>
    <w:basedOn w:val="824"/>
    <w:link w:val="81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53" w:customStyle="1">
    <w:name w:val="Heading 2 Char"/>
    <w:basedOn w:val="824"/>
    <w:link w:val="816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54" w:customStyle="1">
    <w:name w:val="Heading 3 Char"/>
    <w:basedOn w:val="824"/>
    <w:link w:val="817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55" w:customStyle="1">
    <w:name w:val="Heading 4 Char"/>
    <w:basedOn w:val="824"/>
    <w:link w:val="818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56" w:customStyle="1">
    <w:name w:val="Heading 5 Char"/>
    <w:basedOn w:val="824"/>
    <w:link w:val="819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57" w:customStyle="1">
    <w:name w:val="Heading 6 Char"/>
    <w:basedOn w:val="824"/>
    <w:link w:val="82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58" w:customStyle="1">
    <w:name w:val="Heading 7 Char"/>
    <w:basedOn w:val="824"/>
    <w:link w:val="82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59" w:customStyle="1">
    <w:name w:val="Heading 8 Char"/>
    <w:basedOn w:val="824"/>
    <w:link w:val="82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0" w:customStyle="1">
    <w:name w:val="Heading 9 Char"/>
    <w:basedOn w:val="824"/>
    <w:link w:val="82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61">
    <w:name w:val="Title"/>
    <w:basedOn w:val="814"/>
    <w:next w:val="814"/>
    <w:link w:val="96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62" w:customStyle="1">
    <w:name w:val="Title Char"/>
    <w:basedOn w:val="824"/>
    <w:link w:val="96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63">
    <w:name w:val="Subtitle"/>
    <w:basedOn w:val="814"/>
    <w:next w:val="814"/>
    <w:link w:val="96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64" w:customStyle="1">
    <w:name w:val="Subtitle Char"/>
    <w:basedOn w:val="824"/>
    <w:link w:val="96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65">
    <w:name w:val="Quote"/>
    <w:basedOn w:val="814"/>
    <w:next w:val="814"/>
    <w:link w:val="96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66" w:customStyle="1">
    <w:name w:val="Quote Char"/>
    <w:basedOn w:val="824"/>
    <w:link w:val="9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67">
    <w:name w:val="Intense Emphasis"/>
    <w:basedOn w:val="824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68">
    <w:name w:val="Intense Quote"/>
    <w:basedOn w:val="814"/>
    <w:next w:val="814"/>
    <w:link w:val="969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69" w:customStyle="1">
    <w:name w:val="Intense Quote Char"/>
    <w:basedOn w:val="824"/>
    <w:link w:val="968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70">
    <w:name w:val="Intense Reference"/>
    <w:basedOn w:val="824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71">
    <w:name w:val="No Spacing"/>
    <w:basedOn w:val="814"/>
    <w:uiPriority w:val="1"/>
    <w:qFormat/>
    <w:pPr>
      <w:pBdr/>
      <w:spacing w:after="0" w:line="240" w:lineRule="auto"/>
      <w:ind/>
    </w:pPr>
  </w:style>
  <w:style w:type="character" w:styleId="972">
    <w:name w:val="Subtle Emphasis"/>
    <w:basedOn w:val="82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73">
    <w:name w:val="Emphasis"/>
    <w:basedOn w:val="824"/>
    <w:uiPriority w:val="20"/>
    <w:qFormat/>
    <w:pPr>
      <w:pBdr/>
      <w:spacing/>
      <w:ind/>
    </w:pPr>
    <w:rPr>
      <w:i/>
      <w:iCs/>
    </w:rPr>
  </w:style>
  <w:style w:type="character" w:styleId="974">
    <w:name w:val="Strong"/>
    <w:basedOn w:val="824"/>
    <w:uiPriority w:val="22"/>
    <w:qFormat/>
    <w:pPr>
      <w:pBdr/>
      <w:spacing/>
      <w:ind/>
    </w:pPr>
    <w:rPr>
      <w:b/>
      <w:bCs/>
    </w:rPr>
  </w:style>
  <w:style w:type="character" w:styleId="975">
    <w:name w:val="Subtle Reference"/>
    <w:basedOn w:val="82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76">
    <w:name w:val="Book Title"/>
    <w:basedOn w:val="82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77">
    <w:name w:val="Caption"/>
    <w:basedOn w:val="814"/>
    <w:next w:val="814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78">
    <w:name w:val="footnote text"/>
    <w:basedOn w:val="814"/>
    <w:link w:val="9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79" w:customStyle="1">
    <w:name w:val="Footnote Text Char"/>
    <w:basedOn w:val="824"/>
    <w:link w:val="978"/>
    <w:uiPriority w:val="99"/>
    <w:semiHidden/>
    <w:pPr>
      <w:pBdr/>
      <w:spacing/>
      <w:ind/>
    </w:pPr>
    <w:rPr>
      <w:sz w:val="20"/>
      <w:szCs w:val="20"/>
    </w:rPr>
  </w:style>
  <w:style w:type="character" w:styleId="980">
    <w:name w:val="footnote reference"/>
    <w:basedOn w:val="824"/>
    <w:uiPriority w:val="99"/>
    <w:semiHidden/>
    <w:unhideWhenUsed/>
    <w:pPr>
      <w:pBdr/>
      <w:spacing/>
      <w:ind/>
    </w:pPr>
    <w:rPr>
      <w:vertAlign w:val="superscript"/>
    </w:rPr>
  </w:style>
  <w:style w:type="paragraph" w:styleId="981">
    <w:name w:val="endnote text"/>
    <w:basedOn w:val="814"/>
    <w:link w:val="9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82" w:customStyle="1">
    <w:name w:val="Endnote Text Char"/>
    <w:basedOn w:val="824"/>
    <w:link w:val="981"/>
    <w:uiPriority w:val="99"/>
    <w:semiHidden/>
    <w:pPr>
      <w:pBdr/>
      <w:spacing/>
      <w:ind/>
    </w:pPr>
    <w:rPr>
      <w:sz w:val="20"/>
      <w:szCs w:val="20"/>
    </w:rPr>
  </w:style>
  <w:style w:type="character" w:styleId="983">
    <w:name w:val="endnote reference"/>
    <w:basedOn w:val="824"/>
    <w:uiPriority w:val="99"/>
    <w:semiHidden/>
    <w:unhideWhenUsed/>
    <w:pPr>
      <w:pBdr/>
      <w:spacing/>
      <w:ind/>
    </w:pPr>
    <w:rPr>
      <w:vertAlign w:val="superscript"/>
    </w:rPr>
  </w:style>
  <w:style w:type="character" w:styleId="984">
    <w:name w:val="FollowedHyperlink"/>
    <w:basedOn w:val="82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85">
    <w:name w:val="toc 1"/>
    <w:basedOn w:val="814"/>
    <w:next w:val="814"/>
    <w:uiPriority w:val="39"/>
    <w:unhideWhenUsed/>
    <w:pPr>
      <w:pBdr/>
      <w:spacing w:after="100"/>
      <w:ind/>
    </w:pPr>
  </w:style>
  <w:style w:type="paragraph" w:styleId="986">
    <w:name w:val="toc 2"/>
    <w:basedOn w:val="814"/>
    <w:next w:val="814"/>
    <w:uiPriority w:val="39"/>
    <w:unhideWhenUsed/>
    <w:pPr>
      <w:pBdr/>
      <w:spacing w:after="100"/>
      <w:ind w:left="220"/>
    </w:pPr>
  </w:style>
  <w:style w:type="paragraph" w:styleId="987">
    <w:name w:val="toc 3"/>
    <w:basedOn w:val="814"/>
    <w:next w:val="814"/>
    <w:uiPriority w:val="39"/>
    <w:unhideWhenUsed/>
    <w:pPr>
      <w:pBdr/>
      <w:spacing w:after="100"/>
      <w:ind w:left="440"/>
    </w:pPr>
  </w:style>
  <w:style w:type="paragraph" w:styleId="988">
    <w:name w:val="toc 4"/>
    <w:basedOn w:val="814"/>
    <w:next w:val="814"/>
    <w:uiPriority w:val="39"/>
    <w:unhideWhenUsed/>
    <w:pPr>
      <w:pBdr/>
      <w:spacing w:after="100"/>
      <w:ind w:left="660"/>
    </w:pPr>
  </w:style>
  <w:style w:type="paragraph" w:styleId="989">
    <w:name w:val="toc 5"/>
    <w:basedOn w:val="814"/>
    <w:next w:val="814"/>
    <w:uiPriority w:val="39"/>
    <w:unhideWhenUsed/>
    <w:pPr>
      <w:pBdr/>
      <w:spacing w:after="100"/>
      <w:ind w:left="880"/>
    </w:pPr>
  </w:style>
  <w:style w:type="paragraph" w:styleId="990">
    <w:name w:val="toc 6"/>
    <w:basedOn w:val="814"/>
    <w:next w:val="814"/>
    <w:uiPriority w:val="39"/>
    <w:unhideWhenUsed/>
    <w:pPr>
      <w:pBdr/>
      <w:spacing w:after="100"/>
      <w:ind w:left="1100"/>
    </w:pPr>
  </w:style>
  <w:style w:type="paragraph" w:styleId="991">
    <w:name w:val="toc 7"/>
    <w:basedOn w:val="814"/>
    <w:next w:val="814"/>
    <w:uiPriority w:val="39"/>
    <w:unhideWhenUsed/>
    <w:pPr>
      <w:pBdr/>
      <w:spacing w:after="100"/>
      <w:ind w:left="1320"/>
    </w:pPr>
  </w:style>
  <w:style w:type="paragraph" w:styleId="992">
    <w:name w:val="toc 8"/>
    <w:basedOn w:val="814"/>
    <w:next w:val="814"/>
    <w:uiPriority w:val="39"/>
    <w:unhideWhenUsed/>
    <w:pPr>
      <w:pBdr/>
      <w:spacing w:after="100"/>
      <w:ind w:left="1540"/>
    </w:pPr>
  </w:style>
  <w:style w:type="paragraph" w:styleId="993">
    <w:name w:val="toc 9"/>
    <w:basedOn w:val="814"/>
    <w:next w:val="814"/>
    <w:uiPriority w:val="39"/>
    <w:unhideWhenUsed/>
    <w:pPr>
      <w:pBdr/>
      <w:spacing w:after="100"/>
      <w:ind w:left="1760"/>
    </w:pPr>
  </w:style>
  <w:style w:type="paragraph" w:styleId="994">
    <w:name w:val="TOC Heading"/>
    <w:uiPriority w:val="39"/>
    <w:unhideWhenUsed/>
    <w:pPr>
      <w:pBdr/>
      <w:spacing/>
      <w:ind/>
    </w:pPr>
  </w:style>
  <w:style w:type="paragraph" w:styleId="995">
    <w:name w:val="table of figures"/>
    <w:basedOn w:val="814"/>
    <w:next w:val="814"/>
    <w:uiPriority w:val="99"/>
    <w:unhideWhenUsed/>
    <w:pPr>
      <w:pBdr/>
      <w:spacing w:after="0"/>
      <w:ind/>
    </w:pPr>
  </w:style>
  <w:style w:type="paragraph" w:styleId="996">
    <w:name w:val="Header"/>
    <w:basedOn w:val="814"/>
    <w:link w:val="99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97" w:customStyle="1">
    <w:name w:val="Header Char"/>
    <w:basedOn w:val="824"/>
    <w:link w:val="996"/>
    <w:uiPriority w:val="99"/>
    <w:pPr>
      <w:pBdr/>
      <w:spacing/>
      <w:ind/>
    </w:pPr>
  </w:style>
  <w:style w:type="paragraph" w:styleId="998">
    <w:name w:val="Footer"/>
    <w:basedOn w:val="814"/>
    <w:link w:val="99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99" w:customStyle="1">
    <w:name w:val="Footer Char"/>
    <w:basedOn w:val="824"/>
    <w:link w:val="998"/>
    <w:uiPriority w:val="99"/>
    <w:pPr>
      <w:pBdr/>
      <w:spacing/>
      <w:ind/>
    </w:pPr>
  </w:style>
  <w:style w:type="character" w:styleId="1000">
    <w:name w:val="Hyperlink"/>
    <w:basedOn w:val="82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01" w:customStyle="1">
    <w:name w:val="Unresolved Mention"/>
    <w:basedOn w:val="824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1002" w:customStyle="1">
    <w:name w:val="whitespace-pre-wrap"/>
    <w:basedOn w:val="814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1003">
    <w:name w:val="List Paragraph"/>
    <w:basedOn w:val="814"/>
    <w:uiPriority w:val="34"/>
    <w:qFormat/>
    <w:pPr>
      <w:pBdr/>
      <w:spacing/>
      <w:ind w:left="720"/>
      <w:contextualSpacing w:val="true"/>
    </w:pPr>
  </w:style>
  <w:style w:type="table" w:styleId="1004">
    <w:name w:val="Table Grid"/>
    <w:basedOn w:val="825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B5255C-BDC0-487A-8EED-DECC56EECFC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CD31200D-7E1C-4DC7-A5E1-2E913B8278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7EEBA4-FB7D-4951-B227-E236D422DF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33</cp:revision>
  <dcterms:created xsi:type="dcterms:W3CDTF">2024-04-08T14:09:00Z</dcterms:created>
  <dcterms:modified xsi:type="dcterms:W3CDTF">2025-08-15T13:51:19Z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