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302 – Specialized Imaging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837"/>
        <w:pBdr/>
        <w:spacing w:before="92"/>
        <w:ind w:left="0"/>
        <w:jc w:val="center"/>
        <w:rPr>
          <w:rFonts w:ascii="Futura PT Demi" w:hAnsi="Futura PT Demi"/>
          <w:bCs w:val="0"/>
          <w:sz w:val="28"/>
          <w:szCs w:val="28"/>
        </w:rPr>
      </w:pPr>
      <w:r>
        <w:rPr>
          <w:rFonts w:ascii="Futura PT Demi" w:hAnsi="Futura PT Demi"/>
          <w:bCs w:val="0"/>
          <w:sz w:val="28"/>
          <w:szCs w:val="28"/>
        </w:rPr>
        <w:t xml:space="preserve">Magnetic</w:t>
      </w:r>
      <w:r>
        <w:rPr>
          <w:rFonts w:ascii="Futura PT Demi" w:hAnsi="Futura PT Demi"/>
          <w:bCs w:val="0"/>
          <w:spacing w:val="-1"/>
          <w:sz w:val="28"/>
          <w:szCs w:val="28"/>
        </w:rPr>
        <w:t xml:space="preserve"> </w:t>
      </w:r>
      <w:r>
        <w:rPr>
          <w:rFonts w:ascii="Futura PT Demi" w:hAnsi="Futura PT Demi"/>
          <w:bCs w:val="0"/>
          <w:sz w:val="28"/>
          <w:szCs w:val="28"/>
        </w:rPr>
        <w:t xml:space="preserve">Resonance</w:t>
      </w:r>
      <w:r>
        <w:rPr>
          <w:rFonts w:ascii="Futura PT Demi" w:hAnsi="Futura PT Demi"/>
          <w:bCs w:val="0"/>
          <w:spacing w:val="-4"/>
          <w:sz w:val="28"/>
          <w:szCs w:val="28"/>
        </w:rPr>
        <w:t xml:space="preserve"> </w:t>
      </w:r>
      <w:r>
        <w:rPr>
          <w:rFonts w:ascii="Futura PT Demi" w:hAnsi="Futura PT Demi"/>
          <w:bCs w:val="0"/>
          <w:sz w:val="28"/>
          <w:szCs w:val="28"/>
        </w:rPr>
        <w:t xml:space="preserve">Imaging</w:t>
      </w:r>
      <w:r>
        <w:rPr>
          <w:rFonts w:ascii="Futura PT Demi" w:hAnsi="Futura PT Demi"/>
          <w:bCs w:val="0"/>
          <w:spacing w:val="-3"/>
          <w:sz w:val="28"/>
          <w:szCs w:val="28"/>
        </w:rPr>
        <w:t xml:space="preserve"> </w:t>
      </w:r>
      <w:r>
        <w:rPr>
          <w:rFonts w:ascii="Futura PT Demi" w:hAnsi="Futura PT Demi"/>
          <w:bCs w:val="0"/>
          <w:sz w:val="28"/>
          <w:szCs w:val="28"/>
        </w:rPr>
        <w:t xml:space="preserve">(MRI)</w:t>
      </w:r>
      <w:r>
        <w:rPr>
          <w:rFonts w:ascii="Futura PT Demi" w:hAnsi="Futura PT Demi"/>
          <w:bCs w:val="0"/>
          <w:sz w:val="28"/>
          <w:szCs w:val="28"/>
        </w:rPr>
        <w:t xml:space="preserve"> Worksheet – ANSWER KEY</w:t>
      </w:r>
      <w:r>
        <w:rPr>
          <w:rFonts w:ascii="Futura PT Demi" w:hAnsi="Futura PT Demi"/>
          <w:bCs w:val="0"/>
          <w:sz w:val="28"/>
          <w:szCs w:val="28"/>
        </w:rPr>
      </w:r>
    </w:p>
    <w:p>
      <w:pPr>
        <w:pStyle w:val="854"/>
        <w:pBdr/>
        <w:spacing w:before="5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/>
        <w:ind w:left="22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Purpose: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54"/>
        <w:pBdr/>
        <w:spacing w:before="100"/>
        <w:ind w:left="2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activity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will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help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gain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knowledge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alternative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imaging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procedures,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specifically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MRI.</w:t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 w:before="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7"/>
        <w:pBdr/>
        <w:spacing w:before="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Instructions:</w:t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 w:before="100"/>
        <w:ind w:left="2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Review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following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information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fill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answers where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indicated.</w:t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 w:before="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8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MRI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Imaging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Basics</w:t>
      </w:r>
      <w:r>
        <w:rPr>
          <w:rFonts w:ascii="Futura PT Book" w:hAnsi="Futura PT Book"/>
        </w:rPr>
      </w:r>
    </w:p>
    <w:p>
      <w:pPr>
        <w:pStyle w:val="859"/>
        <w:widowControl w:val="false"/>
        <w:numPr>
          <w:ilvl w:val="0"/>
          <w:numId w:val="8"/>
        </w:numPr>
        <w:pBdr/>
        <w:tabs>
          <w:tab w:val="left" w:leader="none" w:pos="941"/>
        </w:tabs>
        <w:spacing w:after="0" w:before="100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human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body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consists of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approximately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85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%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water.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8"/>
        </w:numPr>
        <w:pBdr/>
        <w:tabs>
          <w:tab w:val="left" w:leader="none" w:pos="941"/>
        </w:tabs>
        <w:spacing w:after="0" w:before="38" w:line="276" w:lineRule="auto"/>
        <w:ind w:right="1245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Water consists of </w:t>
      </w:r>
      <w:r>
        <w:rPr>
          <w:rFonts w:ascii="Futura PT Book" w:hAnsi="Futura PT Book"/>
          <w:sz w:val="24"/>
          <w:szCs w:val="24"/>
          <w:u w:val="single"/>
        </w:rPr>
        <w:t xml:space="preserve">hydrogen</w:t>
      </w:r>
      <w:r>
        <w:rPr>
          <w:rFonts w:ascii="Futura PT Book" w:hAnsi="Futura PT Book"/>
          <w:sz w:val="24"/>
          <w:szCs w:val="24"/>
        </w:rPr>
        <w:t xml:space="preserve"> and </w:t>
      </w:r>
      <w:r>
        <w:rPr>
          <w:rFonts w:ascii="Futura PT Book" w:hAnsi="Futura PT Book"/>
          <w:sz w:val="24"/>
          <w:szCs w:val="24"/>
          <w:u w:val="single"/>
        </w:rPr>
        <w:t xml:space="preserve">oxygen</w:t>
      </w:r>
      <w:r>
        <w:rPr>
          <w:rFonts w:ascii="Futura PT Book" w:hAnsi="Futura PT Book"/>
          <w:sz w:val="24"/>
          <w:szCs w:val="24"/>
        </w:rPr>
        <w:t xml:space="preserve"> atoms. MRI primarily images hydrogen atoms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which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found 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great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abundance 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human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tissue.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8"/>
        </w:numPr>
        <w:pBdr/>
        <w:tabs>
          <w:tab w:val="left" w:leader="none" w:pos="941"/>
        </w:tabs>
        <w:spacing w:after="0" w:line="276" w:lineRule="auto"/>
        <w:ind w:right="125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hydrogen atom consists of </w:t>
      </w:r>
      <w:r>
        <w:rPr>
          <w:rFonts w:ascii="Futura PT Book" w:hAnsi="Futura PT Book"/>
          <w:sz w:val="24"/>
          <w:szCs w:val="24"/>
          <w:u w:val="single"/>
        </w:rPr>
        <w:t xml:space="preserve">positively charged</w:t>
      </w:r>
      <w:r>
        <w:rPr>
          <w:rFonts w:ascii="Futura PT Book" w:hAnsi="Futura PT Book"/>
          <w:sz w:val="24"/>
          <w:szCs w:val="24"/>
        </w:rPr>
        <w:t xml:space="preserve"> proton and </w:t>
      </w:r>
      <w:r>
        <w:rPr>
          <w:rFonts w:ascii="Futura PT Book" w:hAnsi="Futura PT Book"/>
          <w:sz w:val="24"/>
          <w:szCs w:val="24"/>
          <w:u w:val="single"/>
        </w:rPr>
        <w:t xml:space="preserve">negatively</w:t>
      </w:r>
      <w:r>
        <w:rPr>
          <w:rFonts w:ascii="Futura PT Book" w:hAnsi="Futura PT Book"/>
          <w:sz w:val="24"/>
          <w:szCs w:val="24"/>
        </w:rPr>
        <w:t xml:space="preserve"> electron. The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proton is electrically charged and </w:t>
      </w:r>
      <w:r>
        <w:rPr>
          <w:rFonts w:ascii="Futura PT Book" w:hAnsi="Futura PT Book"/>
          <w:sz w:val="24"/>
          <w:szCs w:val="24"/>
          <w:u w:val="single"/>
        </w:rPr>
        <w:t xml:space="preserve">spins </w:t>
      </w:r>
      <w:r>
        <w:rPr>
          <w:rFonts w:ascii="Futura PT Book" w:hAnsi="Futura PT Book"/>
          <w:sz w:val="24"/>
          <w:szCs w:val="24"/>
        </w:rPr>
        <w:t xml:space="preserve">around its axis. The hydrogen proton can be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looked at as a tiny bar magnet with a north and south pole. These tiny magnets are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randomly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positioned 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our bodies and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magnetic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force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equalized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/>
        <w:ind w:left="9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/>
        <w:ind w:firstLine="0" w:left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8"/>
        <w:pBdr/>
        <w:spacing w:before="1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Steps in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acquiring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an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MRI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image:</w:t>
      </w:r>
      <w:r>
        <w:rPr>
          <w:rFonts w:ascii="Futura PT Book" w:hAnsi="Futura PT Book"/>
        </w:rPr>
      </w:r>
    </w:p>
    <w:p>
      <w:pPr>
        <w:pStyle w:val="859"/>
        <w:widowControl w:val="false"/>
        <w:numPr>
          <w:ilvl w:val="0"/>
          <w:numId w:val="7"/>
        </w:numPr>
        <w:pBdr/>
        <w:tabs>
          <w:tab w:val="left" w:leader="none" w:pos="941"/>
        </w:tabs>
        <w:spacing w:after="0" w:before="97" w:line="276" w:lineRule="auto"/>
        <w:ind w:right="100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1" locked="0" layoutInCell="1" allowOverlap="1">
                <wp:simplePos x="0" y="0"/>
                <wp:positionH relativeFrom="page">
                  <wp:posOffset>5170170</wp:posOffset>
                </wp:positionH>
                <wp:positionV relativeFrom="paragraph">
                  <wp:posOffset>392430</wp:posOffset>
                </wp:positionV>
                <wp:extent cx="39370" cy="10795"/>
                <wp:effectExtent l="0" t="0" r="0" b="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1" type="#_x0000_t1" style="position:absolute;z-index:-251663360;o:allowoverlap:true;o:allowincell:true;mso-position-horizontal-relative:page;margin-left:407.10pt;mso-position-horizontal:absolute;mso-position-vertical-relative:text;margin-top:30.90pt;mso-position-vertical:absolute;width:3.10pt;height:0.85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rFonts w:ascii="Futura PT Book" w:hAnsi="Futura PT Book"/>
          <w:sz w:val="24"/>
          <w:szCs w:val="24"/>
        </w:rPr>
        <w:t xml:space="preserve">The patient is placed in a </w:t>
      </w:r>
      <w:r>
        <w:rPr>
          <w:rFonts w:ascii="Futura PT Book" w:hAnsi="Futura PT Book"/>
          <w:sz w:val="24"/>
          <w:szCs w:val="24"/>
          <w:u w:val="single"/>
        </w:rPr>
        <w:t xml:space="preserve">strong </w:t>
      </w:r>
      <w:r>
        <w:rPr>
          <w:rFonts w:ascii="Futura PT Book" w:hAnsi="Futura PT Book"/>
          <w:sz w:val="24"/>
          <w:szCs w:val="24"/>
        </w:rPr>
        <w:t xml:space="preserve">uniform magnetic field. Hydrogen atoms align and have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 </w:t>
      </w:r>
      <w:r>
        <w:rPr>
          <w:rFonts w:ascii="Futura PT Book" w:hAnsi="Futura PT Book"/>
          <w:sz w:val="24"/>
          <w:szCs w:val="24"/>
          <w:u w:val="single"/>
        </w:rPr>
        <w:t xml:space="preserve">net</w:t>
      </w:r>
      <w:r>
        <w:rPr>
          <w:rFonts w:ascii="Futura PT Book" w:hAnsi="Futura PT Book"/>
          <w:sz w:val="24"/>
          <w:szCs w:val="24"/>
        </w:rPr>
        <w:t xml:space="preserve"> magnetization along the axis of the magnetic field. They </w:t>
      </w:r>
      <w:r>
        <w:rPr>
          <w:rFonts w:ascii="Futura PT Book" w:hAnsi="Futura PT Book"/>
          <w:sz w:val="24"/>
          <w:szCs w:val="24"/>
        </w:rPr>
        <w:t xml:space="preserve">precess</w:t>
      </w:r>
      <w:r>
        <w:rPr>
          <w:rFonts w:ascii="Futura PT Book" w:hAnsi="Futura PT Book"/>
          <w:sz w:val="24"/>
          <w:szCs w:val="24"/>
        </w:rPr>
        <w:t xml:space="preserve"> (spin around their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own axis) at the same rate (speed</w:t>
      </w:r>
      <w:r>
        <w:rPr>
          <w:rFonts w:ascii="Futura PT Book" w:hAnsi="Futura PT Book"/>
          <w:sz w:val="24"/>
          <w:szCs w:val="24"/>
        </w:rPr>
        <w:t xml:space="preserve">)</w:t>
      </w:r>
      <w:r>
        <w:rPr>
          <w:rFonts w:ascii="Futura PT Book" w:hAnsi="Futura PT Book"/>
          <w:sz w:val="24"/>
          <w:szCs w:val="24"/>
        </w:rPr>
        <w:t xml:space="preserve"> but they are </w:t>
      </w:r>
      <w:r>
        <w:rPr>
          <w:rFonts w:ascii="Futura PT Book" w:hAnsi="Futura PT Book"/>
          <w:sz w:val="24"/>
          <w:szCs w:val="24"/>
          <w:u w:val="single"/>
        </w:rPr>
        <w:t xml:space="preserve">out of phase. </w:t>
      </w:r>
      <w:r>
        <w:rPr>
          <w:rFonts w:ascii="Futura PT Book" w:hAnsi="Futura PT Book"/>
          <w:sz w:val="24"/>
          <w:szCs w:val="24"/>
        </w:rPr>
        <w:t xml:space="preserve">The speed at which they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precess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directly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proportional</w:t>
      </w:r>
      <w:r>
        <w:rPr>
          <w:rFonts w:ascii="Futura PT Book" w:hAnsi="Futura PT Book"/>
          <w:sz w:val="24"/>
          <w:szCs w:val="24"/>
        </w:rPr>
        <w:t xml:space="preserve"> 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strength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external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magnetic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field.</w:t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 w:before="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7"/>
        </w:numPr>
        <w:pBdr/>
        <w:tabs>
          <w:tab w:val="left" w:leader="none" w:pos="941"/>
        </w:tabs>
        <w:spacing w:after="0" w:line="276" w:lineRule="auto"/>
        <w:ind w:right="130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Having the protons align does not create an image.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Control interface</w:t>
      </w:r>
      <w:r>
        <w:rPr>
          <w:rFonts w:ascii="Futura PT Book" w:hAnsi="Futura PT Book"/>
          <w:sz w:val="24"/>
          <w:szCs w:val="24"/>
        </w:rPr>
        <w:t xml:space="preserve">, </w:t>
      </w:r>
      <w:r>
        <w:rPr>
          <w:rFonts w:ascii="Futura PT Book" w:hAnsi="Futura PT Book"/>
          <w:sz w:val="24"/>
          <w:szCs w:val="24"/>
          <w:u w:val="single"/>
        </w:rPr>
        <w:t xml:space="preserve">radiofrequency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transmitter</w:t>
      </w:r>
      <w:r>
        <w:rPr>
          <w:rFonts w:ascii="Futura PT Book" w:hAnsi="Futura PT Book"/>
          <w:sz w:val="24"/>
          <w:szCs w:val="24"/>
        </w:rPr>
        <w:t xml:space="preserve">, </w:t>
      </w:r>
      <w:r>
        <w:rPr>
          <w:rFonts w:ascii="Futura PT Book" w:hAnsi="Futura PT Book"/>
          <w:sz w:val="24"/>
          <w:szCs w:val="24"/>
          <w:u w:val="single"/>
        </w:rPr>
        <w:t xml:space="preserve">receiver, analog to digital converter</w:t>
      </w:r>
      <w:r>
        <w:rPr>
          <w:rFonts w:ascii="Futura PT Book" w:hAnsi="Futura PT Book"/>
          <w:sz w:val="24"/>
          <w:szCs w:val="24"/>
        </w:rPr>
        <w:t xml:space="preserve">, computing and display are the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fundamental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steps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MRI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imagi</w:t>
      </w:r>
      <w:r>
        <w:rPr>
          <w:rFonts w:ascii="Futura PT Book" w:hAnsi="Futura PT Book"/>
          <w:sz w:val="24"/>
          <w:szCs w:val="24"/>
        </w:rPr>
        <w:t xml:space="preserve">ng.</w:t>
      </w:r>
      <w:r>
        <w:rPr>
          <w:rFonts w:ascii="Futura PT Book" w:hAnsi="Futura PT Book"/>
          <w:sz w:val="24"/>
          <w:szCs w:val="24"/>
        </w:rPr>
      </w:r>
    </w:p>
    <w:p>
      <w:pPr>
        <w:widowControl w:val="false"/>
        <w:pBdr/>
        <w:tabs>
          <w:tab w:val="left" w:leader="none" w:pos="941"/>
        </w:tabs>
        <w:spacing w:after="0" w:line="276" w:lineRule="auto"/>
        <w:ind w:right="13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widowControl w:val="false"/>
        <w:pBdr/>
        <w:tabs>
          <w:tab w:val="left" w:leader="none" w:pos="941"/>
        </w:tabs>
        <w:spacing w:after="0" w:line="276" w:lineRule="auto"/>
        <w:ind w:right="13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8"/>
        <w:pBdr/>
        <w:spacing w:before="94"/>
        <w:ind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 xml:space="preserve">Excitation:</w:t>
      </w:r>
      <w:r>
        <w:rPr>
          <w:rFonts w:ascii="Futura PT Book" w:hAnsi="Futura PT Book"/>
        </w:rPr>
      </w:r>
    </w:p>
    <w:p>
      <w:pPr>
        <w:pStyle w:val="854"/>
        <w:pBdr/>
        <w:spacing w:before="97" w:line="276" w:lineRule="auto"/>
        <w:ind w:right="924" w:left="9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pacing w:val="5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When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z w:val="24"/>
          <w:szCs w:val="24"/>
          <w:u w:val="single"/>
        </w:rPr>
        <w:t xml:space="preserve"> radiofrequency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(RF) is applied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precession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(resonance)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frequency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aligned protons, the protons can </w:t>
      </w:r>
      <w:r>
        <w:rPr>
          <w:rFonts w:ascii="Futura PT Book" w:hAnsi="Futura PT Book"/>
          <w:sz w:val="24"/>
          <w:szCs w:val="24"/>
          <w:u w:val="single"/>
        </w:rPr>
        <w:t xml:space="preserve">absorb</w:t>
      </w:r>
      <w:r>
        <w:rPr>
          <w:rFonts w:ascii="Futura PT Book" w:hAnsi="Futura PT Book"/>
          <w:sz w:val="24"/>
          <w:szCs w:val="24"/>
        </w:rPr>
        <w:t xml:space="preserve"> that energy. The protons are now lifted into a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higher energy state. This </w:t>
      </w:r>
      <w:r>
        <w:rPr>
          <w:rFonts w:ascii="Futura PT Book" w:hAnsi="Futura PT Book"/>
          <w:sz w:val="24"/>
          <w:szCs w:val="24"/>
          <w:u w:val="single"/>
        </w:rPr>
        <w:t xml:space="preserve">rotates</w:t>
      </w:r>
      <w:r>
        <w:rPr>
          <w:rFonts w:ascii="Futura PT Book" w:hAnsi="Futura PT Book"/>
          <w:sz w:val="24"/>
          <w:szCs w:val="24"/>
        </w:rPr>
        <w:t xml:space="preserve"> the net magnetization. The protons also begin to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precess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“in phase.”</w:t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 w:before="1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8"/>
        <w:pBdr/>
        <w:spacing/>
        <w:ind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 xml:space="preserve">Relaxation:</w:t>
      </w:r>
      <w:r>
        <w:rPr>
          <w:rFonts w:ascii="Futura PT Book" w:hAnsi="Futura PT Book"/>
        </w:rPr>
      </w:r>
    </w:p>
    <w:p>
      <w:pPr>
        <w:pStyle w:val="859"/>
        <w:widowControl w:val="false"/>
        <w:numPr>
          <w:ilvl w:val="0"/>
          <w:numId w:val="6"/>
        </w:numPr>
        <w:pBdr/>
        <w:tabs>
          <w:tab w:val="left" w:leader="none" w:pos="941"/>
        </w:tabs>
        <w:spacing w:after="0" w:before="100" w:line="276" w:lineRule="auto"/>
        <w:ind w:right="135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Protons do not like being in this higher energy state, so when the RF is turned off the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protons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want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relax</w:t>
      </w:r>
      <w:r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their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original state.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6"/>
        </w:numPr>
        <w:pBdr/>
        <w:tabs>
          <w:tab w:val="left" w:leader="none" w:pos="941"/>
        </w:tabs>
        <w:spacing w:after="0" w:line="252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turned off: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1"/>
          <w:numId w:val="6"/>
        </w:numPr>
        <w:pBdr/>
        <w:tabs>
          <w:tab w:val="left" w:leader="none" w:pos="1661"/>
        </w:tabs>
        <w:spacing w:after="0" w:before="38" w:line="276" w:lineRule="auto"/>
        <w:ind w:right="985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protons </w:t>
      </w:r>
      <w:r>
        <w:rPr>
          <w:rFonts w:ascii="Futura PT Book" w:hAnsi="Futura PT Book"/>
          <w:sz w:val="24"/>
          <w:szCs w:val="24"/>
          <w:u w:val="single"/>
        </w:rPr>
        <w:t xml:space="preserve">release</w:t>
      </w:r>
      <w:r>
        <w:rPr>
          <w:rFonts w:ascii="Futura PT Book" w:hAnsi="Futura PT Book"/>
          <w:sz w:val="24"/>
          <w:szCs w:val="24"/>
        </w:rPr>
        <w:t xml:space="preserve"> the absorbed energy in the form of RF waves. Each tissue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will relax (release energy) at different rates. The protons return to the Z axis. This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 called.</w:t>
      </w:r>
      <w:r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T1</w:t>
      </w:r>
      <w:r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relaxation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1"/>
          <w:numId w:val="6"/>
        </w:numPr>
        <w:pBdr/>
        <w:tabs>
          <w:tab w:val="left" w:leader="none" w:pos="1661"/>
        </w:tabs>
        <w:spacing w:after="0" w:before="1" w:line="276" w:lineRule="auto"/>
        <w:ind w:right="1183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protons begin to spin </w:t>
      </w:r>
      <w:r>
        <w:rPr>
          <w:rFonts w:ascii="Futura PT Book" w:hAnsi="Futura PT Book"/>
          <w:sz w:val="24"/>
          <w:szCs w:val="24"/>
          <w:u w:val="single"/>
        </w:rPr>
        <w:t xml:space="preserve">out of phase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again. The process of getting from total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phase 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total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out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phase situation is called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T2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relaxation</w:t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 w:before="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8"/>
        <w:pBdr/>
        <w:spacing w:before="93"/>
        <w:ind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 xml:space="preserve">Remember:</w:t>
      </w:r>
      <w:r>
        <w:rPr>
          <w:rFonts w:ascii="Futura PT Book" w:hAnsi="Futura PT Book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before="37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T1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T2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relaxation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two independent processes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happening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simultaneously.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before="36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T1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happens along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Z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axis,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T2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happens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along the X-Y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axis.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before="40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T2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quicker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than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T1.</w:t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 w:before="2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tbl>
      <w:tblPr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5"/>
        <w:gridCol w:w="2576"/>
        <w:gridCol w:w="2576"/>
        <w:gridCol w:w="2576"/>
      </w:tblGrid>
      <w:tr>
        <w:trPr>
          <w:trHeight w:val="292"/>
        </w:trPr>
        <w:tc>
          <w:tcPr>
            <w:shd w:val="clear" w:color="auto" w:fill="d9d9d9"/>
            <w:tcBorders/>
            <w:tcW w:w="2575" w:type="dxa"/>
            <w:textDirection w:val="lrTb"/>
            <w:noWrap w:val="false"/>
          </w:tcPr>
          <w:p>
            <w:pPr>
              <w:pStyle w:val="856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shd w:val="clear" w:color="auto" w:fill="d9d9d9"/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 w:before="14"/>
              <w:ind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T1</w:t>
            </w:r>
            <w:r>
              <w:rPr>
                <w:rFonts w:ascii="Futura PT Book" w:hAnsi="Futura PT Book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(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ms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)</w:t>
            </w:r>
            <w:r>
              <w:rPr>
                <w:rFonts w:ascii="Futura PT Book" w:hAnsi="Futura PT Book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0.25T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shd w:val="clear" w:color="auto" w:fill="d9d9d9"/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 w:before="14"/>
              <w:ind w:left="628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T1</w:t>
            </w:r>
            <w:r>
              <w:rPr>
                <w:rFonts w:ascii="Futura PT Book" w:hAnsi="Futura PT Book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(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ms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)</w:t>
            </w:r>
            <w:r>
              <w:rPr>
                <w:rFonts w:ascii="Futura PT Book" w:hAnsi="Futura PT Book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1.5T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shd w:val="clear" w:color="auto" w:fill="d9d9d9"/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 w:before="14"/>
              <w:ind w:right="621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T2</w:t>
            </w:r>
            <w:r>
              <w:rPr>
                <w:rFonts w:ascii="Futura PT Book" w:hAnsi="Futura PT Book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(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ms</w:t>
            </w:r>
            <w:r>
              <w:rPr>
                <w:rFonts w:ascii="Futura PT Book" w:hAnsi="Futura PT Book"/>
                <w:b/>
                <w:sz w:val="24"/>
                <w:szCs w:val="24"/>
              </w:rPr>
              <w:t xml:space="preserve">)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</w:tr>
      <w:tr>
        <w:trPr>
          <w:trHeight w:val="264"/>
        </w:trPr>
        <w:tc>
          <w:tcPr>
            <w:tcBorders/>
            <w:tcW w:w="2575" w:type="dxa"/>
            <w:textDirection w:val="lrTb"/>
            <w:noWrap w:val="false"/>
          </w:tcPr>
          <w:p>
            <w:pPr>
              <w:pStyle w:val="856"/>
              <w:pBdr/>
              <w:spacing/>
              <w:ind w:left="10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Grey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matter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530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921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 w:left="628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101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63"/>
        </w:trPr>
        <w:tc>
          <w:tcPr>
            <w:tcBorders/>
            <w:tcW w:w="2575" w:type="dxa"/>
            <w:textDirection w:val="lrTb"/>
            <w:noWrap w:val="false"/>
          </w:tcPr>
          <w:p>
            <w:pPr>
              <w:pStyle w:val="856"/>
              <w:pBdr/>
              <w:spacing/>
              <w:ind w:left="10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White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matter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422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787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 w:left="628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92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66"/>
        </w:trPr>
        <w:tc>
          <w:tcPr>
            <w:tcBorders/>
            <w:tcW w:w="2575" w:type="dxa"/>
            <w:textDirection w:val="lrTb"/>
            <w:noWrap w:val="false"/>
          </w:tcPr>
          <w:p>
            <w:pPr>
              <w:pStyle w:val="856"/>
              <w:pBdr/>
              <w:spacing w:before="2"/>
              <w:ind w:left="10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Kidney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tissue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 w:before="2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417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 w:before="2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652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 w:before="2"/>
              <w:ind w:left="628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58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63"/>
        </w:trPr>
        <w:tc>
          <w:tcPr>
            <w:tcBorders/>
            <w:tcW w:w="2575" w:type="dxa"/>
            <w:textDirection w:val="lrTb"/>
            <w:noWrap w:val="false"/>
          </w:tcPr>
          <w:p>
            <w:pPr>
              <w:pStyle w:val="856"/>
              <w:pBdr/>
              <w:spacing/>
              <w:ind w:left="10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Kidney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tumor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733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907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 w:left="628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83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63"/>
        </w:trPr>
        <w:tc>
          <w:tcPr>
            <w:tcBorders/>
            <w:tcW w:w="2575" w:type="dxa"/>
            <w:textDirection w:val="lrTb"/>
            <w:noWrap w:val="false"/>
          </w:tcPr>
          <w:p>
            <w:pPr>
              <w:pStyle w:val="856"/>
              <w:pBdr/>
              <w:spacing/>
              <w:ind w:left="10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Liver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tissue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250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493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/>
              <w:ind w:left="628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43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66"/>
        </w:trPr>
        <w:tc>
          <w:tcPr>
            <w:tcBorders/>
            <w:tcW w:w="2575" w:type="dxa"/>
            <w:textDirection w:val="lrTb"/>
            <w:noWrap w:val="false"/>
          </w:tcPr>
          <w:p>
            <w:pPr>
              <w:pStyle w:val="856"/>
              <w:pBdr/>
              <w:spacing w:before="2"/>
              <w:ind w:left="10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Liver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tumor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 w:before="2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713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 w:before="2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905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576" w:type="dxa"/>
            <w:textDirection w:val="lrTb"/>
            <w:noWrap w:val="false"/>
          </w:tcPr>
          <w:p>
            <w:pPr>
              <w:pStyle w:val="856"/>
              <w:pBdr/>
              <w:spacing w:before="2"/>
              <w:ind w:left="628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84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pStyle w:val="854"/>
        <w:pBdr/>
        <w:spacing w:before="1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8"/>
        <w:pBdr/>
        <w:spacing/>
        <w:ind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 xml:space="preserve">Acquisition:</w:t>
      </w:r>
      <w:r>
        <w:rPr>
          <w:rFonts w:ascii="Futura PT Book" w:hAnsi="Futura PT Book"/>
        </w:rPr>
      </w:r>
    </w:p>
    <w:p>
      <w:pPr>
        <w:pStyle w:val="854"/>
        <w:pBdr/>
        <w:spacing w:before="97" w:line="276" w:lineRule="auto"/>
        <w:ind w:right="924" w:left="2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During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relaxation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phase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protons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shed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excess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energy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shape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radiofrequency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waves.</w:t>
      </w:r>
      <w:r>
        <w:rPr>
          <w:rFonts w:ascii="Futura PT Book" w:hAnsi="Futura PT Book"/>
          <w:spacing w:val="-5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These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waves are picked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up with a receiver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coil/antenna.</w:t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8"/>
        <w:pBdr/>
        <w:spacing/>
        <w:ind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 xml:space="preserve">Computing:</w:t>
      </w:r>
      <w:r>
        <w:rPr>
          <w:rFonts w:ascii="Futura PT Book" w:hAnsi="Futura PT Book"/>
        </w:rPr>
      </w:r>
    </w:p>
    <w:p>
      <w:pPr>
        <w:pStyle w:val="854"/>
        <w:pBdr/>
        <w:spacing w:before="97" w:line="276" w:lineRule="auto"/>
        <w:ind w:right="1422" w:left="2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received RF waves emitted by the protons are then fed to a computer that converts the</w:t>
      </w:r>
      <w:r>
        <w:rPr>
          <w:rFonts w:ascii="Futura PT Book" w:hAnsi="Futura PT Book"/>
          <w:spacing w:val="-6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information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 digital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image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 w:before="97" w:line="276" w:lineRule="auto"/>
        <w:ind w:right="1422" w:left="2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 w:before="97" w:line="276" w:lineRule="auto"/>
        <w:ind w:right="1422" w:left="2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8"/>
        <w:pBdr/>
        <w:spacing w:before="94"/>
        <w:ind/>
        <w:jc w:val="both"/>
        <w:rPr>
          <w:rFonts w:ascii="Futura PT Book" w:hAnsi="Futura PT Book"/>
        </w:rPr>
      </w:pPr>
      <w:r>
        <w:rPr>
          <w:rFonts w:ascii="Futura PT Book" w:hAnsi="Futura PT Book"/>
        </w:rPr>
        <w:t xml:space="preserve">Safety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Considerations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MRI</w:t>
      </w:r>
      <w:r>
        <w:rPr>
          <w:rFonts w:ascii="Futura PT Book" w:hAnsi="Futura PT Book"/>
        </w:rPr>
      </w:r>
    </w:p>
    <w:p>
      <w:pPr>
        <w:pStyle w:val="854"/>
        <w:pBdr/>
        <w:spacing w:before="97" w:line="278" w:lineRule="auto"/>
        <w:ind w:right="1012" w:left="220"/>
        <w:jc w:val="both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Due to the presence of a strong magnetic field, application of external RF and enclosed spaces,</w:t>
      </w:r>
      <w:r>
        <w:rPr>
          <w:rFonts w:ascii="Futura PT Book" w:hAnsi="Futura PT Book"/>
          <w:spacing w:val="-6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safety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considerations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MRI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include: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1"/>
        </w:tabs>
        <w:spacing w:after="0" w:line="273" w:lineRule="auto"/>
        <w:ind w:right="997"/>
        <w:contextualSpacing w:val="false"/>
        <w:jc w:val="both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Projectile effect: A static magnetic field </w:t>
      </w:r>
      <w:r>
        <w:rPr>
          <w:rFonts w:ascii="Futura PT Book" w:hAnsi="Futura PT Book"/>
          <w:sz w:val="24"/>
          <w:szCs w:val="24"/>
        </w:rPr>
        <w:t xml:space="preserve">surrounds the scanner at all times</w:t>
      </w:r>
      <w:r>
        <w:rPr>
          <w:rFonts w:ascii="Futura PT Book" w:hAnsi="Futura PT Book"/>
          <w:sz w:val="24"/>
          <w:szCs w:val="24"/>
        </w:rPr>
        <w:t xml:space="preserve"> (fringe field). If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metal objects </w:t>
      </w:r>
      <w:r>
        <w:rPr>
          <w:rFonts w:ascii="Futura PT Book" w:hAnsi="Futura PT Book"/>
          <w:sz w:val="24"/>
          <w:szCs w:val="24"/>
        </w:rPr>
        <w:t xml:space="preserve">interact</w:t>
      </w:r>
      <w:r>
        <w:rPr>
          <w:rFonts w:ascii="Futura PT Book" w:hAnsi="Futura PT Book"/>
          <w:sz w:val="24"/>
          <w:szCs w:val="24"/>
        </w:rPr>
        <w:t xml:space="preserve"> they can become projectiles. Small objects can reach high speeds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up 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65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km/hour.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line="271" w:lineRule="auto"/>
        <w:ind w:right="1686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Possible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damage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electrical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components and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function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cardiac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pacemakers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5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cochlear implants.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before="5" w:line="273" w:lineRule="auto"/>
        <w:ind w:right="1016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Displacement 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metal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objects such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metal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surgical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clips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(aneurysm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clips)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metallic</w:t>
      </w:r>
      <w:r>
        <w:rPr>
          <w:rFonts w:ascii="Futura PT Book" w:hAnsi="Futura PT Book"/>
          <w:spacing w:val="-5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objects in eyes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(pre-MRI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orbits).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before="2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Local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heating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tissue.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before="35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Claustrophobia.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before="40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Hearing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impairment.</w:t>
      </w:r>
      <w:r>
        <w:rPr>
          <w:rFonts w:ascii="Futura PT Book" w:hAnsi="Futura PT Book"/>
          <w:sz w:val="24"/>
          <w:szCs w:val="24"/>
        </w:rPr>
      </w:r>
    </w:p>
    <w:p>
      <w:pPr>
        <w:pStyle w:val="854"/>
        <w:pBdr/>
        <w:spacing w:before="9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8"/>
        <w:pBdr/>
        <w:spacing/>
        <w:ind/>
        <w:jc w:val="both"/>
        <w:rPr>
          <w:rFonts w:ascii="Futura PT Book" w:hAnsi="Futura PT Book"/>
        </w:rPr>
      </w:pPr>
      <w:r>
        <w:rPr>
          <w:rFonts w:ascii="Futura PT Book" w:hAnsi="Futura PT Book"/>
        </w:rPr>
        <w:t xml:space="preserve">Advantages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MRI:</w:t>
      </w:r>
      <w:r>
        <w:rPr>
          <w:rFonts w:ascii="Futura PT Book" w:hAnsi="Futura PT Book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before="97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Excellent contrast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resolution.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before="38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Superior soft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tissue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imaging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due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interactions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 plentiful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hydrogen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atoms.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before="35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ionizing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radiation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only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RF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waves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used.</w:t>
      </w:r>
      <w:r>
        <w:rPr>
          <w:rFonts w:ascii="Futura PT Book" w:hAnsi="Futura PT Book"/>
          <w:sz w:val="24"/>
          <w:szCs w:val="24"/>
        </w:rPr>
      </w:r>
    </w:p>
    <w:p>
      <w:pPr>
        <w:pStyle w:val="859"/>
        <w:widowControl w:val="false"/>
        <w:numPr>
          <w:ilvl w:val="0"/>
          <w:numId w:val="5"/>
        </w:numPr>
        <w:pBdr/>
        <w:tabs>
          <w:tab w:val="left" w:leader="none" w:pos="940"/>
          <w:tab w:val="left" w:leader="none" w:pos="941"/>
        </w:tabs>
        <w:spacing w:after="0" w:before="38" w:line="273" w:lineRule="auto"/>
        <w:ind w:right="2342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Multi-planar imaging capabilities (images in every imaginable plane can be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reconstructed).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42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844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44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44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44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40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90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8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8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78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7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70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6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620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940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60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64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633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6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606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93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6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940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90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8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8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78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7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70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6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620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94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90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8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8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78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7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70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6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620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4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5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36"/>
    <w:next w:val="83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836"/>
    <w:next w:val="83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36"/>
    <w:next w:val="83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36"/>
    <w:next w:val="83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36"/>
    <w:next w:val="83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4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84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4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4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4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836"/>
    <w:next w:val="83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84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836"/>
    <w:next w:val="83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4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36"/>
    <w:next w:val="83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4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4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36"/>
    <w:next w:val="83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4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4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4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4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4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4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4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36"/>
    <w:next w:val="83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3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4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4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3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4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4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4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4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36"/>
    <w:next w:val="836"/>
    <w:uiPriority w:val="39"/>
    <w:unhideWhenUsed/>
    <w:pPr>
      <w:pBdr/>
      <w:spacing w:after="100"/>
      <w:ind/>
    </w:pPr>
  </w:style>
  <w:style w:type="paragraph" w:styleId="189">
    <w:name w:val="toc 2"/>
    <w:basedOn w:val="836"/>
    <w:next w:val="836"/>
    <w:uiPriority w:val="39"/>
    <w:unhideWhenUsed/>
    <w:pPr>
      <w:pBdr/>
      <w:spacing w:after="100"/>
      <w:ind w:left="220"/>
    </w:pPr>
  </w:style>
  <w:style w:type="paragraph" w:styleId="190">
    <w:name w:val="toc 3"/>
    <w:basedOn w:val="836"/>
    <w:next w:val="836"/>
    <w:uiPriority w:val="39"/>
    <w:unhideWhenUsed/>
    <w:pPr>
      <w:pBdr/>
      <w:spacing w:after="100"/>
      <w:ind w:left="440"/>
    </w:pPr>
  </w:style>
  <w:style w:type="paragraph" w:styleId="191">
    <w:name w:val="toc 4"/>
    <w:basedOn w:val="836"/>
    <w:next w:val="836"/>
    <w:uiPriority w:val="39"/>
    <w:unhideWhenUsed/>
    <w:pPr>
      <w:pBdr/>
      <w:spacing w:after="100"/>
      <w:ind w:left="660"/>
    </w:pPr>
  </w:style>
  <w:style w:type="paragraph" w:styleId="192">
    <w:name w:val="toc 5"/>
    <w:basedOn w:val="836"/>
    <w:next w:val="836"/>
    <w:uiPriority w:val="39"/>
    <w:unhideWhenUsed/>
    <w:pPr>
      <w:pBdr/>
      <w:spacing w:after="100"/>
      <w:ind w:left="880"/>
    </w:pPr>
  </w:style>
  <w:style w:type="paragraph" w:styleId="193">
    <w:name w:val="toc 6"/>
    <w:basedOn w:val="836"/>
    <w:next w:val="836"/>
    <w:uiPriority w:val="39"/>
    <w:unhideWhenUsed/>
    <w:pPr>
      <w:pBdr/>
      <w:spacing w:after="100"/>
      <w:ind w:left="1100"/>
    </w:pPr>
  </w:style>
  <w:style w:type="paragraph" w:styleId="194">
    <w:name w:val="toc 7"/>
    <w:basedOn w:val="836"/>
    <w:next w:val="836"/>
    <w:uiPriority w:val="39"/>
    <w:unhideWhenUsed/>
    <w:pPr>
      <w:pBdr/>
      <w:spacing w:after="100"/>
      <w:ind w:left="1320"/>
    </w:pPr>
  </w:style>
  <w:style w:type="paragraph" w:styleId="195">
    <w:name w:val="toc 8"/>
    <w:basedOn w:val="836"/>
    <w:next w:val="836"/>
    <w:uiPriority w:val="39"/>
    <w:unhideWhenUsed/>
    <w:pPr>
      <w:pBdr/>
      <w:spacing w:after="100"/>
      <w:ind w:left="1540"/>
    </w:pPr>
  </w:style>
  <w:style w:type="paragraph" w:styleId="196">
    <w:name w:val="toc 9"/>
    <w:basedOn w:val="836"/>
    <w:next w:val="83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36"/>
    <w:next w:val="836"/>
    <w:uiPriority w:val="99"/>
    <w:unhideWhenUsed/>
    <w:pPr>
      <w:pBdr/>
      <w:spacing w:after="0" w:afterAutospacing="0"/>
      <w:ind/>
    </w:pPr>
  </w:style>
  <w:style w:type="paragraph" w:styleId="836" w:default="1">
    <w:name w:val="Normal"/>
    <w:qFormat/>
    <w:pPr>
      <w:pBdr/>
      <w:spacing/>
      <w:ind/>
    </w:pPr>
  </w:style>
  <w:style w:type="paragraph" w:styleId="837">
    <w:name w:val="Heading 1"/>
    <w:basedOn w:val="836"/>
    <w:link w:val="85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38">
    <w:name w:val="Heading 2"/>
    <w:basedOn w:val="836"/>
    <w:next w:val="836"/>
    <w:link w:val="85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39">
    <w:name w:val="Heading 3"/>
    <w:basedOn w:val="836"/>
    <w:next w:val="836"/>
    <w:link w:val="86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40">
    <w:name w:val="Heading 5"/>
    <w:basedOn w:val="836"/>
    <w:next w:val="836"/>
    <w:link w:val="861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841" w:default="1">
    <w:name w:val="Default Paragraph Font"/>
    <w:uiPriority w:val="1"/>
    <w:semiHidden/>
    <w:unhideWhenUsed/>
    <w:pPr>
      <w:pBdr/>
      <w:spacing/>
      <w:ind/>
    </w:pPr>
  </w:style>
  <w:style w:type="table" w:styleId="84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3" w:default="1">
    <w:name w:val="No List"/>
    <w:uiPriority w:val="99"/>
    <w:semiHidden/>
    <w:unhideWhenUsed/>
    <w:pPr>
      <w:pBdr/>
      <w:spacing/>
      <w:ind/>
    </w:pPr>
  </w:style>
  <w:style w:type="paragraph" w:styleId="844">
    <w:name w:val="Header"/>
    <w:basedOn w:val="836"/>
    <w:link w:val="84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45" w:customStyle="1">
    <w:name w:val="Header Char"/>
    <w:basedOn w:val="841"/>
    <w:link w:val="844"/>
    <w:uiPriority w:val="99"/>
    <w:pPr>
      <w:pBdr/>
      <w:spacing/>
      <w:ind/>
    </w:pPr>
  </w:style>
  <w:style w:type="paragraph" w:styleId="846">
    <w:name w:val="Footer"/>
    <w:basedOn w:val="836"/>
    <w:link w:val="84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47" w:customStyle="1">
    <w:name w:val="Footer Char"/>
    <w:basedOn w:val="841"/>
    <w:link w:val="846"/>
    <w:uiPriority w:val="99"/>
    <w:pPr>
      <w:pBdr/>
      <w:spacing/>
      <w:ind/>
    </w:pPr>
  </w:style>
  <w:style w:type="table" w:styleId="848" w:customStyle="1">
    <w:name w:val="Proposal Table"/>
    <w:basedOn w:val="84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49">
    <w:name w:val="Placeholder Text"/>
    <w:basedOn w:val="84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50">
    <w:name w:val="Normal (Web)"/>
    <w:basedOn w:val="83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51" w:customStyle="1">
    <w:name w:val="Heading 1 Char"/>
    <w:basedOn w:val="841"/>
    <w:link w:val="83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52" w:customStyle="1">
    <w:name w:val="Heading 2 Char"/>
    <w:basedOn w:val="841"/>
    <w:link w:val="83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53">
    <w:name w:val="Table Grid"/>
    <w:basedOn w:val="84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4">
    <w:name w:val="Body Text"/>
    <w:basedOn w:val="836"/>
    <w:link w:val="85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55" w:customStyle="1">
    <w:name w:val="Body Text Char"/>
    <w:basedOn w:val="841"/>
    <w:link w:val="854"/>
    <w:pPr>
      <w:pBdr/>
      <w:spacing/>
      <w:ind/>
    </w:pPr>
    <w:rPr>
      <w:rFonts w:ascii="Cambria" w:hAnsi="Cambria" w:eastAsia="Cambria"/>
      <w:lang w:val="en-US"/>
    </w:rPr>
  </w:style>
  <w:style w:type="paragraph" w:styleId="856" w:customStyle="1">
    <w:name w:val="Table Paragraph"/>
    <w:basedOn w:val="83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57">
    <w:name w:val="No Spacing"/>
    <w:link w:val="858"/>
    <w:uiPriority w:val="1"/>
    <w:qFormat/>
    <w:pPr>
      <w:pBdr/>
      <w:spacing w:after="0" w:line="240" w:lineRule="auto"/>
      <w:ind/>
    </w:pPr>
    <w:rPr>
      <w:lang w:val="en-US"/>
    </w:rPr>
  </w:style>
  <w:style w:type="character" w:styleId="858" w:customStyle="1">
    <w:name w:val="No Spacing Char"/>
    <w:link w:val="857"/>
    <w:uiPriority w:val="1"/>
    <w:pPr>
      <w:pBdr/>
      <w:spacing/>
      <w:ind/>
    </w:pPr>
    <w:rPr>
      <w:lang w:val="en-US"/>
    </w:rPr>
  </w:style>
  <w:style w:type="paragraph" w:styleId="859">
    <w:name w:val="List Paragraph"/>
    <w:basedOn w:val="836"/>
    <w:uiPriority w:val="1"/>
    <w:qFormat/>
    <w:pPr>
      <w:pBdr/>
      <w:spacing/>
      <w:ind w:left="720"/>
      <w:contextualSpacing w:val="true"/>
    </w:pPr>
  </w:style>
  <w:style w:type="character" w:styleId="860" w:customStyle="1">
    <w:name w:val="Heading 3 Char"/>
    <w:basedOn w:val="841"/>
    <w:link w:val="83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61" w:customStyle="1">
    <w:name w:val="Heading 5 Char"/>
    <w:basedOn w:val="841"/>
    <w:link w:val="84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E2B0B6-A6AA-4708-A424-9FECEEB30920}"/>
</file>

<file path=customXml/itemProps2.xml><?xml version="1.0" encoding="utf-8"?>
<ds:datastoreItem xmlns:ds="http://schemas.openxmlformats.org/officeDocument/2006/customXml" ds:itemID="{A8B4C618-BA9D-40CA-B391-762B0689B4DC}"/>
</file>

<file path=customXml/itemProps3.xml><?xml version="1.0" encoding="utf-8"?>
<ds:datastoreItem xmlns:ds="http://schemas.openxmlformats.org/officeDocument/2006/customXml" ds:itemID="{4BE1B0CA-A268-4685-A193-2A434818DFD5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2025-07-04T20:12:25Z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