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D4DF2" w14:textId="77777777" w:rsidR="00D04575" w:rsidRDefault="00000000">
      <w:pPr>
        <w:pStyle w:val="Title"/>
      </w:pPr>
      <w:r>
        <w:rPr>
          <w:spacing w:val="-2"/>
        </w:rPr>
        <w:t>Pelvis</w:t>
      </w:r>
      <w:r>
        <w:rPr>
          <w:spacing w:val="-3"/>
        </w:rPr>
        <w:t xml:space="preserve"> </w:t>
      </w:r>
      <w:r>
        <w:rPr>
          <w:spacing w:val="-2"/>
        </w:rPr>
        <w:t>Identification</w:t>
      </w:r>
      <w:r>
        <w:rPr>
          <w:spacing w:val="2"/>
        </w:rPr>
        <w:t xml:space="preserve"> </w:t>
      </w:r>
      <w:r>
        <w:rPr>
          <w:spacing w:val="-2"/>
        </w:rPr>
        <w:t>Activity</w:t>
      </w:r>
    </w:p>
    <w:p w14:paraId="19F424B1" w14:textId="77777777" w:rsidR="00D04575" w:rsidRDefault="00D04575">
      <w:pPr>
        <w:pStyle w:val="BodyText"/>
        <w:spacing w:before="27"/>
        <w:rPr>
          <w:rFonts w:ascii="Arial"/>
          <w:b/>
          <w:sz w:val="28"/>
        </w:rPr>
      </w:pPr>
    </w:p>
    <w:p w14:paraId="463063CE" w14:textId="77777777" w:rsidR="00D04575" w:rsidRDefault="00000000">
      <w:pPr>
        <w:pStyle w:val="Heading1"/>
        <w:ind w:left="100"/>
        <w:rPr>
          <w:rFonts w:ascii="Arial"/>
        </w:rPr>
      </w:pPr>
      <w:r>
        <w:rPr>
          <w:rFonts w:ascii="Arial"/>
        </w:rPr>
        <w:t>Activity</w:t>
      </w:r>
      <w:r>
        <w:rPr>
          <w:rFonts w:ascii="Arial"/>
          <w:spacing w:val="-13"/>
        </w:rPr>
        <w:t xml:space="preserve"> </w:t>
      </w:r>
      <w:r>
        <w:rPr>
          <w:rFonts w:ascii="Arial"/>
        </w:rPr>
        <w:t>5.4-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Label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anatomical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structures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of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pelvis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in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cross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2"/>
        </w:rPr>
        <w:t>section</w:t>
      </w:r>
    </w:p>
    <w:p w14:paraId="4971B6F1" w14:textId="77777777" w:rsidR="00D04575" w:rsidRDefault="00D04575">
      <w:pPr>
        <w:pStyle w:val="BodyText"/>
        <w:spacing w:before="138"/>
        <w:rPr>
          <w:rFonts w:ascii="Arial"/>
          <w:b/>
        </w:rPr>
      </w:pPr>
    </w:p>
    <w:p w14:paraId="2A8424FA" w14:textId="77777777" w:rsidR="00D04575" w:rsidRDefault="00000000">
      <w:pPr>
        <w:pStyle w:val="BodyText"/>
        <w:ind w:left="100" w:right="665"/>
      </w:pP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activity</w:t>
      </w:r>
      <w:r>
        <w:rPr>
          <w:spacing w:val="-9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help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assess</w:t>
      </w:r>
      <w:r>
        <w:rPr>
          <w:spacing w:val="-4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knowledge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course content. Using the websites provided below, answer the following questions.</w:t>
      </w:r>
    </w:p>
    <w:p w14:paraId="2A8B541A" w14:textId="77777777" w:rsidR="00D04575" w:rsidRDefault="00000000">
      <w:pPr>
        <w:spacing w:before="199"/>
        <w:ind w:left="100"/>
        <w:rPr>
          <w:sz w:val="24"/>
        </w:rPr>
      </w:pPr>
      <w:r>
        <w:rPr>
          <w:sz w:val="24"/>
        </w:rPr>
        <w:t>Open</w:t>
      </w:r>
      <w:r>
        <w:rPr>
          <w:spacing w:val="-12"/>
          <w:sz w:val="24"/>
        </w:rPr>
        <w:t xml:space="preserve"> </w:t>
      </w:r>
      <w:hyperlink r:id="rId7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1"/>
          <w:sz w:val="23"/>
        </w:rPr>
        <w:t xml:space="preserve"> </w:t>
      </w:r>
      <w:r>
        <w:rPr>
          <w:sz w:val="23"/>
        </w:rPr>
        <w:t>select</w:t>
      </w:r>
      <w:r>
        <w:rPr>
          <w:spacing w:val="-13"/>
          <w:sz w:val="23"/>
        </w:rPr>
        <w:t xml:space="preserve"> </w:t>
      </w:r>
      <w:r>
        <w:rPr>
          <w:sz w:val="23"/>
        </w:rPr>
        <w:t>“</w:t>
      </w:r>
      <w:r>
        <w:rPr>
          <w:b/>
          <w:sz w:val="23"/>
        </w:rPr>
        <w:t>Pelvis Male</w:t>
      </w:r>
      <w:r>
        <w:rPr>
          <w:sz w:val="23"/>
        </w:rPr>
        <w:t xml:space="preserve">” and answer </w:t>
      </w:r>
      <w:r>
        <w:rPr>
          <w:sz w:val="24"/>
        </w:rPr>
        <w:t>the following:</w:t>
      </w:r>
    </w:p>
    <w:p w14:paraId="3E2635A6" w14:textId="77777777" w:rsidR="00D04575" w:rsidRDefault="00D04575">
      <w:pPr>
        <w:pStyle w:val="BodyText"/>
        <w:spacing w:before="26"/>
        <w:rPr>
          <w:sz w:val="23"/>
        </w:rPr>
      </w:pPr>
    </w:p>
    <w:p w14:paraId="5AE4F0BA" w14:textId="77777777" w:rsidR="00D04575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jc w:val="left"/>
        <w:rPr>
          <w:b/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#1 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3"/>
          <w:sz w:val="24"/>
        </w:rPr>
        <w:t xml:space="preserve"> </w:t>
      </w:r>
      <w:r>
        <w:rPr>
          <w:sz w:val="24"/>
        </w:rPr>
        <w:t>sections, 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b/>
          <w:spacing w:val="-4"/>
          <w:sz w:val="24"/>
        </w:rPr>
        <w:t>male</w:t>
      </w:r>
    </w:p>
    <w:p w14:paraId="1BF3FE18" w14:textId="77777777" w:rsidR="00D04575" w:rsidRDefault="00000000">
      <w:pPr>
        <w:pStyle w:val="BodyText"/>
        <w:ind w:left="820"/>
      </w:pPr>
      <w:r>
        <w:rPr>
          <w:spacing w:val="-2"/>
        </w:rPr>
        <w:t>cadaver.</w:t>
      </w:r>
    </w:p>
    <w:p w14:paraId="7A678F1F" w14:textId="77777777" w:rsidR="00D04575" w:rsidRDefault="00000000">
      <w:pPr>
        <w:pStyle w:val="Heading1"/>
        <w:spacing w:before="276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1</w:t>
      </w:r>
    </w:p>
    <w:p w14:paraId="71EA7F23" w14:textId="77777777" w:rsidR="00D04575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>#1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ileocecal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junction</w:t>
      </w:r>
    </w:p>
    <w:p w14:paraId="4C1C4AB0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two</w:t>
      </w:r>
      <w:r>
        <w:rPr>
          <w:spacing w:val="-1"/>
          <w:sz w:val="24"/>
        </w:rPr>
        <w:t xml:space="preserve"> </w:t>
      </w:r>
      <w:r>
        <w:rPr>
          <w:sz w:val="24"/>
        </w:rPr>
        <w:t>structures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connected</w:t>
      </w:r>
      <w:r>
        <w:rPr>
          <w:spacing w:val="-1"/>
          <w:sz w:val="24"/>
        </w:rPr>
        <w:t xml:space="preserve"> </w:t>
      </w:r>
      <w:r>
        <w:rPr>
          <w:sz w:val="24"/>
        </w:rPr>
        <w:t>by Pin</w:t>
      </w:r>
      <w:r>
        <w:rPr>
          <w:spacing w:val="-1"/>
          <w:sz w:val="24"/>
        </w:rPr>
        <w:t xml:space="preserve"> </w:t>
      </w:r>
      <w:r>
        <w:rPr>
          <w:sz w:val="24"/>
        </w:rPr>
        <w:t>#1?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Cecum and</w:t>
      </w:r>
      <w:r>
        <w:rPr>
          <w:b/>
          <w:spacing w:val="-2"/>
          <w:sz w:val="24"/>
        </w:rPr>
        <w:t xml:space="preserve"> ileum</w:t>
      </w:r>
    </w:p>
    <w:p w14:paraId="746A2E35" w14:textId="77777777" w:rsidR="00D04575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 xml:space="preserve">#4 – </w:t>
      </w:r>
      <w:r>
        <w:rPr>
          <w:b/>
          <w:spacing w:val="-2"/>
          <w:sz w:val="24"/>
        </w:rPr>
        <w:t>umbilicus</w:t>
      </w:r>
    </w:p>
    <w:p w14:paraId="287B9327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#2 – </w:t>
      </w:r>
      <w:r>
        <w:rPr>
          <w:b/>
          <w:spacing w:val="-2"/>
          <w:sz w:val="24"/>
        </w:rPr>
        <w:t>ileum</w:t>
      </w:r>
    </w:p>
    <w:p w14:paraId="27C9083A" w14:textId="77777777" w:rsidR="00D04575" w:rsidRDefault="00000000">
      <w:pPr>
        <w:pStyle w:val="BodyText"/>
        <w:ind w:left="820"/>
        <w:rPr>
          <w:b/>
        </w:rPr>
      </w:pPr>
      <w:r>
        <w:t>Is</w:t>
      </w:r>
      <w:r>
        <w:rPr>
          <w:spacing w:val="-1"/>
        </w:rPr>
        <w:t xml:space="preserve"> </w:t>
      </w:r>
      <w:r>
        <w:t>Pin</w:t>
      </w:r>
      <w:r>
        <w:rPr>
          <w:spacing w:val="-1"/>
        </w:rPr>
        <w:t xml:space="preserve"> </w:t>
      </w:r>
      <w:r>
        <w:t>#2 the</w:t>
      </w:r>
      <w:r>
        <w:rPr>
          <w:spacing w:val="-2"/>
        </w:rPr>
        <w:t xml:space="preserve"> </w:t>
      </w:r>
      <w:r>
        <w:t>distal</w:t>
      </w:r>
      <w:r>
        <w:rPr>
          <w:spacing w:val="-1"/>
        </w:rPr>
        <w:t xml:space="preserve"> </w:t>
      </w:r>
      <w:r>
        <w:t>or proximal</w:t>
      </w:r>
      <w:r>
        <w:rPr>
          <w:spacing w:val="-1"/>
        </w:rPr>
        <w:t xml:space="preserve"> </w:t>
      </w:r>
      <w:r>
        <w:t>portion 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small bowel?</w:t>
      </w:r>
      <w:r>
        <w:rPr>
          <w:spacing w:val="61"/>
        </w:rPr>
        <w:t xml:space="preserve"> </w:t>
      </w:r>
      <w:r>
        <w:rPr>
          <w:b/>
          <w:spacing w:val="-2"/>
        </w:rPr>
        <w:t>Distal</w:t>
      </w:r>
    </w:p>
    <w:p w14:paraId="664D505E" w14:textId="77777777" w:rsidR="00D04575" w:rsidRDefault="00D04575">
      <w:pPr>
        <w:pStyle w:val="BodyText"/>
        <w:rPr>
          <w:b/>
        </w:rPr>
      </w:pPr>
    </w:p>
    <w:p w14:paraId="3F1101F0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#10 – </w:t>
      </w:r>
      <w:r>
        <w:rPr>
          <w:b/>
          <w:sz w:val="24"/>
        </w:rPr>
        <w:t>psoas major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muscle</w:t>
      </w:r>
    </w:p>
    <w:p w14:paraId="0A841B39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#12 – </w:t>
      </w:r>
      <w:r>
        <w:rPr>
          <w:b/>
          <w:sz w:val="24"/>
        </w:rPr>
        <w:t>common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iliac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arteries</w:t>
      </w:r>
    </w:p>
    <w:p w14:paraId="091514AE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2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Pin #12</w:t>
      </w:r>
      <w:r>
        <w:rPr>
          <w:spacing w:val="-1"/>
          <w:sz w:val="24"/>
        </w:rPr>
        <w:t xml:space="preserve"> </w:t>
      </w:r>
      <w:r>
        <w:rPr>
          <w:sz w:val="24"/>
        </w:rPr>
        <w:t>originate from</w:t>
      </w:r>
      <w:r>
        <w:rPr>
          <w:spacing w:val="-1"/>
          <w:sz w:val="24"/>
        </w:rPr>
        <w:t xml:space="preserve"> </w:t>
      </w:r>
      <w:r>
        <w:rPr>
          <w:sz w:val="24"/>
        </w:rPr>
        <w:t>in the body?</w:t>
      </w:r>
      <w:r>
        <w:rPr>
          <w:spacing w:val="61"/>
          <w:sz w:val="24"/>
        </w:rPr>
        <w:t xml:space="preserve"> </w:t>
      </w:r>
      <w:r>
        <w:rPr>
          <w:b/>
          <w:sz w:val="24"/>
        </w:rPr>
        <w:t xml:space="preserve">Abdominal </w:t>
      </w:r>
      <w:r>
        <w:rPr>
          <w:b/>
          <w:spacing w:val="-2"/>
          <w:sz w:val="24"/>
        </w:rPr>
        <w:t>aorta</w:t>
      </w:r>
    </w:p>
    <w:p w14:paraId="08C708D1" w14:textId="77777777" w:rsidR="00D04575" w:rsidRDefault="00D04575">
      <w:pPr>
        <w:pStyle w:val="BodyText"/>
        <w:rPr>
          <w:b/>
        </w:rPr>
      </w:pPr>
    </w:p>
    <w:p w14:paraId="56A9F6D7" w14:textId="77777777" w:rsidR="00D04575" w:rsidRDefault="00000000">
      <w:pPr>
        <w:pStyle w:val="BodyText"/>
        <w:ind w:left="820"/>
        <w:rPr>
          <w:b/>
        </w:rPr>
      </w:pPr>
      <w:r>
        <w:t>At</w:t>
      </w:r>
      <w:r>
        <w:rPr>
          <w:spacing w:val="-1"/>
        </w:rPr>
        <w:t xml:space="preserve"> </w:t>
      </w:r>
      <w:r>
        <w:t>what level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body</w:t>
      </w:r>
      <w:r>
        <w:rPr>
          <w:spacing w:val="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Pin #12,</w:t>
      </w:r>
      <w:r>
        <w:rPr>
          <w:spacing w:val="-1"/>
        </w:rPr>
        <w:t xml:space="preserve"> </w:t>
      </w:r>
      <w:r>
        <w:t>formed?</w:t>
      </w:r>
      <w:r>
        <w:rPr>
          <w:spacing w:val="60"/>
        </w:rPr>
        <w:t xml:space="preserve"> </w:t>
      </w:r>
      <w:r>
        <w:rPr>
          <w:b/>
        </w:rPr>
        <w:t>L4-</w:t>
      </w:r>
      <w:r>
        <w:rPr>
          <w:b/>
          <w:spacing w:val="-5"/>
        </w:rPr>
        <w:t>L5</w:t>
      </w:r>
    </w:p>
    <w:p w14:paraId="516F89CB" w14:textId="77777777" w:rsidR="00D04575" w:rsidRDefault="00D04575">
      <w:pPr>
        <w:pStyle w:val="BodyText"/>
        <w:rPr>
          <w:b/>
        </w:rPr>
      </w:pPr>
    </w:p>
    <w:p w14:paraId="3F061BF8" w14:textId="77777777" w:rsidR="00D04575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jc w:val="left"/>
        <w:rPr>
          <w:b/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#2 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3"/>
          <w:sz w:val="24"/>
        </w:rPr>
        <w:t xml:space="preserve"> </w:t>
      </w:r>
      <w:r>
        <w:rPr>
          <w:sz w:val="24"/>
        </w:rPr>
        <w:t>sections, 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b/>
          <w:spacing w:val="-4"/>
          <w:sz w:val="24"/>
        </w:rPr>
        <w:t>male</w:t>
      </w:r>
    </w:p>
    <w:p w14:paraId="686BD029" w14:textId="77777777" w:rsidR="00D04575" w:rsidRDefault="00000000">
      <w:pPr>
        <w:pStyle w:val="BodyText"/>
        <w:ind w:left="820"/>
      </w:pPr>
      <w:r>
        <w:rPr>
          <w:spacing w:val="-2"/>
        </w:rPr>
        <w:t>cadaver.</w:t>
      </w:r>
    </w:p>
    <w:p w14:paraId="0B1D9149" w14:textId="77777777" w:rsidR="00D04575" w:rsidRDefault="00D04575">
      <w:pPr>
        <w:pStyle w:val="BodyText"/>
      </w:pPr>
    </w:p>
    <w:p w14:paraId="085B4F93" w14:textId="77777777" w:rsidR="00D04575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2</w:t>
      </w:r>
    </w:p>
    <w:p w14:paraId="32087AC4" w14:textId="77777777" w:rsidR="00D04575" w:rsidRDefault="00D04575">
      <w:pPr>
        <w:pStyle w:val="BodyText"/>
        <w:spacing w:before="1"/>
        <w:rPr>
          <w:b/>
        </w:rPr>
      </w:pPr>
    </w:p>
    <w:p w14:paraId="0A5A8C2B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 – </w:t>
      </w:r>
      <w:r>
        <w:rPr>
          <w:b/>
          <w:sz w:val="24"/>
        </w:rPr>
        <w:t>right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ureter</w:t>
      </w:r>
    </w:p>
    <w:p w14:paraId="4EC014BA" w14:textId="77777777" w:rsidR="00D04575" w:rsidRDefault="00000000">
      <w:pPr>
        <w:spacing w:before="41"/>
        <w:ind w:left="820" w:right="665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structure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Pin</w:t>
      </w:r>
      <w:r>
        <w:rPr>
          <w:spacing w:val="-3"/>
          <w:sz w:val="24"/>
        </w:rPr>
        <w:t xml:space="preserve"> </w:t>
      </w: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>connected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superiorly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inferiorly?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kidney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and </w:t>
      </w:r>
      <w:r>
        <w:rPr>
          <w:b/>
          <w:spacing w:val="-2"/>
          <w:sz w:val="24"/>
        </w:rPr>
        <w:t>bladder</w:t>
      </w:r>
    </w:p>
    <w:p w14:paraId="39E80BDF" w14:textId="77777777" w:rsidR="00D04575" w:rsidRDefault="00D04575">
      <w:pPr>
        <w:pStyle w:val="BodyText"/>
        <w:rPr>
          <w:b/>
        </w:rPr>
      </w:pPr>
    </w:p>
    <w:p w14:paraId="161C3DDC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#2 – </w:t>
      </w:r>
      <w:r>
        <w:rPr>
          <w:b/>
          <w:spacing w:val="-2"/>
          <w:sz w:val="24"/>
        </w:rPr>
        <w:t>cecum</w:t>
      </w:r>
    </w:p>
    <w:p w14:paraId="547DDE36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#3 – </w:t>
      </w:r>
      <w:r>
        <w:rPr>
          <w:b/>
          <w:spacing w:val="-2"/>
          <w:sz w:val="24"/>
        </w:rPr>
        <w:t>ileum</w:t>
      </w:r>
    </w:p>
    <w:p w14:paraId="7BC2ADC8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structure connects</w:t>
      </w:r>
      <w:r>
        <w:rPr>
          <w:spacing w:val="-1"/>
          <w:sz w:val="24"/>
        </w:rPr>
        <w:t xml:space="preserve"> </w:t>
      </w:r>
      <w:r>
        <w:rPr>
          <w:sz w:val="24"/>
        </w:rPr>
        <w:t>Pin #2</w:t>
      </w:r>
      <w:r>
        <w:rPr>
          <w:spacing w:val="-1"/>
          <w:sz w:val="24"/>
        </w:rPr>
        <w:t xml:space="preserve"> </w:t>
      </w:r>
      <w:r>
        <w:rPr>
          <w:sz w:val="24"/>
        </w:rPr>
        <w:t>and #3</w:t>
      </w:r>
      <w:r>
        <w:rPr>
          <w:spacing w:val="-1"/>
          <w:sz w:val="24"/>
        </w:rPr>
        <w:t xml:space="preserve"> </w:t>
      </w:r>
      <w:r>
        <w:rPr>
          <w:sz w:val="24"/>
        </w:rPr>
        <w:t>in the</w:t>
      </w:r>
      <w:r>
        <w:rPr>
          <w:spacing w:val="-1"/>
          <w:sz w:val="24"/>
        </w:rPr>
        <w:t xml:space="preserve"> </w:t>
      </w:r>
      <w:r>
        <w:rPr>
          <w:sz w:val="24"/>
        </w:rPr>
        <w:t>body?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 xml:space="preserve">Ileocecal </w:t>
      </w:r>
      <w:r>
        <w:rPr>
          <w:b/>
          <w:spacing w:val="-2"/>
          <w:sz w:val="24"/>
        </w:rPr>
        <w:t>sphincter/junction</w:t>
      </w:r>
    </w:p>
    <w:p w14:paraId="7691CEA2" w14:textId="77777777" w:rsidR="00D04575" w:rsidRDefault="00D04575">
      <w:pPr>
        <w:rPr>
          <w:sz w:val="24"/>
        </w:rPr>
        <w:sectPr w:rsidR="00D04575">
          <w:headerReference w:type="default" r:id="rId8"/>
          <w:footerReference w:type="default" r:id="rId9"/>
          <w:type w:val="continuous"/>
          <w:pgSz w:w="12240" w:h="15840"/>
          <w:pgMar w:top="2400" w:right="1340" w:bottom="1660" w:left="1340" w:header="720" w:footer="1468" w:gutter="0"/>
          <w:pgNumType w:start="1"/>
          <w:cols w:space="720"/>
        </w:sectPr>
      </w:pPr>
    </w:p>
    <w:p w14:paraId="52B11C27" w14:textId="77777777" w:rsidR="00D04575" w:rsidRDefault="00000000">
      <w:pPr>
        <w:pStyle w:val="Heading1"/>
        <w:spacing w:before="88"/>
        <w:ind w:left="2260"/>
      </w:pPr>
      <w:r>
        <w:rPr>
          <w:b w:val="0"/>
        </w:rPr>
        <w:lastRenderedPageBreak/>
        <w:t xml:space="preserve">#9 – </w:t>
      </w:r>
      <w:r>
        <w:t>common</w:t>
      </w:r>
      <w:r>
        <w:rPr>
          <w:spacing w:val="-2"/>
        </w:rPr>
        <w:t xml:space="preserve"> </w:t>
      </w:r>
      <w:r>
        <w:t>iliac</w:t>
      </w:r>
      <w:r>
        <w:rPr>
          <w:spacing w:val="1"/>
        </w:rPr>
        <w:t xml:space="preserve"> </w:t>
      </w:r>
      <w:r>
        <w:rPr>
          <w:spacing w:val="-2"/>
        </w:rPr>
        <w:t>arteries</w:t>
      </w:r>
    </w:p>
    <w:p w14:paraId="6F91F562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#11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cauda </w:t>
      </w:r>
      <w:r>
        <w:rPr>
          <w:b/>
          <w:spacing w:val="-2"/>
          <w:sz w:val="24"/>
        </w:rPr>
        <w:t>equina</w:t>
      </w:r>
    </w:p>
    <w:p w14:paraId="4D7F9C0C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#12 – </w:t>
      </w:r>
      <w:r>
        <w:rPr>
          <w:b/>
          <w:spacing w:val="-2"/>
          <w:sz w:val="24"/>
        </w:rPr>
        <w:t>ilium</w:t>
      </w:r>
    </w:p>
    <w:p w14:paraId="3392647B" w14:textId="77777777" w:rsidR="00D04575" w:rsidRDefault="00000000">
      <w:pPr>
        <w:pStyle w:val="BodyText"/>
        <w:ind w:left="820"/>
        <w:rPr>
          <w:b/>
        </w:rPr>
      </w:pPr>
      <w:r>
        <w:t>Pin</w:t>
      </w:r>
      <w:r>
        <w:rPr>
          <w:spacing w:val="-3"/>
        </w:rPr>
        <w:t xml:space="preserve"> </w:t>
      </w:r>
      <w:r>
        <w:t>#12</w:t>
      </w:r>
      <w:r>
        <w:rPr>
          <w:spacing w:val="-3"/>
        </w:rPr>
        <w:t xml:space="preserve"> </w:t>
      </w:r>
      <w:r>
        <w:t>combines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structures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hip</w:t>
      </w:r>
      <w:r>
        <w:rPr>
          <w:spacing w:val="-3"/>
        </w:rPr>
        <w:t xml:space="preserve"> </w:t>
      </w:r>
      <w:r>
        <w:t>bone.</w:t>
      </w:r>
      <w:r>
        <w:rPr>
          <w:spacing w:val="40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two bones?</w:t>
      </w:r>
      <w:r>
        <w:rPr>
          <w:spacing w:val="40"/>
        </w:rPr>
        <w:t xml:space="preserve"> </w:t>
      </w:r>
      <w:r>
        <w:rPr>
          <w:b/>
        </w:rPr>
        <w:t>Ischium and pubis bones</w:t>
      </w:r>
    </w:p>
    <w:p w14:paraId="1225A0A6" w14:textId="77777777" w:rsidR="00D04575" w:rsidRDefault="00D04575">
      <w:pPr>
        <w:pStyle w:val="BodyText"/>
        <w:rPr>
          <w:b/>
        </w:rPr>
      </w:pPr>
    </w:p>
    <w:p w14:paraId="4890AB3D" w14:textId="77777777" w:rsidR="00D04575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jc w:val="left"/>
        <w:rPr>
          <w:b/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#3 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3"/>
          <w:sz w:val="24"/>
        </w:rPr>
        <w:t xml:space="preserve"> </w:t>
      </w:r>
      <w:r>
        <w:rPr>
          <w:sz w:val="24"/>
        </w:rPr>
        <w:t>sections, 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b/>
          <w:spacing w:val="-4"/>
          <w:sz w:val="24"/>
        </w:rPr>
        <w:t>male</w:t>
      </w:r>
    </w:p>
    <w:p w14:paraId="71062012" w14:textId="77777777" w:rsidR="00D04575" w:rsidRDefault="00000000">
      <w:pPr>
        <w:pStyle w:val="BodyText"/>
        <w:ind w:left="820"/>
      </w:pPr>
      <w:r>
        <w:rPr>
          <w:spacing w:val="-2"/>
        </w:rPr>
        <w:t>cadaver.</w:t>
      </w:r>
    </w:p>
    <w:p w14:paraId="1309355F" w14:textId="77777777" w:rsidR="00D04575" w:rsidRDefault="00D04575">
      <w:pPr>
        <w:pStyle w:val="BodyText"/>
      </w:pPr>
    </w:p>
    <w:p w14:paraId="63514777" w14:textId="77777777" w:rsidR="00D04575" w:rsidRDefault="00000000">
      <w:pPr>
        <w:pStyle w:val="Heading1"/>
        <w:spacing w:before="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3</w:t>
      </w:r>
    </w:p>
    <w:p w14:paraId="402F84C9" w14:textId="77777777" w:rsidR="00D04575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 xml:space="preserve">#5 – </w:t>
      </w:r>
      <w:r>
        <w:rPr>
          <w:b/>
          <w:sz w:val="24"/>
        </w:rPr>
        <w:t xml:space="preserve">sigmoid </w:t>
      </w:r>
      <w:r>
        <w:rPr>
          <w:b/>
          <w:spacing w:val="-2"/>
          <w:sz w:val="24"/>
        </w:rPr>
        <w:t>colon</w:t>
      </w:r>
    </w:p>
    <w:p w14:paraId="7A05E3B7" w14:textId="77777777" w:rsidR="00D04575" w:rsidRDefault="00000000">
      <w:pPr>
        <w:spacing w:before="40"/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does</w:t>
      </w:r>
      <w:r>
        <w:rPr>
          <w:spacing w:val="-3"/>
          <w:sz w:val="24"/>
        </w:rPr>
        <w:t xml:space="preserve"> </w:t>
      </w:r>
      <w:r>
        <w:rPr>
          <w:sz w:val="24"/>
        </w:rPr>
        <w:t>#5</w:t>
      </w:r>
      <w:r>
        <w:rPr>
          <w:spacing w:val="-3"/>
          <w:sz w:val="24"/>
        </w:rPr>
        <w:t xml:space="preserve"> </w:t>
      </w:r>
      <w:r>
        <w:rPr>
          <w:sz w:val="24"/>
        </w:rPr>
        <w:t>connect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proximally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distally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body?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Descending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colon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and </w:t>
      </w:r>
      <w:r>
        <w:rPr>
          <w:b/>
          <w:spacing w:val="-2"/>
          <w:sz w:val="24"/>
        </w:rPr>
        <w:t>rectum</w:t>
      </w:r>
    </w:p>
    <w:p w14:paraId="4EFDD55F" w14:textId="77777777" w:rsidR="00D04575" w:rsidRDefault="00D04575">
      <w:pPr>
        <w:pStyle w:val="BodyText"/>
        <w:rPr>
          <w:b/>
        </w:rPr>
      </w:pPr>
    </w:p>
    <w:p w14:paraId="7AEF7AF2" w14:textId="77777777" w:rsidR="00D04575" w:rsidRDefault="00000000">
      <w:pPr>
        <w:pStyle w:val="Heading1"/>
        <w:spacing w:before="1"/>
        <w:ind w:left="2260"/>
      </w:pPr>
      <w:r>
        <w:rPr>
          <w:b w:val="0"/>
        </w:rPr>
        <w:t>#8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>internal</w:t>
      </w:r>
      <w:r>
        <w:rPr>
          <w:spacing w:val="-1"/>
        </w:rPr>
        <w:t xml:space="preserve"> </w:t>
      </w:r>
      <w:r>
        <w:t>iliac</w:t>
      </w:r>
      <w:r>
        <w:rPr>
          <w:spacing w:val="-1"/>
        </w:rPr>
        <w:t xml:space="preserve"> </w:t>
      </w:r>
      <w:r>
        <w:rPr>
          <w:spacing w:val="-2"/>
        </w:rPr>
        <w:t>artery</w:t>
      </w:r>
    </w:p>
    <w:p w14:paraId="504C8329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#9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internal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iliac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veins</w:t>
      </w:r>
    </w:p>
    <w:p w14:paraId="22508F71" w14:textId="77777777" w:rsidR="00D04575" w:rsidRDefault="00000000">
      <w:pPr>
        <w:pStyle w:val="BodyText"/>
        <w:ind w:left="820"/>
      </w:pPr>
      <w:r>
        <w:t>Notice</w:t>
      </w:r>
      <w:r>
        <w:rPr>
          <w:spacing w:val="-3"/>
        </w:rPr>
        <w:t xml:space="preserve"> </w:t>
      </w:r>
      <w:r>
        <w:t>that #8</w:t>
      </w:r>
      <w:r>
        <w:rPr>
          <w:spacing w:val="-1"/>
        </w:rPr>
        <w:t xml:space="preserve"> </w:t>
      </w:r>
      <w:r>
        <w:t>and #9 are</w:t>
      </w:r>
      <w:r>
        <w:rPr>
          <w:spacing w:val="-1"/>
        </w:rPr>
        <w:t xml:space="preserve"> </w:t>
      </w:r>
      <w:r>
        <w:t>very deep</w:t>
      </w:r>
      <w:r>
        <w:rPr>
          <w:spacing w:val="-1"/>
        </w:rPr>
        <w:t xml:space="preserve"> </w:t>
      </w:r>
      <w:r>
        <w:t>in the</w:t>
      </w:r>
      <w:r>
        <w:rPr>
          <w:spacing w:val="-1"/>
        </w:rPr>
        <w:t xml:space="preserve"> </w:t>
      </w:r>
      <w:r>
        <w:rPr>
          <w:spacing w:val="-2"/>
        </w:rPr>
        <w:t>pelvis</w:t>
      </w:r>
    </w:p>
    <w:p w14:paraId="079BA9D6" w14:textId="77777777" w:rsidR="00D04575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>#11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pacing w:val="-2"/>
          <w:sz w:val="24"/>
        </w:rPr>
        <w:t>sacrum</w:t>
      </w:r>
    </w:p>
    <w:p w14:paraId="79CF2AAA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#14 – </w:t>
      </w:r>
      <w:r>
        <w:rPr>
          <w:b/>
          <w:spacing w:val="-2"/>
          <w:sz w:val="24"/>
        </w:rPr>
        <w:t>ilium</w:t>
      </w:r>
    </w:p>
    <w:p w14:paraId="1BA4B73E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structure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formed</w:t>
      </w:r>
      <w:r>
        <w:rPr>
          <w:spacing w:val="2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uniting Pins</w:t>
      </w:r>
      <w:r>
        <w:rPr>
          <w:spacing w:val="-1"/>
          <w:sz w:val="24"/>
        </w:rPr>
        <w:t xml:space="preserve"> </w:t>
      </w:r>
      <w:r>
        <w:rPr>
          <w:sz w:val="24"/>
        </w:rPr>
        <w:t>#11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#14?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 xml:space="preserve">Sacroiliac </w:t>
      </w:r>
      <w:r>
        <w:rPr>
          <w:b/>
          <w:spacing w:val="-2"/>
          <w:sz w:val="24"/>
        </w:rPr>
        <w:t>joint</w:t>
      </w:r>
    </w:p>
    <w:p w14:paraId="19168630" w14:textId="77777777" w:rsidR="00D04575" w:rsidRDefault="00D04575">
      <w:pPr>
        <w:pStyle w:val="BodyText"/>
        <w:rPr>
          <w:b/>
        </w:rPr>
      </w:pPr>
    </w:p>
    <w:p w14:paraId="1026AFEA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How</w:t>
      </w:r>
      <w:r>
        <w:rPr>
          <w:spacing w:val="-4"/>
          <w:sz w:val="24"/>
        </w:rPr>
        <w:t xml:space="preserve"> </w:t>
      </w:r>
      <w:r>
        <w:rPr>
          <w:sz w:val="24"/>
        </w:rPr>
        <w:t>many</w:t>
      </w:r>
      <w:r>
        <w:rPr>
          <w:spacing w:val="-3"/>
          <w:sz w:val="24"/>
        </w:rPr>
        <w:t xml:space="preserve"> </w:t>
      </w:r>
      <w:r>
        <w:rPr>
          <w:sz w:val="24"/>
        </w:rPr>
        <w:t>gluteus</w:t>
      </w:r>
      <w:r>
        <w:rPr>
          <w:spacing w:val="-3"/>
          <w:sz w:val="24"/>
        </w:rPr>
        <w:t xml:space="preserve"> </w:t>
      </w:r>
      <w:r>
        <w:rPr>
          <w:sz w:val="24"/>
        </w:rPr>
        <w:t>muscles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buttock?</w:t>
      </w:r>
      <w:r>
        <w:rPr>
          <w:spacing w:val="40"/>
          <w:sz w:val="24"/>
        </w:rPr>
        <w:t xml:space="preserve"> </w:t>
      </w:r>
      <w:r>
        <w:rPr>
          <w:sz w:val="24"/>
        </w:rPr>
        <w:t>Name</w:t>
      </w:r>
      <w:r>
        <w:rPr>
          <w:spacing w:val="-3"/>
          <w:sz w:val="24"/>
        </w:rPr>
        <w:t xml:space="preserve"> </w:t>
      </w:r>
      <w:r>
        <w:rPr>
          <w:sz w:val="24"/>
        </w:rPr>
        <w:t>them.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Three,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gluteus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minimus, medius and maximus (Pins 1, 15, and 13 respectively).</w:t>
      </w:r>
    </w:p>
    <w:p w14:paraId="37375AA2" w14:textId="77777777" w:rsidR="00D04575" w:rsidRDefault="00D04575">
      <w:pPr>
        <w:pStyle w:val="BodyText"/>
        <w:rPr>
          <w:b/>
        </w:rPr>
      </w:pPr>
    </w:p>
    <w:p w14:paraId="619CBC49" w14:textId="77777777" w:rsidR="00D04575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jc w:val="left"/>
        <w:rPr>
          <w:b/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#4</w:t>
      </w:r>
      <w:r>
        <w:rPr>
          <w:spacing w:val="-1"/>
          <w:sz w:val="24"/>
        </w:rPr>
        <w:t xml:space="preserve"> </w:t>
      </w:r>
      <w:r>
        <w:rPr>
          <w:sz w:val="24"/>
        </w:rPr>
        <w:t>for 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</w:t>
      </w:r>
      <w:r>
        <w:rPr>
          <w:sz w:val="24"/>
        </w:rPr>
        <w:t>sections,</w:t>
      </w:r>
      <w:r>
        <w:rPr>
          <w:spacing w:val="-1"/>
          <w:sz w:val="24"/>
        </w:rPr>
        <w:t xml:space="preserve"> </w:t>
      </w:r>
      <w:r>
        <w:rPr>
          <w:sz w:val="24"/>
        </w:rPr>
        <w:t>from the</w:t>
      </w:r>
      <w:r>
        <w:rPr>
          <w:spacing w:val="1"/>
          <w:sz w:val="24"/>
        </w:rPr>
        <w:t xml:space="preserve"> </w:t>
      </w:r>
      <w:r>
        <w:rPr>
          <w:b/>
          <w:spacing w:val="-4"/>
          <w:sz w:val="24"/>
        </w:rPr>
        <w:t>male</w:t>
      </w:r>
    </w:p>
    <w:p w14:paraId="54F028A4" w14:textId="77777777" w:rsidR="00D04575" w:rsidRDefault="00000000">
      <w:pPr>
        <w:pStyle w:val="BodyText"/>
        <w:ind w:left="820"/>
      </w:pPr>
      <w:r>
        <w:rPr>
          <w:spacing w:val="-2"/>
        </w:rPr>
        <w:t>cadaver.</w:t>
      </w:r>
    </w:p>
    <w:p w14:paraId="1C53F98A" w14:textId="77777777" w:rsidR="00D04575" w:rsidRDefault="00D04575">
      <w:pPr>
        <w:pStyle w:val="BodyText"/>
      </w:pPr>
    </w:p>
    <w:p w14:paraId="5C98F46E" w14:textId="77777777" w:rsidR="00D04575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4</w:t>
      </w:r>
    </w:p>
    <w:p w14:paraId="72E5FCDF" w14:textId="77777777" w:rsidR="00D04575" w:rsidRDefault="00D04575">
      <w:pPr>
        <w:pStyle w:val="BodyText"/>
        <w:rPr>
          <w:b/>
        </w:rPr>
      </w:pPr>
    </w:p>
    <w:p w14:paraId="7C22D9D7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#7 – </w:t>
      </w:r>
      <w:r>
        <w:rPr>
          <w:b/>
          <w:sz w:val="24"/>
        </w:rPr>
        <w:t xml:space="preserve">sigmoid </w:t>
      </w:r>
      <w:r>
        <w:rPr>
          <w:b/>
          <w:spacing w:val="-2"/>
          <w:sz w:val="24"/>
        </w:rPr>
        <w:t>colon</w:t>
      </w:r>
    </w:p>
    <w:p w14:paraId="600BFD6C" w14:textId="77777777" w:rsidR="00D04575" w:rsidRDefault="00000000">
      <w:pPr>
        <w:spacing w:before="41"/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direction</w:t>
      </w:r>
      <w:r>
        <w:rPr>
          <w:spacing w:val="-1"/>
          <w:sz w:val="24"/>
        </w:rPr>
        <w:t xml:space="preserve"> </w:t>
      </w:r>
      <w:r>
        <w:rPr>
          <w:sz w:val="24"/>
        </w:rPr>
        <w:t>does Pin</w:t>
      </w:r>
      <w:r>
        <w:rPr>
          <w:spacing w:val="1"/>
          <w:sz w:val="24"/>
        </w:rPr>
        <w:t xml:space="preserve"> </w:t>
      </w:r>
      <w:r>
        <w:rPr>
          <w:sz w:val="24"/>
        </w:rPr>
        <w:t>#7</w:t>
      </w:r>
      <w:r>
        <w:rPr>
          <w:spacing w:val="-1"/>
          <w:sz w:val="24"/>
        </w:rPr>
        <w:t xml:space="preserve"> </w:t>
      </w:r>
      <w:r>
        <w:rPr>
          <w:sz w:val="24"/>
        </w:rPr>
        <w:t>run 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body?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LT 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lateral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to </w:t>
      </w:r>
      <w:r>
        <w:rPr>
          <w:b/>
          <w:spacing w:val="-2"/>
          <w:sz w:val="24"/>
        </w:rPr>
        <w:t>medial)</w:t>
      </w:r>
    </w:p>
    <w:p w14:paraId="4705FCDD" w14:textId="77777777" w:rsidR="00D04575" w:rsidRDefault="00D04575">
      <w:pPr>
        <w:pStyle w:val="BodyText"/>
        <w:spacing w:before="1"/>
        <w:rPr>
          <w:b/>
        </w:rPr>
      </w:pPr>
    </w:p>
    <w:p w14:paraId="4BC281F3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#13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internal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iliac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veins</w:t>
      </w:r>
    </w:p>
    <w:p w14:paraId="0000350D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3"/>
          <w:sz w:val="24"/>
        </w:rPr>
        <w:t xml:space="preserve"> </w:t>
      </w:r>
      <w:r>
        <w:rPr>
          <w:sz w:val="24"/>
        </w:rPr>
        <w:t>does Pin</w:t>
      </w:r>
      <w:r>
        <w:rPr>
          <w:spacing w:val="-1"/>
          <w:sz w:val="24"/>
        </w:rPr>
        <w:t xml:space="preserve"> </w:t>
      </w:r>
      <w:r>
        <w:rPr>
          <w:sz w:val="24"/>
        </w:rPr>
        <w:t>#13</w:t>
      </w:r>
      <w:r>
        <w:rPr>
          <w:spacing w:val="-1"/>
          <w:sz w:val="24"/>
        </w:rPr>
        <w:t xml:space="preserve"> </w:t>
      </w:r>
      <w:r>
        <w:rPr>
          <w:sz w:val="24"/>
        </w:rPr>
        <w:t>connect</w:t>
      </w:r>
      <w:r>
        <w:rPr>
          <w:spacing w:val="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superiorly?</w:t>
      </w:r>
      <w:r>
        <w:rPr>
          <w:spacing w:val="58"/>
          <w:sz w:val="24"/>
        </w:rPr>
        <w:t xml:space="preserve"> </w:t>
      </w:r>
      <w:r>
        <w:rPr>
          <w:b/>
          <w:sz w:val="24"/>
        </w:rPr>
        <w:t>Common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iliac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vein</w:t>
      </w:r>
    </w:p>
    <w:p w14:paraId="22FFEB2C" w14:textId="77777777" w:rsidR="00D04575" w:rsidRDefault="00D04575">
      <w:pPr>
        <w:pStyle w:val="BodyText"/>
        <w:rPr>
          <w:b/>
        </w:rPr>
      </w:pPr>
    </w:p>
    <w:p w14:paraId="4EEDBA59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#16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external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iliac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artery</w:t>
      </w:r>
    </w:p>
    <w:p w14:paraId="1112B4E9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structure</w:t>
      </w:r>
      <w:r>
        <w:rPr>
          <w:spacing w:val="-5"/>
          <w:sz w:val="24"/>
        </w:rPr>
        <w:t xml:space="preserve"> </w:t>
      </w:r>
      <w:r>
        <w:rPr>
          <w:sz w:val="24"/>
        </w:rPr>
        <w:t>does</w:t>
      </w:r>
      <w:r>
        <w:rPr>
          <w:spacing w:val="-3"/>
          <w:sz w:val="24"/>
        </w:rPr>
        <w:t xml:space="preserve"> </w:t>
      </w:r>
      <w:r>
        <w:rPr>
          <w:sz w:val="24"/>
        </w:rPr>
        <w:t>Pin</w:t>
      </w:r>
      <w:r>
        <w:rPr>
          <w:spacing w:val="-3"/>
          <w:sz w:val="24"/>
        </w:rPr>
        <w:t xml:space="preserve"> </w:t>
      </w:r>
      <w:r>
        <w:rPr>
          <w:sz w:val="24"/>
        </w:rPr>
        <w:t>#16</w:t>
      </w:r>
      <w:r>
        <w:rPr>
          <w:spacing w:val="-3"/>
          <w:sz w:val="24"/>
        </w:rPr>
        <w:t xml:space="preserve"> </w:t>
      </w:r>
      <w:r>
        <w:rPr>
          <w:sz w:val="24"/>
        </w:rPr>
        <w:t>connect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superiorly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inferiorly?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Superior-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common iliac artery; Inferior- Femoral artery.</w:t>
      </w:r>
    </w:p>
    <w:p w14:paraId="15B31A8D" w14:textId="77777777" w:rsidR="00D04575" w:rsidRDefault="00D04575">
      <w:pPr>
        <w:rPr>
          <w:sz w:val="24"/>
        </w:rPr>
        <w:sectPr w:rsidR="00D04575">
          <w:pgSz w:w="12240" w:h="15840"/>
          <w:pgMar w:top="2400" w:right="1340" w:bottom="1660" w:left="1340" w:header="720" w:footer="1468" w:gutter="0"/>
          <w:cols w:space="720"/>
        </w:sectPr>
      </w:pPr>
    </w:p>
    <w:p w14:paraId="130E46C7" w14:textId="77777777" w:rsidR="00D04575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88"/>
        <w:ind w:left="819" w:hanging="359"/>
        <w:jc w:val="left"/>
        <w:rPr>
          <w:b/>
          <w:sz w:val="24"/>
        </w:rPr>
      </w:pPr>
      <w:r>
        <w:rPr>
          <w:sz w:val="24"/>
        </w:rPr>
        <w:lastRenderedPageBreak/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#5 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3"/>
          <w:sz w:val="24"/>
        </w:rPr>
        <w:t xml:space="preserve"> </w:t>
      </w:r>
      <w:r>
        <w:rPr>
          <w:sz w:val="24"/>
        </w:rPr>
        <w:t>sections, 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b/>
          <w:spacing w:val="-4"/>
          <w:sz w:val="24"/>
        </w:rPr>
        <w:t>male</w:t>
      </w:r>
    </w:p>
    <w:p w14:paraId="25BDF292" w14:textId="77777777" w:rsidR="00D04575" w:rsidRDefault="00000000">
      <w:pPr>
        <w:pStyle w:val="BodyText"/>
        <w:ind w:left="820"/>
      </w:pPr>
      <w:r>
        <w:rPr>
          <w:spacing w:val="-2"/>
        </w:rPr>
        <w:t>cadaver.</w:t>
      </w:r>
    </w:p>
    <w:p w14:paraId="030FA050" w14:textId="77777777" w:rsidR="00D04575" w:rsidRDefault="00D04575">
      <w:pPr>
        <w:pStyle w:val="BodyText"/>
      </w:pPr>
    </w:p>
    <w:p w14:paraId="0985C54D" w14:textId="77777777" w:rsidR="00D04575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5</w:t>
      </w:r>
    </w:p>
    <w:p w14:paraId="6BEEE334" w14:textId="77777777" w:rsidR="00D04575" w:rsidRDefault="00D04575">
      <w:pPr>
        <w:pStyle w:val="BodyText"/>
        <w:rPr>
          <w:b/>
        </w:rPr>
      </w:pPr>
    </w:p>
    <w:p w14:paraId="468F369F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#3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external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iliac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artery</w:t>
      </w:r>
    </w:p>
    <w:p w14:paraId="7F2F3C50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#9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internal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iliac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artery</w:t>
      </w:r>
    </w:p>
    <w:p w14:paraId="5229BF00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Relate Pin #3 to Pin #9.</w:t>
      </w:r>
      <w:r>
        <w:rPr>
          <w:spacing w:val="40"/>
          <w:sz w:val="24"/>
        </w:rPr>
        <w:t xml:space="preserve"> </w:t>
      </w:r>
      <w:r>
        <w:rPr>
          <w:sz w:val="24"/>
        </w:rPr>
        <w:t>Assume #9 is on the same side of the body as #3.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Pin #3 (external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iliac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artery)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more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superficial,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anterior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compared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#9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(internal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iliac </w:t>
      </w:r>
      <w:r>
        <w:rPr>
          <w:b/>
          <w:spacing w:val="-2"/>
          <w:sz w:val="24"/>
        </w:rPr>
        <w:t>artery)</w:t>
      </w:r>
    </w:p>
    <w:p w14:paraId="2691393F" w14:textId="77777777" w:rsidR="00D04575" w:rsidRDefault="00D04575">
      <w:pPr>
        <w:pStyle w:val="BodyText"/>
        <w:spacing w:before="1"/>
        <w:rPr>
          <w:b/>
        </w:rPr>
      </w:pPr>
    </w:p>
    <w:p w14:paraId="2C4DDBFD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#5 – </w:t>
      </w:r>
      <w:r>
        <w:rPr>
          <w:b/>
          <w:sz w:val="24"/>
        </w:rPr>
        <w:t xml:space="preserve">sigmoid </w:t>
      </w:r>
      <w:r>
        <w:rPr>
          <w:b/>
          <w:spacing w:val="-2"/>
          <w:sz w:val="24"/>
        </w:rPr>
        <w:t>colon</w:t>
      </w:r>
    </w:p>
    <w:p w14:paraId="41FD31EE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#6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ductus </w:t>
      </w:r>
      <w:r>
        <w:rPr>
          <w:b/>
          <w:spacing w:val="-2"/>
          <w:sz w:val="24"/>
        </w:rPr>
        <w:t>deferens</w:t>
      </w:r>
    </w:p>
    <w:p w14:paraId="29715A11" w14:textId="77777777" w:rsidR="00D04575" w:rsidRDefault="00000000">
      <w:pPr>
        <w:ind w:left="820" w:right="135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3"/>
          <w:sz w:val="24"/>
        </w:rPr>
        <w:t xml:space="preserve"> </w:t>
      </w:r>
      <w:r>
        <w:rPr>
          <w:sz w:val="24"/>
        </w:rPr>
        <w:t>does</w:t>
      </w:r>
      <w:r>
        <w:rPr>
          <w:spacing w:val="-3"/>
          <w:sz w:val="24"/>
        </w:rPr>
        <w:t xml:space="preserve"> </w:t>
      </w:r>
      <w:r>
        <w:rPr>
          <w:sz w:val="24"/>
        </w:rPr>
        <w:t>Pin</w:t>
      </w:r>
      <w:r>
        <w:rPr>
          <w:spacing w:val="-3"/>
          <w:sz w:val="24"/>
        </w:rPr>
        <w:t xml:space="preserve"> </w:t>
      </w:r>
      <w:r>
        <w:rPr>
          <w:sz w:val="24"/>
        </w:rPr>
        <w:t>#6</w:t>
      </w:r>
      <w:r>
        <w:rPr>
          <w:spacing w:val="-3"/>
          <w:sz w:val="24"/>
        </w:rPr>
        <w:t xml:space="preserve"> </w:t>
      </w:r>
      <w:r>
        <w:rPr>
          <w:sz w:val="24"/>
        </w:rPr>
        <w:t>connect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proximally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distally?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Proximal-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Epididymis; Distal- Urethra.</w:t>
      </w:r>
    </w:p>
    <w:p w14:paraId="7C991983" w14:textId="77777777" w:rsidR="00D04575" w:rsidRDefault="00D04575">
      <w:pPr>
        <w:pStyle w:val="BodyText"/>
        <w:rPr>
          <w:b/>
        </w:rPr>
      </w:pPr>
    </w:p>
    <w:p w14:paraId="1874A08B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#14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pacing w:val="-2"/>
          <w:sz w:val="24"/>
        </w:rPr>
        <w:t>sacrum</w:t>
      </w:r>
    </w:p>
    <w:p w14:paraId="4D3FA1FA" w14:textId="77777777" w:rsidR="00D04575" w:rsidRDefault="00000000">
      <w:pPr>
        <w:pStyle w:val="BodyText"/>
        <w:ind w:left="820"/>
        <w:rPr>
          <w:b/>
        </w:rPr>
      </w:pPr>
      <w:r>
        <w:t>How</w:t>
      </w:r>
      <w:r>
        <w:rPr>
          <w:spacing w:val="-2"/>
        </w:rPr>
        <w:t xml:space="preserve"> </w:t>
      </w:r>
      <w:r>
        <w:t>many bones fuse</w:t>
      </w:r>
      <w:r>
        <w:rPr>
          <w:spacing w:val="-1"/>
        </w:rPr>
        <w:t xml:space="preserve"> </w:t>
      </w:r>
      <w:r>
        <w:t>to form Pin #14?</w:t>
      </w:r>
      <w:r>
        <w:rPr>
          <w:spacing w:val="60"/>
        </w:rPr>
        <w:t xml:space="preserve"> </w:t>
      </w:r>
      <w:r>
        <w:rPr>
          <w:b/>
          <w:spacing w:val="-10"/>
        </w:rPr>
        <w:t>5</w:t>
      </w:r>
    </w:p>
    <w:p w14:paraId="1D35D77A" w14:textId="77777777" w:rsidR="00D04575" w:rsidRDefault="00D04575">
      <w:pPr>
        <w:pStyle w:val="BodyText"/>
        <w:rPr>
          <w:b/>
        </w:rPr>
      </w:pPr>
    </w:p>
    <w:p w14:paraId="35982D20" w14:textId="77777777" w:rsidR="00D04575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Pin</w:t>
      </w:r>
      <w:r>
        <w:rPr>
          <w:spacing w:val="-1"/>
        </w:rPr>
        <w:t xml:space="preserve"> </w:t>
      </w:r>
      <w:r>
        <w:t>#14 connect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inferiorly?</w:t>
      </w:r>
      <w:r>
        <w:rPr>
          <w:spacing w:val="60"/>
        </w:rPr>
        <w:t xml:space="preserve"> </w:t>
      </w:r>
      <w:r>
        <w:rPr>
          <w:b/>
          <w:spacing w:val="-2"/>
        </w:rPr>
        <w:t>Coccyx</w:t>
      </w:r>
    </w:p>
    <w:p w14:paraId="2A07FB3E" w14:textId="77777777" w:rsidR="00D04575" w:rsidRDefault="00D04575">
      <w:pPr>
        <w:pStyle w:val="BodyText"/>
        <w:rPr>
          <w:b/>
        </w:rPr>
      </w:pPr>
    </w:p>
    <w:p w14:paraId="0F3E5277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#16 – </w:t>
      </w:r>
      <w:r>
        <w:rPr>
          <w:b/>
          <w:spacing w:val="-2"/>
          <w:sz w:val="24"/>
        </w:rPr>
        <w:t>rectum</w:t>
      </w:r>
    </w:p>
    <w:p w14:paraId="64EE6A02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2"/>
          <w:sz w:val="24"/>
        </w:rPr>
        <w:t xml:space="preserve"> </w:t>
      </w:r>
      <w:r>
        <w:rPr>
          <w:sz w:val="24"/>
        </w:rPr>
        <w:t>is distal to</w:t>
      </w:r>
      <w:r>
        <w:rPr>
          <w:spacing w:val="-1"/>
          <w:sz w:val="24"/>
        </w:rPr>
        <w:t xml:space="preserve"> </w:t>
      </w:r>
      <w:r>
        <w:rPr>
          <w:sz w:val="24"/>
        </w:rPr>
        <w:t>Pin #16?</w:t>
      </w:r>
      <w:r>
        <w:rPr>
          <w:spacing w:val="61"/>
          <w:sz w:val="24"/>
        </w:rPr>
        <w:t xml:space="preserve"> </w:t>
      </w:r>
      <w:r>
        <w:rPr>
          <w:b/>
          <w:sz w:val="24"/>
        </w:rPr>
        <w:t xml:space="preserve">Anal </w:t>
      </w:r>
      <w:r>
        <w:rPr>
          <w:b/>
          <w:spacing w:val="-4"/>
          <w:sz w:val="24"/>
        </w:rPr>
        <w:t>canal</w:t>
      </w:r>
    </w:p>
    <w:p w14:paraId="2965B335" w14:textId="77777777" w:rsidR="00D04575" w:rsidRDefault="00D04575">
      <w:pPr>
        <w:pStyle w:val="BodyText"/>
        <w:rPr>
          <w:b/>
        </w:rPr>
      </w:pPr>
    </w:p>
    <w:p w14:paraId="3D98C1FC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#18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head 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femur</w:t>
      </w:r>
    </w:p>
    <w:p w14:paraId="2856B033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#17 – </w:t>
      </w:r>
      <w:r>
        <w:rPr>
          <w:b/>
          <w:spacing w:val="-2"/>
          <w:sz w:val="24"/>
        </w:rPr>
        <w:t>ilium</w:t>
      </w:r>
    </w:p>
    <w:p w14:paraId="20B24B3A" w14:textId="77777777" w:rsidR="00D04575" w:rsidRDefault="00D04575">
      <w:pPr>
        <w:pStyle w:val="BodyText"/>
        <w:rPr>
          <w:b/>
        </w:rPr>
      </w:pPr>
    </w:p>
    <w:p w14:paraId="72FCBA79" w14:textId="77777777" w:rsidR="00D04575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jc w:val="left"/>
        <w:rPr>
          <w:b/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#6 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3"/>
          <w:sz w:val="24"/>
        </w:rPr>
        <w:t xml:space="preserve"> </w:t>
      </w:r>
      <w:r>
        <w:rPr>
          <w:sz w:val="24"/>
        </w:rPr>
        <w:t>sections, 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b/>
          <w:spacing w:val="-4"/>
          <w:sz w:val="24"/>
        </w:rPr>
        <w:t>male</w:t>
      </w:r>
    </w:p>
    <w:p w14:paraId="648A9BF5" w14:textId="77777777" w:rsidR="00D04575" w:rsidRDefault="00000000">
      <w:pPr>
        <w:pStyle w:val="BodyText"/>
        <w:ind w:left="820"/>
      </w:pPr>
      <w:r>
        <w:rPr>
          <w:spacing w:val="-2"/>
        </w:rPr>
        <w:t>cadaver.</w:t>
      </w:r>
    </w:p>
    <w:p w14:paraId="348DE457" w14:textId="77777777" w:rsidR="00D04575" w:rsidRDefault="00D04575">
      <w:pPr>
        <w:pStyle w:val="BodyText"/>
      </w:pPr>
    </w:p>
    <w:p w14:paraId="427DAB62" w14:textId="77777777" w:rsidR="00D04575" w:rsidRDefault="00000000">
      <w:pPr>
        <w:pStyle w:val="Heading1"/>
        <w:spacing w:before="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6</w:t>
      </w:r>
    </w:p>
    <w:p w14:paraId="6A2496E8" w14:textId="77777777" w:rsidR="00D04575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>#3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spermatic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cord</w:t>
      </w:r>
    </w:p>
    <w:p w14:paraId="18BE26FD" w14:textId="77777777" w:rsidR="00D04575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Pin</w:t>
      </w:r>
      <w:r>
        <w:rPr>
          <w:spacing w:val="-1"/>
        </w:rPr>
        <w:t xml:space="preserve"> </w:t>
      </w:r>
      <w:r>
        <w:t>#3 connect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inferiorly?</w:t>
      </w:r>
      <w:r>
        <w:rPr>
          <w:spacing w:val="60"/>
        </w:rPr>
        <w:t xml:space="preserve"> </w:t>
      </w:r>
      <w:r>
        <w:rPr>
          <w:b/>
          <w:spacing w:val="-2"/>
        </w:rPr>
        <w:t>Testicle</w:t>
      </w:r>
    </w:p>
    <w:p w14:paraId="51EA702E" w14:textId="77777777" w:rsidR="00D04575" w:rsidRDefault="00D04575">
      <w:pPr>
        <w:pStyle w:val="BodyText"/>
        <w:rPr>
          <w:b/>
        </w:rPr>
      </w:pPr>
    </w:p>
    <w:p w14:paraId="29DE7E5D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#5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femoral </w:t>
      </w:r>
      <w:r>
        <w:rPr>
          <w:b/>
          <w:spacing w:val="-4"/>
          <w:sz w:val="24"/>
        </w:rPr>
        <w:t>vein</w:t>
      </w:r>
    </w:p>
    <w:p w14:paraId="57A26D9B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#6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femoral </w:t>
      </w:r>
      <w:r>
        <w:rPr>
          <w:b/>
          <w:spacing w:val="-2"/>
          <w:sz w:val="24"/>
        </w:rPr>
        <w:t>artery</w:t>
      </w:r>
    </w:p>
    <w:p w14:paraId="0D53B984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Pin</w:t>
      </w:r>
      <w:r>
        <w:rPr>
          <w:spacing w:val="-3"/>
          <w:sz w:val="24"/>
        </w:rPr>
        <w:t xml:space="preserve"> </w:t>
      </w:r>
      <w:r>
        <w:rPr>
          <w:sz w:val="24"/>
        </w:rPr>
        <w:t>#5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#6</w:t>
      </w:r>
      <w:r>
        <w:rPr>
          <w:spacing w:val="-3"/>
          <w:sz w:val="24"/>
        </w:rPr>
        <w:t xml:space="preserve"> </w:t>
      </w:r>
      <w:r>
        <w:rPr>
          <w:sz w:val="24"/>
        </w:rPr>
        <w:t>connect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superiorly?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external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iliac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vein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artery, </w:t>
      </w:r>
      <w:r>
        <w:rPr>
          <w:b/>
          <w:spacing w:val="-2"/>
          <w:sz w:val="24"/>
        </w:rPr>
        <w:t>respectively.</w:t>
      </w:r>
    </w:p>
    <w:p w14:paraId="6000A723" w14:textId="77777777" w:rsidR="00D04575" w:rsidRDefault="00D04575">
      <w:pPr>
        <w:pStyle w:val="BodyText"/>
        <w:rPr>
          <w:b/>
        </w:rPr>
      </w:pPr>
    </w:p>
    <w:p w14:paraId="1418CDAC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#12 – </w:t>
      </w:r>
      <w:r>
        <w:rPr>
          <w:b/>
          <w:spacing w:val="-2"/>
          <w:sz w:val="24"/>
        </w:rPr>
        <w:t>bladder</w:t>
      </w:r>
    </w:p>
    <w:p w14:paraId="1696FECD" w14:textId="77777777" w:rsidR="00D04575" w:rsidRDefault="00D04575">
      <w:pPr>
        <w:rPr>
          <w:sz w:val="24"/>
        </w:rPr>
        <w:sectPr w:rsidR="00D04575">
          <w:pgSz w:w="12240" w:h="15840"/>
          <w:pgMar w:top="2400" w:right="1340" w:bottom="1660" w:left="1340" w:header="720" w:footer="1468" w:gutter="0"/>
          <w:cols w:space="720"/>
        </w:sectPr>
      </w:pPr>
    </w:p>
    <w:p w14:paraId="39B9C49B" w14:textId="77777777" w:rsidR="00D04575" w:rsidRDefault="00000000">
      <w:pPr>
        <w:pStyle w:val="BodyText"/>
        <w:spacing w:before="88"/>
        <w:ind w:left="820"/>
      </w:pPr>
      <w:r>
        <w:lastRenderedPageBreak/>
        <w:t>What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area</w:t>
      </w:r>
      <w:r>
        <w:rPr>
          <w:spacing w:val="-1"/>
        </w:rPr>
        <w:t xml:space="preserve"> </w:t>
      </w:r>
      <w:r>
        <w:t>called</w:t>
      </w:r>
      <w:r>
        <w:rPr>
          <w:spacing w:val="-1"/>
        </w:rPr>
        <w:t xml:space="preserve"> </w:t>
      </w:r>
      <w:r>
        <w:t>formed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 entrance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ureters and</w:t>
      </w:r>
      <w:r>
        <w:rPr>
          <w:spacing w:val="-1"/>
        </w:rPr>
        <w:t xml:space="preserve"> </w:t>
      </w:r>
      <w:r>
        <w:t>exit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2"/>
        </w:rPr>
        <w:t>urethra?</w:t>
      </w:r>
    </w:p>
    <w:p w14:paraId="26B848C0" w14:textId="77777777" w:rsidR="00D04575" w:rsidRDefault="00000000">
      <w:pPr>
        <w:pStyle w:val="Heading1"/>
      </w:pPr>
      <w:r>
        <w:rPr>
          <w:spacing w:val="-2"/>
        </w:rPr>
        <w:t>Trigone</w:t>
      </w:r>
    </w:p>
    <w:p w14:paraId="06CBAA72" w14:textId="77777777" w:rsidR="00D04575" w:rsidRDefault="00D04575">
      <w:pPr>
        <w:pStyle w:val="BodyText"/>
        <w:rPr>
          <w:b/>
        </w:rPr>
      </w:pPr>
    </w:p>
    <w:p w14:paraId="4E568FD6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#14 – </w:t>
      </w:r>
      <w:r>
        <w:rPr>
          <w:b/>
          <w:spacing w:val="-2"/>
          <w:sz w:val="24"/>
        </w:rPr>
        <w:t>rectum</w:t>
      </w:r>
    </w:p>
    <w:p w14:paraId="69D8D5F6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#15 – </w:t>
      </w:r>
      <w:r>
        <w:rPr>
          <w:b/>
          <w:spacing w:val="-2"/>
          <w:sz w:val="24"/>
        </w:rPr>
        <w:t>prostate</w:t>
      </w:r>
    </w:p>
    <w:p w14:paraId="3E953AAC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#17 – </w:t>
      </w:r>
      <w:r>
        <w:rPr>
          <w:b/>
          <w:spacing w:val="-2"/>
          <w:sz w:val="24"/>
        </w:rPr>
        <w:t>ischium</w:t>
      </w:r>
    </w:p>
    <w:p w14:paraId="7DF8BF6F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#20 – </w:t>
      </w:r>
      <w:r>
        <w:rPr>
          <w:b/>
          <w:spacing w:val="-2"/>
          <w:sz w:val="24"/>
        </w:rPr>
        <w:t>pubis</w:t>
      </w:r>
    </w:p>
    <w:p w14:paraId="4AD4F531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fossa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formed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Pins</w:t>
      </w:r>
      <w:r>
        <w:rPr>
          <w:spacing w:val="-3"/>
          <w:sz w:val="24"/>
        </w:rPr>
        <w:t xml:space="preserve"> </w:t>
      </w:r>
      <w:r>
        <w:rPr>
          <w:sz w:val="24"/>
        </w:rPr>
        <w:t>#17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#20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z w:val="24"/>
          <w:vertAlign w:val="superscript"/>
        </w:rPr>
        <w:t>rd</w:t>
      </w:r>
      <w:r>
        <w:rPr>
          <w:spacing w:val="-2"/>
          <w:sz w:val="24"/>
        </w:rPr>
        <w:t xml:space="preserve"> </w:t>
      </w:r>
      <w:r>
        <w:rPr>
          <w:sz w:val="24"/>
        </w:rPr>
        <w:t>bone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completes</w:t>
      </w:r>
      <w:r>
        <w:rPr>
          <w:spacing w:val="-3"/>
          <w:sz w:val="24"/>
        </w:rPr>
        <w:t xml:space="preserve"> </w:t>
      </w:r>
      <w:r>
        <w:rPr>
          <w:sz w:val="24"/>
        </w:rPr>
        <w:t>this fossa?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Acetabulum and it is completed by the ilium</w:t>
      </w:r>
    </w:p>
    <w:p w14:paraId="66CF39FB" w14:textId="77777777" w:rsidR="00D04575" w:rsidRDefault="00D04575">
      <w:pPr>
        <w:pStyle w:val="BodyText"/>
        <w:rPr>
          <w:b/>
        </w:rPr>
      </w:pPr>
    </w:p>
    <w:p w14:paraId="36F04294" w14:textId="77777777" w:rsidR="00D04575" w:rsidRDefault="00D04575">
      <w:pPr>
        <w:pStyle w:val="BodyText"/>
        <w:spacing w:before="1"/>
        <w:rPr>
          <w:b/>
        </w:rPr>
      </w:pPr>
    </w:p>
    <w:p w14:paraId="3A36ECED" w14:textId="77777777" w:rsidR="00D04575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jc w:val="left"/>
        <w:rPr>
          <w:b/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#7 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3"/>
          <w:sz w:val="24"/>
        </w:rPr>
        <w:t xml:space="preserve"> </w:t>
      </w:r>
      <w:r>
        <w:rPr>
          <w:sz w:val="24"/>
        </w:rPr>
        <w:t>sections, 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b/>
          <w:spacing w:val="-4"/>
          <w:sz w:val="24"/>
        </w:rPr>
        <w:t>male</w:t>
      </w:r>
    </w:p>
    <w:p w14:paraId="682C0CAC" w14:textId="77777777" w:rsidR="00D04575" w:rsidRDefault="00000000">
      <w:pPr>
        <w:pStyle w:val="BodyText"/>
        <w:ind w:left="820"/>
      </w:pPr>
      <w:r>
        <w:rPr>
          <w:spacing w:val="-2"/>
        </w:rPr>
        <w:t>cadaver.</w:t>
      </w:r>
    </w:p>
    <w:p w14:paraId="7CEF14BF" w14:textId="77777777" w:rsidR="00D04575" w:rsidRDefault="00D04575">
      <w:pPr>
        <w:pStyle w:val="BodyText"/>
      </w:pPr>
    </w:p>
    <w:p w14:paraId="7AFBE3A9" w14:textId="77777777" w:rsidR="00D04575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7</w:t>
      </w:r>
    </w:p>
    <w:p w14:paraId="2C59C966" w14:textId="77777777" w:rsidR="00D04575" w:rsidRDefault="00D04575">
      <w:pPr>
        <w:pStyle w:val="BodyText"/>
        <w:rPr>
          <w:b/>
        </w:rPr>
      </w:pPr>
    </w:p>
    <w:p w14:paraId="0B902367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#4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symphysis </w:t>
      </w:r>
      <w:r>
        <w:rPr>
          <w:b/>
          <w:spacing w:val="-2"/>
          <w:sz w:val="24"/>
        </w:rPr>
        <w:t>pubis</w:t>
      </w:r>
    </w:p>
    <w:p w14:paraId="33AAD5A0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two</w:t>
      </w:r>
      <w:r>
        <w:rPr>
          <w:spacing w:val="-1"/>
          <w:sz w:val="24"/>
        </w:rPr>
        <w:t xml:space="preserve"> </w:t>
      </w:r>
      <w:r>
        <w:rPr>
          <w:sz w:val="24"/>
        </w:rPr>
        <w:t>bones lay</w:t>
      </w:r>
      <w:r>
        <w:rPr>
          <w:spacing w:val="-1"/>
          <w:sz w:val="24"/>
        </w:rPr>
        <w:t xml:space="preserve"> </w:t>
      </w:r>
      <w:r>
        <w:rPr>
          <w:sz w:val="24"/>
        </w:rPr>
        <w:t>laterally to</w:t>
      </w:r>
      <w:r>
        <w:rPr>
          <w:spacing w:val="-1"/>
          <w:sz w:val="24"/>
        </w:rPr>
        <w:t xml:space="preserve"> </w:t>
      </w:r>
      <w:r>
        <w:rPr>
          <w:sz w:val="24"/>
        </w:rPr>
        <w:t>Pin #4?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 left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pubic </w:t>
      </w:r>
      <w:r>
        <w:rPr>
          <w:b/>
          <w:spacing w:val="-2"/>
          <w:sz w:val="24"/>
        </w:rPr>
        <w:t>bones</w:t>
      </w:r>
    </w:p>
    <w:p w14:paraId="3BD21F3C" w14:textId="77777777" w:rsidR="00D04575" w:rsidRDefault="00D04575">
      <w:pPr>
        <w:pStyle w:val="BodyText"/>
        <w:rPr>
          <w:b/>
        </w:rPr>
      </w:pPr>
    </w:p>
    <w:p w14:paraId="07051EE9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#9 – </w:t>
      </w:r>
      <w:r>
        <w:rPr>
          <w:b/>
          <w:spacing w:val="-2"/>
          <w:sz w:val="24"/>
        </w:rPr>
        <w:t>ischium</w:t>
      </w:r>
    </w:p>
    <w:p w14:paraId="6A7F8983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#12 – </w:t>
      </w:r>
      <w:r>
        <w:rPr>
          <w:b/>
          <w:spacing w:val="-2"/>
          <w:sz w:val="24"/>
        </w:rPr>
        <w:t>prostate</w:t>
      </w:r>
    </w:p>
    <w:p w14:paraId="39CB619F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#13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pacing w:val="-2"/>
          <w:sz w:val="24"/>
        </w:rPr>
        <w:t>urethra</w:t>
      </w:r>
    </w:p>
    <w:p w14:paraId="4A6CF457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#18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trochanter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the </w:t>
      </w:r>
      <w:r>
        <w:rPr>
          <w:b/>
          <w:spacing w:val="-4"/>
          <w:sz w:val="24"/>
        </w:rPr>
        <w:t>femur</w:t>
      </w:r>
    </w:p>
    <w:p w14:paraId="50E696CE" w14:textId="77777777" w:rsidR="00D04575" w:rsidRDefault="00D04575">
      <w:pPr>
        <w:pStyle w:val="BodyText"/>
        <w:rPr>
          <w:b/>
        </w:rPr>
      </w:pPr>
    </w:p>
    <w:p w14:paraId="39343793" w14:textId="77777777" w:rsidR="00D04575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jc w:val="left"/>
        <w:rPr>
          <w:b/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#8 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3"/>
          <w:sz w:val="24"/>
        </w:rPr>
        <w:t xml:space="preserve"> </w:t>
      </w:r>
      <w:r>
        <w:rPr>
          <w:sz w:val="24"/>
        </w:rPr>
        <w:t>sections, 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b/>
          <w:spacing w:val="-4"/>
          <w:sz w:val="24"/>
        </w:rPr>
        <w:t>male</w:t>
      </w:r>
    </w:p>
    <w:p w14:paraId="2344DAF8" w14:textId="77777777" w:rsidR="00D04575" w:rsidRDefault="00000000">
      <w:pPr>
        <w:pStyle w:val="BodyText"/>
        <w:ind w:left="820"/>
      </w:pPr>
      <w:r>
        <w:rPr>
          <w:spacing w:val="-2"/>
        </w:rPr>
        <w:t>cadaver.</w:t>
      </w:r>
    </w:p>
    <w:p w14:paraId="23912A65" w14:textId="77777777" w:rsidR="00D04575" w:rsidRDefault="00D04575">
      <w:pPr>
        <w:pStyle w:val="BodyText"/>
      </w:pPr>
    </w:p>
    <w:p w14:paraId="1314376A" w14:textId="77777777" w:rsidR="00D04575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8</w:t>
      </w:r>
    </w:p>
    <w:p w14:paraId="099EA55E" w14:textId="77777777" w:rsidR="00D04575" w:rsidRDefault="00D04575">
      <w:pPr>
        <w:pStyle w:val="BodyText"/>
        <w:rPr>
          <w:b/>
        </w:rPr>
      </w:pPr>
    </w:p>
    <w:p w14:paraId="263AC20B" w14:textId="77777777" w:rsidR="00D04575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#4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corpus </w:t>
      </w:r>
      <w:r>
        <w:rPr>
          <w:b/>
          <w:spacing w:val="-2"/>
          <w:sz w:val="24"/>
        </w:rPr>
        <w:t>cavernosum</w:t>
      </w:r>
    </w:p>
    <w:p w14:paraId="3732F0FF" w14:textId="77777777" w:rsidR="00D04575" w:rsidRDefault="00000000">
      <w:pPr>
        <w:spacing w:before="40"/>
        <w:ind w:left="2260"/>
        <w:rPr>
          <w:b/>
          <w:sz w:val="24"/>
        </w:rPr>
      </w:pPr>
      <w:r>
        <w:rPr>
          <w:sz w:val="24"/>
        </w:rPr>
        <w:t xml:space="preserve">#10 – </w:t>
      </w:r>
      <w:r>
        <w:rPr>
          <w:b/>
          <w:spacing w:val="-2"/>
          <w:sz w:val="24"/>
        </w:rPr>
        <w:t>rectum</w:t>
      </w:r>
    </w:p>
    <w:p w14:paraId="385427AD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#15 – </w:t>
      </w:r>
      <w:r>
        <w:rPr>
          <w:b/>
          <w:spacing w:val="-2"/>
          <w:sz w:val="24"/>
        </w:rPr>
        <w:t>femur</w:t>
      </w:r>
    </w:p>
    <w:p w14:paraId="0F82E4CD" w14:textId="77777777" w:rsidR="00D04575" w:rsidRDefault="00000000">
      <w:pPr>
        <w:ind w:left="820" w:right="135"/>
        <w:rPr>
          <w:b/>
          <w:sz w:val="24"/>
        </w:rPr>
      </w:pPr>
      <w:r>
        <w:rPr>
          <w:sz w:val="24"/>
        </w:rPr>
        <w:t>Where does Pin #15 connect to the pelvic bone?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At the acetabulum (of the pelvic girdle).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acetabulum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“socket”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formed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ilium,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ischium and pubis of each half of the bony pelvis.</w:t>
      </w:r>
    </w:p>
    <w:p w14:paraId="2B9054DB" w14:textId="77777777" w:rsidR="00D04575" w:rsidRDefault="00D04575">
      <w:pPr>
        <w:pStyle w:val="BodyText"/>
        <w:spacing w:before="1"/>
        <w:rPr>
          <w:b/>
        </w:rPr>
      </w:pPr>
    </w:p>
    <w:p w14:paraId="5B141ADE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#12 – </w:t>
      </w:r>
      <w:r>
        <w:rPr>
          <w:b/>
          <w:sz w:val="24"/>
        </w:rPr>
        <w:t xml:space="preserve">ischial </w:t>
      </w:r>
      <w:r>
        <w:rPr>
          <w:b/>
          <w:spacing w:val="-2"/>
          <w:sz w:val="24"/>
        </w:rPr>
        <w:t>tuberosity</w:t>
      </w:r>
    </w:p>
    <w:p w14:paraId="2D57912A" w14:textId="77777777" w:rsidR="00D04575" w:rsidRDefault="00D04575">
      <w:pPr>
        <w:pStyle w:val="BodyText"/>
        <w:rPr>
          <w:b/>
        </w:rPr>
      </w:pPr>
    </w:p>
    <w:p w14:paraId="1368BBEC" w14:textId="77777777" w:rsidR="00D04575" w:rsidRDefault="00D04575">
      <w:pPr>
        <w:pStyle w:val="BodyText"/>
        <w:rPr>
          <w:b/>
        </w:rPr>
      </w:pPr>
    </w:p>
    <w:p w14:paraId="33FE0109" w14:textId="77777777" w:rsidR="00D04575" w:rsidRDefault="00000000">
      <w:pPr>
        <w:ind w:left="100"/>
        <w:rPr>
          <w:sz w:val="24"/>
        </w:rPr>
      </w:pPr>
      <w:r>
        <w:rPr>
          <w:sz w:val="24"/>
        </w:rPr>
        <w:t>Open</w:t>
      </w:r>
      <w:r>
        <w:rPr>
          <w:spacing w:val="-12"/>
          <w:sz w:val="24"/>
        </w:rPr>
        <w:t xml:space="preserve"> </w:t>
      </w:r>
      <w:hyperlink r:id="rId10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1"/>
          <w:sz w:val="23"/>
        </w:rPr>
        <w:t xml:space="preserve"> </w:t>
      </w:r>
      <w:r>
        <w:rPr>
          <w:sz w:val="23"/>
        </w:rPr>
        <w:t>select</w:t>
      </w:r>
      <w:r>
        <w:rPr>
          <w:spacing w:val="-13"/>
          <w:sz w:val="23"/>
        </w:rPr>
        <w:t xml:space="preserve"> </w:t>
      </w:r>
      <w:r>
        <w:rPr>
          <w:sz w:val="23"/>
        </w:rPr>
        <w:t>“</w:t>
      </w:r>
      <w:r>
        <w:rPr>
          <w:b/>
          <w:sz w:val="23"/>
        </w:rPr>
        <w:t>Pelvis Female</w:t>
      </w:r>
      <w:r>
        <w:rPr>
          <w:sz w:val="23"/>
        </w:rPr>
        <w:t xml:space="preserve">” and answer </w:t>
      </w:r>
      <w:r>
        <w:rPr>
          <w:sz w:val="24"/>
        </w:rPr>
        <w:t>the following:</w:t>
      </w:r>
    </w:p>
    <w:p w14:paraId="327A87DE" w14:textId="77777777" w:rsidR="00D04575" w:rsidRDefault="00D04575">
      <w:pPr>
        <w:rPr>
          <w:sz w:val="24"/>
        </w:rPr>
        <w:sectPr w:rsidR="00D04575">
          <w:pgSz w:w="12240" w:h="15840"/>
          <w:pgMar w:top="2400" w:right="1340" w:bottom="1660" w:left="1340" w:header="720" w:footer="1468" w:gutter="0"/>
          <w:cols w:space="720"/>
        </w:sectPr>
      </w:pPr>
    </w:p>
    <w:p w14:paraId="21BB2212" w14:textId="77777777" w:rsidR="00D04575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88"/>
        <w:ind w:left="819" w:hanging="359"/>
        <w:jc w:val="left"/>
        <w:rPr>
          <w:b/>
          <w:sz w:val="24"/>
        </w:rPr>
      </w:pPr>
      <w:r>
        <w:rPr>
          <w:sz w:val="24"/>
        </w:rPr>
        <w:lastRenderedPageBreak/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#5 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3"/>
          <w:sz w:val="24"/>
        </w:rPr>
        <w:t xml:space="preserve"> </w:t>
      </w:r>
      <w:r>
        <w:rPr>
          <w:sz w:val="24"/>
        </w:rPr>
        <w:t>sections, 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b/>
          <w:spacing w:val="-2"/>
          <w:sz w:val="24"/>
        </w:rPr>
        <w:t>female</w:t>
      </w:r>
    </w:p>
    <w:p w14:paraId="2316DEE3" w14:textId="77777777" w:rsidR="00D04575" w:rsidRDefault="00000000">
      <w:pPr>
        <w:pStyle w:val="BodyText"/>
        <w:ind w:left="820"/>
      </w:pPr>
      <w:r>
        <w:rPr>
          <w:spacing w:val="-2"/>
        </w:rPr>
        <w:t>cadaver.</w:t>
      </w:r>
    </w:p>
    <w:p w14:paraId="3F7175D8" w14:textId="77777777" w:rsidR="00D04575" w:rsidRDefault="00D04575">
      <w:pPr>
        <w:pStyle w:val="BodyText"/>
      </w:pPr>
    </w:p>
    <w:p w14:paraId="7EC2AEF7" w14:textId="77777777" w:rsidR="00D04575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5</w:t>
      </w:r>
    </w:p>
    <w:p w14:paraId="0DBF2F39" w14:textId="77777777" w:rsidR="00D04575" w:rsidRDefault="00D04575">
      <w:pPr>
        <w:pStyle w:val="BodyText"/>
        <w:rPr>
          <w:b/>
        </w:rPr>
      </w:pPr>
    </w:p>
    <w:p w14:paraId="7A8349FD" w14:textId="77777777" w:rsidR="00D04575" w:rsidRDefault="00000000">
      <w:pPr>
        <w:ind w:left="1540"/>
        <w:rPr>
          <w:b/>
          <w:sz w:val="24"/>
        </w:rPr>
      </w:pPr>
      <w:r>
        <w:rPr>
          <w:sz w:val="24"/>
        </w:rPr>
        <w:t>#5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left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external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iliac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artery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vein</w:t>
      </w:r>
    </w:p>
    <w:p w14:paraId="19BA562A" w14:textId="77777777" w:rsidR="00D04575" w:rsidRDefault="00000000">
      <w:pPr>
        <w:spacing w:before="41"/>
        <w:ind w:left="1540"/>
        <w:rPr>
          <w:b/>
          <w:sz w:val="24"/>
        </w:rPr>
      </w:pPr>
      <w:r>
        <w:rPr>
          <w:sz w:val="24"/>
        </w:rPr>
        <w:t>#7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femoral </w:t>
      </w:r>
      <w:r>
        <w:rPr>
          <w:b/>
          <w:spacing w:val="-4"/>
          <w:sz w:val="24"/>
        </w:rPr>
        <w:t>head</w:t>
      </w:r>
    </w:p>
    <w:p w14:paraId="1C88486D" w14:textId="77777777" w:rsidR="00D04575" w:rsidRDefault="00000000">
      <w:pPr>
        <w:pStyle w:val="Heading1"/>
        <w:ind w:left="1540"/>
      </w:pPr>
      <w:r>
        <w:rPr>
          <w:b w:val="0"/>
        </w:rPr>
        <w:t>#9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>fundus</w:t>
      </w:r>
      <w:r>
        <w:rPr>
          <w:spacing w:val="-1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rPr>
          <w:spacing w:val="-2"/>
        </w:rPr>
        <w:t>uterus</w:t>
      </w:r>
    </w:p>
    <w:p w14:paraId="334F35CC" w14:textId="77777777" w:rsidR="00D04575" w:rsidRDefault="00000000">
      <w:pPr>
        <w:ind w:left="1540"/>
        <w:rPr>
          <w:b/>
          <w:sz w:val="24"/>
        </w:rPr>
      </w:pPr>
      <w:r>
        <w:rPr>
          <w:sz w:val="24"/>
        </w:rPr>
        <w:t>#11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pacing w:val="-2"/>
          <w:sz w:val="24"/>
        </w:rPr>
        <w:t>coccyx</w:t>
      </w:r>
    </w:p>
    <w:p w14:paraId="00CF8F6E" w14:textId="77777777" w:rsidR="00D04575" w:rsidRDefault="00000000">
      <w:pPr>
        <w:ind w:left="1540"/>
        <w:rPr>
          <w:b/>
          <w:sz w:val="24"/>
        </w:rPr>
      </w:pPr>
      <w:r>
        <w:rPr>
          <w:sz w:val="24"/>
        </w:rPr>
        <w:t>#13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right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uterine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tube</w:t>
      </w:r>
    </w:p>
    <w:p w14:paraId="35BE2AE8" w14:textId="77777777" w:rsidR="00D04575" w:rsidRDefault="00000000">
      <w:pPr>
        <w:ind w:left="100"/>
        <w:rPr>
          <w:b/>
          <w:sz w:val="24"/>
        </w:rPr>
      </w:pPr>
      <w:r>
        <w:rPr>
          <w:sz w:val="24"/>
        </w:rPr>
        <w:t>Where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Pin #13</w:t>
      </w:r>
      <w:r>
        <w:rPr>
          <w:spacing w:val="-1"/>
          <w:sz w:val="24"/>
        </w:rPr>
        <w:t xml:space="preserve"> </w:t>
      </w:r>
      <w:r>
        <w:rPr>
          <w:sz w:val="24"/>
        </w:rPr>
        <w:t>connected to</w:t>
      </w:r>
      <w:r>
        <w:rPr>
          <w:spacing w:val="-1"/>
          <w:sz w:val="24"/>
        </w:rPr>
        <w:t xml:space="preserve"> </w:t>
      </w:r>
      <w:r>
        <w:rPr>
          <w:sz w:val="24"/>
        </w:rPr>
        <w:t>Pin #9?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posterior, lateral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surface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uterus</w:t>
      </w:r>
    </w:p>
    <w:p w14:paraId="5B80C5BF" w14:textId="77777777" w:rsidR="00D04575" w:rsidRDefault="00D04575">
      <w:pPr>
        <w:pStyle w:val="BodyText"/>
        <w:rPr>
          <w:b/>
        </w:rPr>
      </w:pPr>
    </w:p>
    <w:p w14:paraId="762F0FEB" w14:textId="77777777" w:rsidR="00D04575" w:rsidRDefault="00000000">
      <w:pPr>
        <w:pStyle w:val="ListParagraph"/>
        <w:numPr>
          <w:ilvl w:val="0"/>
          <w:numId w:val="1"/>
        </w:numPr>
        <w:tabs>
          <w:tab w:val="left" w:pos="910"/>
        </w:tabs>
        <w:spacing w:before="1"/>
        <w:ind w:left="910" w:hanging="359"/>
        <w:jc w:val="left"/>
        <w:rPr>
          <w:b/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#6 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3"/>
          <w:sz w:val="24"/>
        </w:rPr>
        <w:t xml:space="preserve"> </w:t>
      </w:r>
      <w:r>
        <w:rPr>
          <w:sz w:val="24"/>
        </w:rPr>
        <w:t>sections, 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b/>
          <w:spacing w:val="-2"/>
          <w:sz w:val="24"/>
        </w:rPr>
        <w:t>female</w:t>
      </w:r>
    </w:p>
    <w:p w14:paraId="06829AEB" w14:textId="77777777" w:rsidR="00D04575" w:rsidRDefault="00000000">
      <w:pPr>
        <w:pStyle w:val="BodyText"/>
        <w:ind w:left="820"/>
      </w:pPr>
      <w:r>
        <w:rPr>
          <w:spacing w:val="-2"/>
        </w:rPr>
        <w:t>cadaver.</w:t>
      </w:r>
    </w:p>
    <w:p w14:paraId="5B7DD640" w14:textId="77777777" w:rsidR="00D04575" w:rsidRDefault="00000000">
      <w:pPr>
        <w:pStyle w:val="Heading1"/>
        <w:spacing w:before="276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6</w:t>
      </w:r>
    </w:p>
    <w:p w14:paraId="05914DE3" w14:textId="77777777" w:rsidR="00D04575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 xml:space="preserve">#4 – </w:t>
      </w:r>
      <w:r>
        <w:rPr>
          <w:b/>
          <w:spacing w:val="-2"/>
          <w:sz w:val="24"/>
        </w:rPr>
        <w:t>bladder</w:t>
      </w:r>
    </w:p>
    <w:p w14:paraId="3265C1E0" w14:textId="77777777" w:rsidR="00D04575" w:rsidRDefault="00000000">
      <w:pPr>
        <w:spacing w:before="43"/>
        <w:ind w:left="820" w:right="665"/>
        <w:rPr>
          <w:b/>
          <w:sz w:val="24"/>
        </w:rPr>
      </w:pPr>
      <w:r>
        <w:rPr>
          <w:sz w:val="24"/>
        </w:rPr>
        <w:t>How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uterus</w:t>
      </w:r>
      <w:r>
        <w:rPr>
          <w:spacing w:val="-3"/>
          <w:sz w:val="24"/>
        </w:rPr>
        <w:t xml:space="preserve"> </w:t>
      </w:r>
      <w:r>
        <w:rPr>
          <w:sz w:val="24"/>
        </w:rPr>
        <w:t>positioned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respect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Pin</w:t>
      </w:r>
      <w:r>
        <w:rPr>
          <w:spacing w:val="-3"/>
          <w:sz w:val="24"/>
        </w:rPr>
        <w:t xml:space="preserve"> </w:t>
      </w:r>
      <w:r>
        <w:rPr>
          <w:sz w:val="24"/>
        </w:rPr>
        <w:t>#4?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uterus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 posterior to the bladder</w:t>
      </w:r>
    </w:p>
    <w:p w14:paraId="04CB8200" w14:textId="77777777" w:rsidR="00D04575" w:rsidRDefault="00D04575">
      <w:pPr>
        <w:pStyle w:val="BodyText"/>
        <w:rPr>
          <w:b/>
        </w:rPr>
      </w:pPr>
    </w:p>
    <w:p w14:paraId="0E46E264" w14:textId="77777777" w:rsidR="00D04575" w:rsidRDefault="00000000">
      <w:pPr>
        <w:spacing w:line="275" w:lineRule="exact"/>
        <w:ind w:left="2260"/>
        <w:rPr>
          <w:b/>
          <w:sz w:val="24"/>
        </w:rPr>
      </w:pPr>
      <w:r>
        <w:rPr>
          <w:sz w:val="24"/>
        </w:rPr>
        <w:t xml:space="preserve">#7 – </w:t>
      </w:r>
      <w:r>
        <w:rPr>
          <w:b/>
          <w:spacing w:val="-2"/>
          <w:sz w:val="24"/>
        </w:rPr>
        <w:t>cervix</w:t>
      </w:r>
    </w:p>
    <w:p w14:paraId="5067C622" w14:textId="77777777" w:rsidR="00D04575" w:rsidRDefault="00000000">
      <w:pPr>
        <w:pStyle w:val="BodyText"/>
        <w:spacing w:line="275" w:lineRule="exact"/>
        <w:ind w:left="820"/>
        <w:rPr>
          <w:b/>
        </w:rPr>
      </w:pPr>
      <w:r>
        <w:t>Pin</w:t>
      </w:r>
      <w:r>
        <w:rPr>
          <w:spacing w:val="-1"/>
        </w:rPr>
        <w:t xml:space="preserve"> </w:t>
      </w:r>
      <w:r>
        <w:t>#7 is</w:t>
      </w:r>
      <w:r>
        <w:rPr>
          <w:spacing w:val="-1"/>
        </w:rPr>
        <w:t xml:space="preserve"> </w:t>
      </w:r>
      <w:r>
        <w:t>the inferior</w:t>
      </w:r>
      <w:r>
        <w:rPr>
          <w:spacing w:val="-1"/>
        </w:rPr>
        <w:t xml:space="preserve"> </w:t>
      </w:r>
      <w:r>
        <w:t>portion</w:t>
      </w:r>
      <w:r>
        <w:rPr>
          <w:spacing w:val="-1"/>
        </w:rPr>
        <w:t xml:space="preserve"> </w:t>
      </w:r>
      <w:r>
        <w:t>of what</w:t>
      </w:r>
      <w:r>
        <w:rPr>
          <w:spacing w:val="-1"/>
        </w:rPr>
        <w:t xml:space="preserve"> </w:t>
      </w:r>
      <w:r>
        <w:t>organ?</w:t>
      </w:r>
      <w:r>
        <w:rPr>
          <w:spacing w:val="60"/>
        </w:rPr>
        <w:t xml:space="preserve"> </w:t>
      </w:r>
      <w:r>
        <w:rPr>
          <w:b/>
          <w:spacing w:val="-2"/>
        </w:rPr>
        <w:t>Uterus</w:t>
      </w:r>
    </w:p>
    <w:p w14:paraId="3828DBD8" w14:textId="77777777" w:rsidR="00D04575" w:rsidRDefault="00D04575">
      <w:pPr>
        <w:pStyle w:val="BodyText"/>
        <w:rPr>
          <w:b/>
        </w:rPr>
      </w:pPr>
    </w:p>
    <w:p w14:paraId="1286D0FA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Pin is the pubis bone?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 xml:space="preserve">#5 </w:t>
      </w:r>
      <w:r>
        <w:rPr>
          <w:b/>
          <w:spacing w:val="-2"/>
          <w:sz w:val="24"/>
        </w:rPr>
        <w:t>(left)</w:t>
      </w:r>
    </w:p>
    <w:p w14:paraId="590BC2B0" w14:textId="77777777" w:rsidR="00D04575" w:rsidRDefault="00D04575">
      <w:pPr>
        <w:pStyle w:val="BodyText"/>
        <w:rPr>
          <w:b/>
        </w:rPr>
      </w:pPr>
    </w:p>
    <w:p w14:paraId="3338B8CC" w14:textId="77777777" w:rsidR="00D04575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Pin is the ischium?</w:t>
      </w:r>
      <w:r>
        <w:rPr>
          <w:spacing w:val="60"/>
        </w:rPr>
        <w:t xml:space="preserve"> </w:t>
      </w:r>
      <w:r>
        <w:rPr>
          <w:b/>
          <w:spacing w:val="-5"/>
        </w:rPr>
        <w:t>#9</w:t>
      </w:r>
    </w:p>
    <w:p w14:paraId="2216424D" w14:textId="77777777" w:rsidR="00D04575" w:rsidRDefault="00D04575">
      <w:pPr>
        <w:pStyle w:val="BodyText"/>
        <w:rPr>
          <w:b/>
        </w:rPr>
      </w:pPr>
    </w:p>
    <w:p w14:paraId="4AFA55CB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#14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femoral </w:t>
      </w:r>
      <w:r>
        <w:rPr>
          <w:b/>
          <w:spacing w:val="-4"/>
          <w:sz w:val="24"/>
        </w:rPr>
        <w:t>neck</w:t>
      </w:r>
    </w:p>
    <w:p w14:paraId="00BA3414" w14:textId="77777777" w:rsidR="00D04575" w:rsidRDefault="00D04575">
      <w:pPr>
        <w:pStyle w:val="BodyText"/>
        <w:rPr>
          <w:b/>
        </w:rPr>
      </w:pPr>
    </w:p>
    <w:p w14:paraId="026C82E4" w14:textId="77777777" w:rsidR="00D04575" w:rsidRDefault="00000000">
      <w:pPr>
        <w:pStyle w:val="ListParagraph"/>
        <w:numPr>
          <w:ilvl w:val="0"/>
          <w:numId w:val="1"/>
        </w:numPr>
        <w:tabs>
          <w:tab w:val="left" w:pos="910"/>
        </w:tabs>
        <w:ind w:left="910" w:hanging="359"/>
        <w:jc w:val="left"/>
        <w:rPr>
          <w:b/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#7 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3"/>
          <w:sz w:val="24"/>
        </w:rPr>
        <w:t xml:space="preserve"> </w:t>
      </w:r>
      <w:r>
        <w:rPr>
          <w:sz w:val="24"/>
        </w:rPr>
        <w:t>sections, 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b/>
          <w:spacing w:val="-2"/>
          <w:sz w:val="24"/>
        </w:rPr>
        <w:t>female</w:t>
      </w:r>
    </w:p>
    <w:p w14:paraId="17E60AF8" w14:textId="77777777" w:rsidR="00D04575" w:rsidRDefault="00000000">
      <w:pPr>
        <w:pStyle w:val="BodyText"/>
        <w:ind w:left="820"/>
      </w:pPr>
      <w:r>
        <w:rPr>
          <w:spacing w:val="-2"/>
        </w:rPr>
        <w:t>cadaver.</w:t>
      </w:r>
    </w:p>
    <w:p w14:paraId="6F3F9C86" w14:textId="77777777" w:rsidR="00D04575" w:rsidRDefault="00D04575">
      <w:pPr>
        <w:pStyle w:val="BodyText"/>
      </w:pPr>
    </w:p>
    <w:p w14:paraId="7664BCB8" w14:textId="77777777" w:rsidR="00D04575" w:rsidRDefault="00000000">
      <w:pPr>
        <w:pStyle w:val="Heading1"/>
        <w:spacing w:before="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7</w:t>
      </w:r>
    </w:p>
    <w:p w14:paraId="11A8E6FE" w14:textId="77777777" w:rsidR="00D04575" w:rsidRDefault="00D04575">
      <w:pPr>
        <w:pStyle w:val="BodyText"/>
        <w:rPr>
          <w:b/>
        </w:rPr>
      </w:pPr>
    </w:p>
    <w:p w14:paraId="17B25366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#2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urinary </w:t>
      </w:r>
      <w:r>
        <w:rPr>
          <w:b/>
          <w:spacing w:val="-2"/>
          <w:sz w:val="24"/>
        </w:rPr>
        <w:t>bladder</w:t>
      </w:r>
    </w:p>
    <w:p w14:paraId="2F364194" w14:textId="77777777" w:rsidR="00D04575" w:rsidRDefault="00000000">
      <w:pPr>
        <w:spacing w:before="43"/>
        <w:ind w:left="2260"/>
        <w:rPr>
          <w:b/>
          <w:sz w:val="24"/>
        </w:rPr>
      </w:pPr>
      <w:r>
        <w:rPr>
          <w:sz w:val="24"/>
        </w:rPr>
        <w:t xml:space="preserve">#12 – </w:t>
      </w:r>
      <w:r>
        <w:rPr>
          <w:b/>
          <w:spacing w:val="-2"/>
          <w:sz w:val="24"/>
        </w:rPr>
        <w:t>vagina</w:t>
      </w:r>
    </w:p>
    <w:p w14:paraId="4F7E9638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#11 – </w:t>
      </w:r>
      <w:r>
        <w:rPr>
          <w:b/>
          <w:spacing w:val="-2"/>
          <w:sz w:val="24"/>
        </w:rPr>
        <w:t>rectum</w:t>
      </w:r>
    </w:p>
    <w:p w14:paraId="4655B8D0" w14:textId="77777777" w:rsidR="00D04575" w:rsidRDefault="00000000">
      <w:pPr>
        <w:ind w:left="820" w:right="135"/>
        <w:rPr>
          <w:b/>
          <w:sz w:val="24"/>
        </w:rPr>
      </w:pPr>
      <w:r>
        <w:rPr>
          <w:sz w:val="24"/>
        </w:rPr>
        <w:t>Relate</w:t>
      </w:r>
      <w:r>
        <w:rPr>
          <w:spacing w:val="-3"/>
          <w:sz w:val="24"/>
        </w:rPr>
        <w:t xml:space="preserve"> </w:t>
      </w:r>
      <w:r>
        <w:rPr>
          <w:sz w:val="24"/>
        </w:rPr>
        <w:t>Pin</w:t>
      </w:r>
      <w:r>
        <w:rPr>
          <w:spacing w:val="-3"/>
          <w:sz w:val="24"/>
        </w:rPr>
        <w:t xml:space="preserve"> </w:t>
      </w:r>
      <w:r>
        <w:rPr>
          <w:sz w:val="24"/>
        </w:rPr>
        <w:t>#2,</w:t>
      </w:r>
      <w:r>
        <w:rPr>
          <w:spacing w:val="-3"/>
          <w:sz w:val="24"/>
        </w:rPr>
        <w:t xml:space="preserve"> </w:t>
      </w:r>
      <w:r>
        <w:rPr>
          <w:sz w:val="24"/>
        </w:rPr>
        <w:t>#12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#11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each</w:t>
      </w:r>
      <w:r>
        <w:rPr>
          <w:spacing w:val="-3"/>
          <w:sz w:val="24"/>
        </w:rPr>
        <w:t xml:space="preserve"> </w:t>
      </w:r>
      <w:r>
        <w:rPr>
          <w:sz w:val="24"/>
        </w:rPr>
        <w:t>other?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#2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urinary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bladder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most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anterior, #12 – vagina is intermediate, and #11 – rectum is the most posterior</w:t>
      </w:r>
    </w:p>
    <w:p w14:paraId="619FCE90" w14:textId="77777777" w:rsidR="00D04575" w:rsidRDefault="00D04575">
      <w:pPr>
        <w:rPr>
          <w:sz w:val="24"/>
        </w:rPr>
        <w:sectPr w:rsidR="00D04575">
          <w:pgSz w:w="12240" w:h="15840"/>
          <w:pgMar w:top="2400" w:right="1340" w:bottom="1660" w:left="1340" w:header="720" w:footer="1468" w:gutter="0"/>
          <w:cols w:space="720"/>
        </w:sectPr>
      </w:pPr>
    </w:p>
    <w:p w14:paraId="4AC463B2" w14:textId="77777777" w:rsidR="00D04575" w:rsidRDefault="00000000">
      <w:pPr>
        <w:pStyle w:val="Heading1"/>
        <w:spacing w:before="88"/>
        <w:ind w:left="2260"/>
      </w:pPr>
      <w:r>
        <w:rPr>
          <w:b w:val="0"/>
        </w:rPr>
        <w:lastRenderedPageBreak/>
        <w:t>#5</w:t>
      </w:r>
      <w:r>
        <w:rPr>
          <w:b w:val="0"/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femoral</w:t>
      </w:r>
      <w:r>
        <w:rPr>
          <w:spacing w:val="-1"/>
        </w:rPr>
        <w:t xml:space="preserve"> </w:t>
      </w:r>
      <w:r>
        <w:t>artery</w:t>
      </w:r>
      <w:r>
        <w:rPr>
          <w:spacing w:val="-1"/>
        </w:rPr>
        <w:t xml:space="preserve"> </w:t>
      </w:r>
      <w:r>
        <w:t xml:space="preserve">and </w:t>
      </w:r>
      <w:r>
        <w:rPr>
          <w:spacing w:val="-4"/>
        </w:rPr>
        <w:t>vein</w:t>
      </w:r>
    </w:p>
    <w:p w14:paraId="6B318764" w14:textId="77777777" w:rsidR="00D04575" w:rsidRDefault="00000000">
      <w:pPr>
        <w:ind w:left="820"/>
        <w:rPr>
          <w:sz w:val="24"/>
        </w:rPr>
      </w:pP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does</w:t>
      </w:r>
      <w:r>
        <w:rPr>
          <w:spacing w:val="-2"/>
          <w:sz w:val="24"/>
        </w:rPr>
        <w:t xml:space="preserve"> </w:t>
      </w:r>
      <w:r>
        <w:rPr>
          <w:sz w:val="24"/>
        </w:rPr>
        <w:t>Pin</w:t>
      </w:r>
      <w:r>
        <w:rPr>
          <w:spacing w:val="-2"/>
          <w:sz w:val="24"/>
        </w:rPr>
        <w:t xml:space="preserve"> </w:t>
      </w:r>
      <w:r>
        <w:rPr>
          <w:sz w:val="24"/>
        </w:rPr>
        <w:t>#5</w:t>
      </w:r>
      <w:r>
        <w:rPr>
          <w:spacing w:val="-2"/>
          <w:sz w:val="24"/>
        </w:rPr>
        <w:t xml:space="preserve"> </w:t>
      </w:r>
      <w:r>
        <w:rPr>
          <w:sz w:val="24"/>
        </w:rPr>
        <w:t>sit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body?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anterior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portion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aspect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the </w:t>
      </w:r>
      <w:r>
        <w:rPr>
          <w:b/>
          <w:spacing w:val="-4"/>
          <w:sz w:val="24"/>
        </w:rPr>
        <w:t>leg</w:t>
      </w:r>
      <w:r>
        <w:rPr>
          <w:spacing w:val="-4"/>
          <w:sz w:val="24"/>
        </w:rPr>
        <w:t>.</w:t>
      </w:r>
    </w:p>
    <w:p w14:paraId="6623FE76" w14:textId="77777777" w:rsidR="00D04575" w:rsidRDefault="00D04575">
      <w:pPr>
        <w:pStyle w:val="BodyText"/>
      </w:pPr>
    </w:p>
    <w:p w14:paraId="0DE5EDE1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#8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lesser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trochanter</w:t>
      </w:r>
    </w:p>
    <w:p w14:paraId="48E391A0" w14:textId="77777777" w:rsidR="00D04575" w:rsidRDefault="00000000">
      <w:pPr>
        <w:ind w:left="820"/>
        <w:rPr>
          <w:b/>
          <w:sz w:val="24"/>
        </w:rPr>
      </w:pPr>
      <w:r>
        <w:rPr>
          <w:sz w:val="24"/>
        </w:rPr>
        <w:t>How are the lesser trochanter and greater trochanter situated in the femur?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 lesser is more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medial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inferior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neck,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greater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lateral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more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to the neck.</w:t>
      </w:r>
    </w:p>
    <w:p w14:paraId="5D568C80" w14:textId="77777777" w:rsidR="00D04575" w:rsidRDefault="00D04575">
      <w:pPr>
        <w:pStyle w:val="BodyText"/>
        <w:rPr>
          <w:b/>
        </w:rPr>
      </w:pPr>
    </w:p>
    <w:p w14:paraId="5C59017C" w14:textId="77777777" w:rsidR="00D04575" w:rsidRDefault="00000000">
      <w:pPr>
        <w:pStyle w:val="ListParagraph"/>
        <w:numPr>
          <w:ilvl w:val="0"/>
          <w:numId w:val="1"/>
        </w:numPr>
        <w:tabs>
          <w:tab w:val="left" w:pos="910"/>
        </w:tabs>
        <w:spacing w:before="1"/>
        <w:ind w:left="910" w:hanging="359"/>
        <w:jc w:val="left"/>
        <w:rPr>
          <w:b/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#8 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3"/>
          <w:sz w:val="24"/>
        </w:rPr>
        <w:t xml:space="preserve"> </w:t>
      </w:r>
      <w:r>
        <w:rPr>
          <w:sz w:val="24"/>
        </w:rPr>
        <w:t>sections, 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b/>
          <w:spacing w:val="-2"/>
          <w:sz w:val="24"/>
        </w:rPr>
        <w:t>female</w:t>
      </w:r>
    </w:p>
    <w:p w14:paraId="5D9ADCF8" w14:textId="77777777" w:rsidR="00D04575" w:rsidRDefault="00000000">
      <w:pPr>
        <w:pStyle w:val="BodyText"/>
        <w:ind w:left="820"/>
      </w:pPr>
      <w:r>
        <w:rPr>
          <w:spacing w:val="-2"/>
        </w:rPr>
        <w:t>cadaver.</w:t>
      </w:r>
    </w:p>
    <w:p w14:paraId="191BF7A7" w14:textId="77777777" w:rsidR="00D04575" w:rsidRDefault="00D04575">
      <w:pPr>
        <w:pStyle w:val="BodyText"/>
      </w:pPr>
    </w:p>
    <w:p w14:paraId="60F8882C" w14:textId="77777777" w:rsidR="00D04575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8</w:t>
      </w:r>
    </w:p>
    <w:p w14:paraId="398CFD44" w14:textId="77777777" w:rsidR="00D04575" w:rsidRDefault="00D04575">
      <w:pPr>
        <w:pStyle w:val="BodyText"/>
        <w:rPr>
          <w:b/>
        </w:rPr>
      </w:pPr>
    </w:p>
    <w:p w14:paraId="70DCE827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 xml:space="preserve">#11 – </w:t>
      </w:r>
      <w:r>
        <w:rPr>
          <w:b/>
          <w:spacing w:val="-4"/>
          <w:sz w:val="24"/>
        </w:rPr>
        <w:t>anus</w:t>
      </w:r>
    </w:p>
    <w:p w14:paraId="65C300D3" w14:textId="77777777" w:rsidR="00D04575" w:rsidRDefault="00000000">
      <w:pPr>
        <w:spacing w:before="41"/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two structures lie</w:t>
      </w:r>
      <w:r>
        <w:rPr>
          <w:spacing w:val="-2"/>
          <w:sz w:val="24"/>
        </w:rPr>
        <w:t xml:space="preserve"> </w:t>
      </w:r>
      <w:r>
        <w:rPr>
          <w:sz w:val="24"/>
        </w:rPr>
        <w:t>distally to Pin</w:t>
      </w:r>
      <w:r>
        <w:rPr>
          <w:spacing w:val="-1"/>
          <w:sz w:val="24"/>
        </w:rPr>
        <w:t xml:space="preserve"> </w:t>
      </w:r>
      <w:r>
        <w:rPr>
          <w:sz w:val="24"/>
        </w:rPr>
        <w:t>#11?</w:t>
      </w:r>
      <w:r>
        <w:rPr>
          <w:spacing w:val="62"/>
          <w:sz w:val="24"/>
        </w:rPr>
        <w:t xml:space="preserve"> </w:t>
      </w:r>
      <w:r>
        <w:rPr>
          <w:b/>
          <w:sz w:val="24"/>
        </w:rPr>
        <w:t>Anal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canal and </w:t>
      </w:r>
      <w:r>
        <w:rPr>
          <w:b/>
          <w:spacing w:val="-2"/>
          <w:sz w:val="24"/>
        </w:rPr>
        <w:t>rectum</w:t>
      </w:r>
    </w:p>
    <w:p w14:paraId="050384C9" w14:textId="77777777" w:rsidR="00D04575" w:rsidRDefault="00000000">
      <w:pPr>
        <w:pStyle w:val="BodyText"/>
        <w:spacing w:before="276"/>
        <w:ind w:left="100" w:right="135"/>
      </w:pPr>
      <w:r>
        <w:t xml:space="preserve">Open </w:t>
      </w:r>
      <w:hyperlink r:id="rId11">
        <w:r>
          <w:rPr>
            <w:color w:val="0000FF"/>
            <w:u w:val="single" w:color="0000FF"/>
          </w:rPr>
          <w:t>http://libguides.sait.ca/netanatomy</w:t>
        </w:r>
      </w:hyperlink>
      <w:r>
        <w:rPr>
          <w:color w:val="0000FF"/>
        </w:rPr>
        <w:t xml:space="preserve"> </w:t>
      </w:r>
      <w:r>
        <w:t>to complete this section of the assignment.</w:t>
      </w:r>
      <w:r>
        <w:rPr>
          <w:spacing w:val="40"/>
        </w:rPr>
        <w:t xml:space="preserve"> </w:t>
      </w:r>
      <w:r>
        <w:t>To begin, choose the appropriate version for your device. Select “</w:t>
      </w:r>
      <w:r>
        <w:rPr>
          <w:b/>
        </w:rPr>
        <w:t>Cross Sectional Anatomy</w:t>
      </w:r>
      <w:r>
        <w:t>” from the menu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</w:t>
      </w:r>
      <w:r>
        <w:rPr>
          <w:b/>
        </w:rPr>
        <w:t>Male</w:t>
      </w:r>
      <w:r>
        <w:rPr>
          <w:b/>
          <w:spacing w:val="-3"/>
        </w:rPr>
        <w:t xml:space="preserve"> </w:t>
      </w:r>
      <w:r>
        <w:rPr>
          <w:b/>
        </w:rPr>
        <w:t>Pelvis</w:t>
      </w:r>
      <w:r>
        <w:t>”.</w:t>
      </w:r>
      <w:r>
        <w:rPr>
          <w:spacing w:val="-3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choosing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slice,</w:t>
      </w:r>
      <w:r>
        <w:rPr>
          <w:spacing w:val="-1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“Test”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 numbered labels will appear. Click on the number to check your answer.</w:t>
      </w:r>
    </w:p>
    <w:p w14:paraId="7309B63C" w14:textId="77777777" w:rsidR="00D04575" w:rsidRDefault="00000000">
      <w:pPr>
        <w:pStyle w:val="ListParagraph"/>
        <w:numPr>
          <w:ilvl w:val="0"/>
          <w:numId w:val="1"/>
        </w:numPr>
        <w:tabs>
          <w:tab w:val="left" w:pos="910"/>
          <w:tab w:val="left" w:pos="2260"/>
        </w:tabs>
        <w:spacing w:before="2" w:line="550" w:lineRule="atLeast"/>
        <w:ind w:left="2260" w:right="1261" w:hanging="1709"/>
        <w:jc w:val="left"/>
        <w:rPr>
          <w:b/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structures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Level</w:t>
      </w:r>
      <w:r>
        <w:rPr>
          <w:spacing w:val="-3"/>
          <w:sz w:val="24"/>
        </w:rPr>
        <w:t xml:space="preserve"> </w:t>
      </w:r>
      <w:r>
        <w:rPr>
          <w:sz w:val="24"/>
        </w:rPr>
        <w:t>#3</w:t>
      </w:r>
      <w:r>
        <w:rPr>
          <w:spacing w:val="-3"/>
          <w:sz w:val="24"/>
        </w:rPr>
        <w:t xml:space="preserve"> </w:t>
      </w:r>
      <w:r>
        <w:rPr>
          <w:sz w:val="24"/>
        </w:rPr>
        <w:t>using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“Test”</w:t>
      </w:r>
      <w:r>
        <w:rPr>
          <w:spacing w:val="-4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male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 xml:space="preserve">pelvis. #9 – </w:t>
      </w:r>
      <w:r>
        <w:rPr>
          <w:b/>
          <w:sz w:val="24"/>
        </w:rPr>
        <w:t>ampulla of the vas deferens/seminal vesicle</w:t>
      </w:r>
    </w:p>
    <w:p w14:paraId="56A103DF" w14:textId="77777777" w:rsidR="00D04575" w:rsidRDefault="00000000">
      <w:pPr>
        <w:pStyle w:val="BodyText"/>
        <w:spacing w:before="43"/>
        <w:ind w:left="731"/>
        <w:rPr>
          <w:b/>
        </w:rPr>
      </w:pPr>
      <w:r>
        <w:t>What</w:t>
      </w:r>
      <w:r>
        <w:rPr>
          <w:spacing w:val="-1"/>
        </w:rPr>
        <w:t xml:space="preserve"> </w:t>
      </w:r>
      <w:r>
        <w:t>does Pin</w:t>
      </w:r>
      <w:r>
        <w:rPr>
          <w:spacing w:val="-1"/>
        </w:rPr>
        <w:t xml:space="preserve"> </w:t>
      </w:r>
      <w:r>
        <w:t>#9 connect</w:t>
      </w:r>
      <w:r>
        <w:rPr>
          <w:spacing w:val="-1"/>
        </w:rPr>
        <w:t xml:space="preserve"> </w:t>
      </w:r>
      <w:r>
        <w:t>to distally?</w:t>
      </w:r>
      <w:r>
        <w:rPr>
          <w:spacing w:val="60"/>
        </w:rPr>
        <w:t xml:space="preserve"> </w:t>
      </w:r>
      <w:r>
        <w:rPr>
          <w:b/>
          <w:spacing w:val="-2"/>
        </w:rPr>
        <w:t>Urethra</w:t>
      </w:r>
    </w:p>
    <w:p w14:paraId="7A1E6763" w14:textId="77777777" w:rsidR="00D04575" w:rsidRDefault="00D04575">
      <w:pPr>
        <w:pStyle w:val="BodyText"/>
        <w:rPr>
          <w:b/>
        </w:rPr>
      </w:pPr>
    </w:p>
    <w:p w14:paraId="7B7137F3" w14:textId="77777777" w:rsidR="00D04575" w:rsidRDefault="00000000">
      <w:pPr>
        <w:ind w:left="731"/>
        <w:rPr>
          <w:b/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Pin</w:t>
      </w:r>
      <w:r>
        <w:rPr>
          <w:spacing w:val="-1"/>
          <w:sz w:val="24"/>
        </w:rPr>
        <w:t xml:space="preserve"> </w:t>
      </w:r>
      <w:r>
        <w:rPr>
          <w:sz w:val="24"/>
        </w:rPr>
        <w:t>#9</w:t>
      </w:r>
      <w:r>
        <w:rPr>
          <w:spacing w:val="-1"/>
          <w:sz w:val="24"/>
        </w:rPr>
        <w:t xml:space="preserve"> </w:t>
      </w:r>
      <w:r>
        <w:rPr>
          <w:sz w:val="24"/>
        </w:rPr>
        <w:t>connect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urethra?</w:t>
      </w:r>
      <w:r>
        <w:rPr>
          <w:spacing w:val="58"/>
          <w:sz w:val="24"/>
        </w:rPr>
        <w:t xml:space="preserve"> </w:t>
      </w:r>
      <w:r>
        <w:rPr>
          <w:b/>
          <w:sz w:val="24"/>
        </w:rPr>
        <w:t>By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ejaculatory </w:t>
      </w:r>
      <w:r>
        <w:rPr>
          <w:b/>
          <w:spacing w:val="-4"/>
          <w:sz w:val="24"/>
        </w:rPr>
        <w:t>duct</w:t>
      </w:r>
    </w:p>
    <w:p w14:paraId="417C5033" w14:textId="77777777" w:rsidR="00D04575" w:rsidRDefault="00D04575">
      <w:pPr>
        <w:pStyle w:val="BodyText"/>
        <w:rPr>
          <w:b/>
        </w:rPr>
      </w:pPr>
    </w:p>
    <w:p w14:paraId="591D9628" w14:textId="77777777" w:rsidR="00D04575" w:rsidRDefault="00000000">
      <w:pPr>
        <w:pStyle w:val="BodyText"/>
        <w:ind w:left="100" w:right="171"/>
      </w:pPr>
      <w:r>
        <w:t>Open</w:t>
      </w:r>
      <w:r>
        <w:rPr>
          <w:spacing w:val="-5"/>
        </w:rPr>
        <w:t xml:space="preserve"> </w:t>
      </w:r>
      <w:hyperlink r:id="rId12">
        <w:r>
          <w:rPr>
            <w:color w:val="0000FF"/>
            <w:u w:val="single" w:color="0000FF"/>
          </w:rPr>
          <w:t>http://libguides.sait.ca/netanatomy</w:t>
        </w:r>
      </w:hyperlink>
      <w:r>
        <w:rPr>
          <w:color w:val="0000FF"/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complete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assignment.</w:t>
      </w:r>
      <w:r>
        <w:rPr>
          <w:spacing w:val="4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begin, choose the appropriate version for your device. Select “</w:t>
      </w:r>
      <w:r>
        <w:rPr>
          <w:b/>
        </w:rPr>
        <w:t>Cross Sectional Anatomy</w:t>
      </w:r>
      <w:r>
        <w:t>” from the menu and then select “</w:t>
      </w:r>
      <w:r>
        <w:rPr>
          <w:b/>
        </w:rPr>
        <w:t>Female Pelvis</w:t>
      </w:r>
      <w:r>
        <w:t>”. After</w:t>
      </w:r>
      <w:r>
        <w:rPr>
          <w:spacing w:val="-1"/>
        </w:rPr>
        <w:t xml:space="preserve"> </w:t>
      </w:r>
      <w:r>
        <w:t>choosing the appropriate slice, select “Test” and the numbered labels will appear. Click on the number to check your answer.</w:t>
      </w:r>
    </w:p>
    <w:p w14:paraId="5F16705E" w14:textId="77777777" w:rsidR="00D04575" w:rsidRDefault="00000000">
      <w:pPr>
        <w:pStyle w:val="ListParagraph"/>
        <w:numPr>
          <w:ilvl w:val="0"/>
          <w:numId w:val="1"/>
        </w:numPr>
        <w:tabs>
          <w:tab w:val="left" w:pos="910"/>
          <w:tab w:val="left" w:pos="2260"/>
        </w:tabs>
        <w:spacing w:before="3" w:line="550" w:lineRule="atLeast"/>
        <w:ind w:left="2260" w:right="1074" w:hanging="1709"/>
        <w:jc w:val="left"/>
        <w:rPr>
          <w:b/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structures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Level</w:t>
      </w:r>
      <w:r>
        <w:rPr>
          <w:spacing w:val="-3"/>
          <w:sz w:val="24"/>
        </w:rPr>
        <w:t xml:space="preserve"> </w:t>
      </w:r>
      <w:r>
        <w:rPr>
          <w:sz w:val="24"/>
        </w:rPr>
        <w:t>#2</w:t>
      </w:r>
      <w:r>
        <w:rPr>
          <w:spacing w:val="-3"/>
          <w:sz w:val="24"/>
        </w:rPr>
        <w:t xml:space="preserve"> </w:t>
      </w:r>
      <w:r>
        <w:rPr>
          <w:sz w:val="24"/>
        </w:rPr>
        <w:t>using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“Test”</w:t>
      </w:r>
      <w:r>
        <w:rPr>
          <w:spacing w:val="-4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the </w:t>
      </w:r>
      <w:r>
        <w:rPr>
          <w:b/>
          <w:sz w:val="24"/>
        </w:rPr>
        <w:t>female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 xml:space="preserve">pelvis. #3 – </w:t>
      </w:r>
      <w:r>
        <w:rPr>
          <w:b/>
          <w:sz w:val="24"/>
        </w:rPr>
        <w:t>right ureter</w:t>
      </w:r>
    </w:p>
    <w:p w14:paraId="7AE1BF4E" w14:textId="77777777" w:rsidR="00D04575" w:rsidRDefault="00000000">
      <w:pPr>
        <w:spacing w:before="45"/>
        <w:ind w:left="2260"/>
        <w:rPr>
          <w:b/>
          <w:sz w:val="24"/>
        </w:rPr>
      </w:pPr>
      <w:r>
        <w:rPr>
          <w:sz w:val="24"/>
        </w:rPr>
        <w:t xml:space="preserve">#4 – </w:t>
      </w:r>
      <w:r>
        <w:rPr>
          <w:b/>
          <w:spacing w:val="-2"/>
          <w:sz w:val="24"/>
        </w:rPr>
        <w:t>bladder</w:t>
      </w:r>
    </w:p>
    <w:p w14:paraId="41750886" w14:textId="77777777" w:rsidR="00D04575" w:rsidRDefault="00000000">
      <w:pPr>
        <w:ind w:left="551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area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Pin #4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1"/>
          <w:sz w:val="24"/>
        </w:rPr>
        <w:t xml:space="preserve"> </w:t>
      </w:r>
      <w:r>
        <w:rPr>
          <w:sz w:val="24"/>
        </w:rPr>
        <w:t>#3 connect</w:t>
      </w:r>
      <w:r>
        <w:rPr>
          <w:spacing w:val="-1"/>
          <w:sz w:val="24"/>
        </w:rPr>
        <w:t xml:space="preserve"> </w:t>
      </w:r>
      <w:r>
        <w:rPr>
          <w:sz w:val="24"/>
        </w:rPr>
        <w:t>to 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body?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posterior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wall 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bladder</w:t>
      </w:r>
    </w:p>
    <w:p w14:paraId="41D4D9D1" w14:textId="77777777" w:rsidR="00D04575" w:rsidRDefault="00D04575">
      <w:pPr>
        <w:pStyle w:val="BodyText"/>
        <w:rPr>
          <w:b/>
        </w:rPr>
      </w:pPr>
    </w:p>
    <w:p w14:paraId="1DB4F84D" w14:textId="77777777" w:rsidR="00D04575" w:rsidRDefault="00000000">
      <w:pPr>
        <w:pStyle w:val="ListParagraph"/>
        <w:numPr>
          <w:ilvl w:val="0"/>
          <w:numId w:val="1"/>
        </w:numPr>
        <w:tabs>
          <w:tab w:val="left" w:pos="910"/>
        </w:tabs>
        <w:ind w:left="910" w:hanging="359"/>
        <w:jc w:val="left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 #3</w:t>
      </w:r>
      <w:r>
        <w:rPr>
          <w:spacing w:val="-1"/>
          <w:sz w:val="24"/>
        </w:rPr>
        <w:t xml:space="preserve"> </w:t>
      </w:r>
      <w:r>
        <w:rPr>
          <w:sz w:val="24"/>
        </w:rPr>
        <w:t>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z w:val="24"/>
        </w:rPr>
        <w:t>image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female</w:t>
      </w:r>
      <w:r>
        <w:rPr>
          <w:b/>
          <w:spacing w:val="-1"/>
          <w:sz w:val="24"/>
        </w:rPr>
        <w:t xml:space="preserve"> </w:t>
      </w:r>
      <w:r>
        <w:rPr>
          <w:spacing w:val="-2"/>
          <w:sz w:val="24"/>
        </w:rPr>
        <w:t>pelvis.</w:t>
      </w:r>
    </w:p>
    <w:p w14:paraId="42A65F7D" w14:textId="77777777" w:rsidR="00D04575" w:rsidRDefault="00D04575">
      <w:pPr>
        <w:rPr>
          <w:sz w:val="24"/>
        </w:rPr>
        <w:sectPr w:rsidR="00D04575">
          <w:pgSz w:w="12240" w:h="15840"/>
          <w:pgMar w:top="2400" w:right="1340" w:bottom="1660" w:left="1340" w:header="720" w:footer="1468" w:gutter="0"/>
          <w:cols w:space="720"/>
        </w:sectPr>
      </w:pPr>
    </w:p>
    <w:p w14:paraId="03AA1D20" w14:textId="77777777" w:rsidR="00D04575" w:rsidRDefault="00D04575">
      <w:pPr>
        <w:pStyle w:val="BodyText"/>
        <w:spacing w:before="88"/>
      </w:pPr>
    </w:p>
    <w:p w14:paraId="302BF884" w14:textId="77777777" w:rsidR="00D04575" w:rsidRDefault="00000000">
      <w:pPr>
        <w:ind w:left="2260"/>
        <w:rPr>
          <w:b/>
          <w:sz w:val="24"/>
        </w:rPr>
      </w:pPr>
      <w:r>
        <w:rPr>
          <w:sz w:val="24"/>
        </w:rPr>
        <w:t>#3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symphysis </w:t>
      </w:r>
      <w:r>
        <w:rPr>
          <w:b/>
          <w:spacing w:val="-2"/>
          <w:sz w:val="24"/>
        </w:rPr>
        <w:t>pubis</w:t>
      </w:r>
    </w:p>
    <w:p w14:paraId="21E9BA05" w14:textId="77777777" w:rsidR="00D04575" w:rsidRDefault="00000000">
      <w:pPr>
        <w:spacing w:before="41"/>
        <w:ind w:left="2260"/>
        <w:rPr>
          <w:b/>
          <w:sz w:val="24"/>
        </w:rPr>
      </w:pPr>
      <w:r>
        <w:rPr>
          <w:sz w:val="24"/>
        </w:rPr>
        <w:t>#8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pacing w:val="-2"/>
          <w:sz w:val="24"/>
        </w:rPr>
        <w:t>urethra</w:t>
      </w:r>
    </w:p>
    <w:p w14:paraId="1E921208" w14:textId="77777777" w:rsidR="00D04575" w:rsidRDefault="00000000">
      <w:pPr>
        <w:pStyle w:val="BodyText"/>
        <w:ind w:left="820"/>
        <w:rPr>
          <w:b/>
        </w:rPr>
      </w:pPr>
      <w:r>
        <w:t>How</w:t>
      </w:r>
      <w:r>
        <w:rPr>
          <w:spacing w:val="-2"/>
        </w:rPr>
        <w:t xml:space="preserve"> </w:t>
      </w:r>
      <w:r>
        <w:t>long is</w:t>
      </w:r>
      <w:r>
        <w:rPr>
          <w:spacing w:val="-1"/>
        </w:rPr>
        <w:t xml:space="preserve"> </w:t>
      </w:r>
      <w:r>
        <w:t>Pin #8 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female?</w:t>
      </w:r>
      <w:r>
        <w:rPr>
          <w:spacing w:val="59"/>
        </w:rPr>
        <w:t xml:space="preserve"> </w:t>
      </w:r>
      <w:r>
        <w:rPr>
          <w:b/>
        </w:rPr>
        <w:t>4-5</w:t>
      </w:r>
      <w:r>
        <w:rPr>
          <w:b/>
          <w:spacing w:val="2"/>
        </w:rPr>
        <w:t xml:space="preserve"> </w:t>
      </w:r>
      <w:r>
        <w:rPr>
          <w:b/>
          <w:spacing w:val="-5"/>
        </w:rPr>
        <w:t>cm</w:t>
      </w:r>
    </w:p>
    <w:sectPr w:rsidR="00D04575">
      <w:pgSz w:w="12240" w:h="15840"/>
      <w:pgMar w:top="2400" w:right="1340" w:bottom="1660" w:left="1340" w:header="720" w:footer="14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69C65" w14:textId="77777777" w:rsidR="00932B14" w:rsidRDefault="00932B14">
      <w:r>
        <w:separator/>
      </w:r>
    </w:p>
  </w:endnote>
  <w:endnote w:type="continuationSeparator" w:id="0">
    <w:p w14:paraId="12B38CEE" w14:textId="77777777" w:rsidR="00932B14" w:rsidRDefault="00932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782CC" w14:textId="77777777" w:rsidR="00D04575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54208" behindDoc="1" locked="0" layoutInCell="1" allowOverlap="1" wp14:anchorId="63022857" wp14:editId="64D27316">
              <wp:simplePos x="0" y="0"/>
              <wp:positionH relativeFrom="page">
                <wp:posOffset>914704</wp:posOffset>
              </wp:positionH>
              <wp:positionV relativeFrom="page">
                <wp:posOffset>8998928</wp:posOffset>
              </wp:positionV>
              <wp:extent cx="594487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1910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29" y="27419"/>
                            </a:lnTo>
                            <a:lnTo>
                              <a:pt x="601929" y="28943"/>
                            </a:lnTo>
                            <a:lnTo>
                              <a:pt x="601929" y="419087"/>
                            </a:lnTo>
                            <a:lnTo>
                              <a:pt x="629361" y="419087"/>
                            </a:lnTo>
                            <a:lnTo>
                              <a:pt x="629361" y="28943"/>
                            </a:lnTo>
                            <a:lnTo>
                              <a:pt x="629361" y="27419"/>
                            </a:lnTo>
                            <a:lnTo>
                              <a:pt x="5944438" y="27419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04E211" id="Graphic 3" o:spid="_x0000_s1026" style="position:absolute;margin-left:1in;margin-top:708.6pt;width:468.1pt;height:33pt;z-index:-1586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" path="m5944438,l629361,,601980,,,,,27419r601929,l601929,28943r,390144l629361,419087r,-390144l629361,27419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54720" behindDoc="1" locked="0" layoutInCell="1" allowOverlap="1" wp14:anchorId="7895F8E4" wp14:editId="2C7A443B">
              <wp:simplePos x="0" y="0"/>
              <wp:positionH relativeFrom="page">
                <wp:posOffset>1353566</wp:posOffset>
              </wp:positionH>
              <wp:positionV relativeFrom="page">
                <wp:posOffset>9057633</wp:posOffset>
              </wp:positionV>
              <wp:extent cx="1394460" cy="351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446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985995" w14:textId="77777777" w:rsidR="00D04575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Theory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</w:p>
                        <w:p w14:paraId="14B19448" w14:textId="6603F71D" w:rsidR="00D04575" w:rsidRDefault="00D04575">
                          <w:pPr>
                            <w:spacing w:before="61"/>
                            <w:ind w:left="386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95F8E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06.6pt;margin-top:713.2pt;width:109.8pt;height:27.65pt;z-index:-1586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" filled="f" stroked="f">
              <v:textbox inset="0,0,0,0">
                <w:txbxContent>
                  <w:p w14:paraId="69985995" w14:textId="77777777" w:rsidR="00D04575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Theory</w:t>
                    </w:r>
                    <w:r>
                      <w:rPr>
                        <w:rFonts w:asci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2</w:t>
                    </w:r>
                  </w:p>
                  <w:p w14:paraId="14B19448" w14:textId="6603F71D" w:rsidR="00D04575" w:rsidRDefault="00D04575">
                    <w:pPr>
                      <w:spacing w:before="61"/>
                      <w:ind w:left="386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3FF05" w14:textId="77777777" w:rsidR="00932B14" w:rsidRDefault="00932B14">
      <w:r>
        <w:separator/>
      </w:r>
    </w:p>
  </w:footnote>
  <w:footnote w:type="continuationSeparator" w:id="0">
    <w:p w14:paraId="344656B7" w14:textId="77777777" w:rsidR="00932B14" w:rsidRDefault="00932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1A296" w14:textId="65A6D882" w:rsidR="00D04575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53696" behindDoc="1" locked="0" layoutInCell="1" allowOverlap="1" wp14:anchorId="0CE732F2" wp14:editId="4CCCCDF7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1CC5CA" id="Graphic 2" o:spid="_x0000_s1026" style="position:absolute;margin-left:1in;margin-top:118.8pt;width:468pt;height:2.05pt;z-index:-1586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AD7B77"/>
    <w:multiLevelType w:val="hybridMultilevel"/>
    <w:tmpl w:val="B6F21244"/>
    <w:lvl w:ilvl="0" w:tplc="174291B2">
      <w:start w:val="1"/>
      <w:numFmt w:val="decimal"/>
      <w:lvlText w:val="%1."/>
      <w:lvlJc w:val="left"/>
      <w:pPr>
        <w:ind w:left="820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F4617CA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F744B6FE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AF968BB2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C818D4CC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4BB837A6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3D2629F2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A80699B0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7B3E637C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num w:numId="1" w16cid:durableId="640043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04575"/>
    <w:rsid w:val="00080E21"/>
    <w:rsid w:val="002D2A7C"/>
    <w:rsid w:val="00932B14"/>
    <w:rsid w:val="00D04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145969"/>
  <w15:docId w15:val="{21A25918-7010-4547-B526-CE1C1205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4"/>
      <w:ind w:right="494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80E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0E2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080E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0E2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tritch.luc.edu/lumen/meded/grossanatomy/x_sec/mainx_sec.htm" TargetMode="External"/><Relationship Id="rId12" Type="http://schemas.openxmlformats.org/officeDocument/2006/relationships/hyperlink" Target="http://libguides.sait.ca/netanatom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ibguides.sait.ca/netanatomy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stritch.luc.edu/lumen/meded/grossanatomy/x_sec/mainx_sec.ht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1153</Words>
  <Characters>6574</Characters>
  <Application>Microsoft Office Word</Application>
  <DocSecurity>0</DocSecurity>
  <Lines>54</Lines>
  <Paragraphs>15</Paragraphs>
  <ScaleCrop>false</ScaleCrop>
  <Company/>
  <LinksUpToDate>false</LinksUpToDate>
  <CharactersWithSpaces>7712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