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4E91BE" w14:textId="77777777" w:rsidR="00B313ED" w:rsidRPr="000B3919" w:rsidRDefault="000A5CB9" w:rsidP="000B3919">
      <w:pPr>
        <w:pStyle w:val="Heading1"/>
      </w:pPr>
      <w:bookmarkStart w:id="0" w:name="_Toc428882558"/>
      <w:r>
        <w:t>Worksheet</w:t>
      </w:r>
      <w:r w:rsidR="00B313ED" w:rsidRPr="000B3919">
        <w:t>:</w:t>
      </w:r>
      <w:r>
        <w:t xml:space="preserve"> X-ray production Review</w:t>
      </w:r>
      <w:r w:rsidR="00B313ED" w:rsidRPr="000B3919">
        <w:t xml:space="preserve"> </w:t>
      </w:r>
      <w:bookmarkEnd w:id="0"/>
      <w:r w:rsidR="00094A6A">
        <w:t>- Answers</w:t>
      </w:r>
    </w:p>
    <w:p w14:paraId="623A1C09" w14:textId="77777777" w:rsidR="00B313ED" w:rsidRPr="000B3919" w:rsidRDefault="00B313ED" w:rsidP="0008732B">
      <w:pPr>
        <w:pStyle w:val="Heading2"/>
        <w:spacing w:before="120"/>
        <w:rPr>
          <w:sz w:val="22"/>
          <w:szCs w:val="22"/>
        </w:rPr>
      </w:pPr>
      <w:r w:rsidRPr="000B3919">
        <w:rPr>
          <w:sz w:val="22"/>
          <w:szCs w:val="22"/>
        </w:rPr>
        <w:t>Purpose:</w:t>
      </w:r>
    </w:p>
    <w:p w14:paraId="6A526267" w14:textId="77777777" w:rsidR="007F280A" w:rsidRPr="00AF149F" w:rsidRDefault="000A5CB9" w:rsidP="007F280A">
      <w:pPr>
        <w:jc w:val="both"/>
        <w:rPr>
          <w:rFonts w:eastAsia="Calibri"/>
          <w:i/>
          <w:color w:val="000000"/>
          <w:kern w:val="32"/>
          <w:szCs w:val="36"/>
        </w:rPr>
      </w:pPr>
      <w:r>
        <w:rPr>
          <w:rFonts w:eastAsia="Calibri"/>
          <w:i/>
          <w:color w:val="000000"/>
          <w:kern w:val="32"/>
          <w:szCs w:val="36"/>
        </w:rPr>
        <w:t>Objective</w:t>
      </w:r>
      <w:r w:rsidR="007F280A">
        <w:rPr>
          <w:rFonts w:eastAsia="Calibri"/>
          <w:i/>
          <w:color w:val="000000"/>
          <w:kern w:val="32"/>
          <w:szCs w:val="36"/>
        </w:rPr>
        <w:t xml:space="preserve"> 1</w:t>
      </w:r>
      <w:r>
        <w:rPr>
          <w:rFonts w:eastAsia="Calibri"/>
          <w:i/>
          <w:color w:val="000000"/>
          <w:kern w:val="32"/>
          <w:szCs w:val="36"/>
        </w:rPr>
        <w:t>.1</w:t>
      </w:r>
      <w:r w:rsidR="007F280A">
        <w:rPr>
          <w:rFonts w:eastAsia="Calibri"/>
          <w:i/>
          <w:color w:val="000000"/>
          <w:kern w:val="32"/>
          <w:szCs w:val="36"/>
        </w:rPr>
        <w:t>:</w:t>
      </w:r>
      <w:r w:rsidR="007F280A" w:rsidRPr="00AF149F">
        <w:rPr>
          <w:rFonts w:eastAsia="Calibri"/>
          <w:i/>
          <w:color w:val="000000"/>
          <w:kern w:val="32"/>
          <w:szCs w:val="36"/>
        </w:rPr>
        <w:t xml:space="preserve"> </w:t>
      </w:r>
      <w:r w:rsidR="007F280A">
        <w:rPr>
          <w:rFonts w:eastAsia="Calibri"/>
          <w:i/>
          <w:color w:val="000000"/>
          <w:kern w:val="32"/>
          <w:szCs w:val="36"/>
        </w:rPr>
        <w:t xml:space="preserve">Explain the </w:t>
      </w:r>
      <w:r>
        <w:rPr>
          <w:rFonts w:eastAsia="Calibri"/>
          <w:i/>
          <w:color w:val="000000"/>
          <w:kern w:val="32"/>
          <w:szCs w:val="36"/>
        </w:rPr>
        <w:t>process of x-ray production in an X-ray tube</w:t>
      </w:r>
      <w:r w:rsidR="007F280A" w:rsidRPr="00AF149F">
        <w:rPr>
          <w:rFonts w:eastAsia="Calibri"/>
          <w:i/>
          <w:color w:val="000000"/>
          <w:kern w:val="32"/>
          <w:szCs w:val="36"/>
        </w:rPr>
        <w:t>.</w:t>
      </w:r>
    </w:p>
    <w:p w14:paraId="75960127" w14:textId="77777777" w:rsidR="00B313ED" w:rsidRPr="000B3919" w:rsidRDefault="00B313ED" w:rsidP="0008732B">
      <w:pPr>
        <w:pStyle w:val="Heading2"/>
        <w:spacing w:before="120"/>
        <w:rPr>
          <w:sz w:val="22"/>
          <w:szCs w:val="22"/>
        </w:rPr>
      </w:pPr>
      <w:r w:rsidRPr="000B3919">
        <w:rPr>
          <w:sz w:val="22"/>
          <w:szCs w:val="22"/>
        </w:rPr>
        <w:t>Instructions:</w:t>
      </w:r>
    </w:p>
    <w:p w14:paraId="16B7190D" w14:textId="77777777" w:rsidR="007E7980" w:rsidRDefault="0015594A" w:rsidP="0008732B">
      <w:r>
        <w:t>Identify</w:t>
      </w:r>
      <w:r w:rsidR="00E66121">
        <w:t xml:space="preserve"> the assemblies,</w:t>
      </w:r>
      <w:r w:rsidR="008F04BA">
        <w:t xml:space="preserve"> </w:t>
      </w:r>
      <w:r>
        <w:t>and path of electron travel;</w:t>
      </w:r>
      <w:r w:rsidR="00195809">
        <w:t xml:space="preserve"> Label the parts of the X-ray tube</w:t>
      </w:r>
      <w:r w:rsidR="007E7980">
        <w:t>.</w:t>
      </w:r>
    </w:p>
    <w:p w14:paraId="0948C026" w14:textId="77777777" w:rsidR="00094A6A" w:rsidRDefault="00094A6A" w:rsidP="0008732B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46114B8" wp14:editId="2B64C7D6">
                <wp:simplePos x="0" y="0"/>
                <wp:positionH relativeFrom="margin">
                  <wp:posOffset>-114299</wp:posOffset>
                </wp:positionH>
                <wp:positionV relativeFrom="paragraph">
                  <wp:posOffset>485140</wp:posOffset>
                </wp:positionV>
                <wp:extent cx="3581400" cy="2400300"/>
                <wp:effectExtent l="19050" t="19050" r="19050" b="19050"/>
                <wp:wrapNone/>
                <wp:docPr id="75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81400" cy="24003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id="Rectangle 16" style="position:absolute;margin-left:-9pt;margin-top:38.2pt;width:282pt;height:189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filled="f" strokecolor="red" strokeweight="3pt" w14:anchorId="31A617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"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4533349" wp14:editId="16E3497E">
                <wp:simplePos x="0" y="0"/>
                <wp:positionH relativeFrom="margin">
                  <wp:align>right</wp:align>
                </wp:positionH>
                <wp:positionV relativeFrom="paragraph">
                  <wp:posOffset>485140</wp:posOffset>
                </wp:positionV>
                <wp:extent cx="2238375" cy="2324100"/>
                <wp:effectExtent l="19050" t="19050" r="28575" b="19050"/>
                <wp:wrapNone/>
                <wp:docPr id="7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8375" cy="23241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id="Rectangle 17" style="position:absolute;margin-left:125.05pt;margin-top:38.2pt;width:176.25pt;height:183pt;z-index:2516695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spid="_x0000_s1026" filled="f" strokecolor="red" strokeweight="2.25pt" w14:anchorId="2698E7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">
                <w10:wrap anchorx="margin"/>
              </v:rect>
            </w:pict>
          </mc:Fallback>
        </mc:AlternateContent>
      </w:r>
      <w:r>
        <w:rPr>
          <w:b/>
          <w:noProof/>
        </w:rPr>
        <w:drawing>
          <wp:inline distT="0" distB="0" distL="0" distR="0" wp14:anchorId="288735AD" wp14:editId="6622EB96">
            <wp:extent cx="5803900" cy="3792220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0" cy="3792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7001CAA" w14:textId="77777777" w:rsidR="00094A6A" w:rsidRPr="00094A6A" w:rsidRDefault="00094A6A" w:rsidP="0008732B">
      <w:pPr>
        <w:rPr>
          <w:b/>
          <w:i/>
          <w:sz w:val="28"/>
        </w:rPr>
      </w:pPr>
      <w:r w:rsidRPr="00094A6A">
        <w:rPr>
          <w:b/>
          <w:i/>
          <w:sz w:val="28"/>
        </w:rPr>
        <w:t>*Port = Window</w:t>
      </w:r>
    </w:p>
    <w:p w14:paraId="6A587BB3" w14:textId="77777777" w:rsidR="00094A6A" w:rsidRPr="00094A6A" w:rsidRDefault="00094A6A" w:rsidP="0008732B">
      <w:pPr>
        <w:rPr>
          <w:b/>
          <w:i/>
        </w:rPr>
      </w:pPr>
    </w:p>
    <w:p w14:paraId="5F8E68FA" w14:textId="77777777" w:rsidR="0008732B" w:rsidRPr="000B3919" w:rsidRDefault="008F04BA" w:rsidP="00094A6A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4B4CD1B" wp14:editId="072D6911">
                <wp:simplePos x="0" y="0"/>
                <wp:positionH relativeFrom="column">
                  <wp:posOffset>2914650</wp:posOffset>
                </wp:positionH>
                <wp:positionV relativeFrom="paragraph">
                  <wp:posOffset>3238500</wp:posOffset>
                </wp:positionV>
                <wp:extent cx="1333500" cy="476250"/>
                <wp:effectExtent l="0" t="635" r="0" b="0"/>
                <wp:wrapNone/>
                <wp:docPr id="7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id="Rectangle 10" style="position:absolute;margin-left:229.5pt;margin-top:255pt;width:105pt;height:37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stroked="f" w14:anchorId="546F1CB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"/>
            </w:pict>
          </mc:Fallback>
        </mc:AlternateContent>
      </w:r>
      <w:r w:rsidR="0008732B" w:rsidRPr="000B3919">
        <w:t>Instructions:</w:t>
      </w:r>
    </w:p>
    <w:p w14:paraId="755E2EAF" w14:textId="77777777" w:rsidR="0008732B" w:rsidRDefault="0008732B" w:rsidP="0008732B">
      <w:pPr>
        <w:spacing w:after="120"/>
      </w:pPr>
      <w:r>
        <w:t xml:space="preserve">Answer the </w:t>
      </w:r>
      <w:r w:rsidR="00195809">
        <w:t>multiple-choice</w:t>
      </w:r>
      <w:r>
        <w:t xml:space="preserve"> questions</w:t>
      </w:r>
      <w:r w:rsidRPr="000B3919">
        <w:t>.</w:t>
      </w:r>
    </w:p>
    <w:p w14:paraId="3931F70C" w14:textId="77777777" w:rsidR="0008732B" w:rsidRPr="00742A16" w:rsidRDefault="0008732B" w:rsidP="0008732B">
      <w:pPr>
        <w:pStyle w:val="ListParagraph"/>
        <w:numPr>
          <w:ilvl w:val="0"/>
          <w:numId w:val="22"/>
        </w:numPr>
      </w:pPr>
      <w:r w:rsidRPr="00742A16">
        <w:t xml:space="preserve">The </w:t>
      </w:r>
      <w:r w:rsidR="0036269B" w:rsidRPr="00742A16">
        <w:t>negative side of the x-ray tube holds the</w:t>
      </w:r>
      <w:r w:rsidRPr="00742A16">
        <w:t>:</w:t>
      </w:r>
    </w:p>
    <w:p w14:paraId="4CDF4A6B" w14:textId="77777777" w:rsidR="0008732B" w:rsidRPr="00094A6A" w:rsidRDefault="0036269B" w:rsidP="0008732B">
      <w:pPr>
        <w:pStyle w:val="ListParagraph"/>
        <w:numPr>
          <w:ilvl w:val="1"/>
          <w:numId w:val="22"/>
        </w:numPr>
        <w:rPr>
          <w:b/>
        </w:rPr>
      </w:pPr>
      <w:r w:rsidRPr="00094A6A">
        <w:rPr>
          <w:b/>
        </w:rPr>
        <w:t xml:space="preserve">Filament </w:t>
      </w:r>
    </w:p>
    <w:p w14:paraId="2D36DA84" w14:textId="77777777" w:rsidR="0008732B" w:rsidRPr="00742A16" w:rsidRDefault="0036269B" w:rsidP="0008732B">
      <w:pPr>
        <w:pStyle w:val="ListParagraph"/>
        <w:numPr>
          <w:ilvl w:val="1"/>
          <w:numId w:val="22"/>
        </w:numPr>
      </w:pPr>
      <w:r w:rsidRPr="00742A16">
        <w:t>Target</w:t>
      </w:r>
    </w:p>
    <w:p w14:paraId="2C69C628" w14:textId="77777777" w:rsidR="0008732B" w:rsidRPr="00742A16" w:rsidRDefault="0036269B" w:rsidP="0008732B">
      <w:pPr>
        <w:pStyle w:val="ListParagraph"/>
        <w:numPr>
          <w:ilvl w:val="1"/>
          <w:numId w:val="22"/>
        </w:numPr>
      </w:pPr>
      <w:r w:rsidRPr="00742A16">
        <w:t>Rotor</w:t>
      </w:r>
    </w:p>
    <w:p w14:paraId="70E3BBF4" w14:textId="77777777" w:rsidR="0008732B" w:rsidRPr="00742A16" w:rsidRDefault="0036269B" w:rsidP="0008732B">
      <w:pPr>
        <w:pStyle w:val="ListParagraph"/>
        <w:numPr>
          <w:ilvl w:val="1"/>
          <w:numId w:val="22"/>
        </w:numPr>
      </w:pPr>
      <w:r w:rsidRPr="00742A16">
        <w:t>Cathode</w:t>
      </w:r>
    </w:p>
    <w:p w14:paraId="6BAE6E28" w14:textId="77777777" w:rsidR="0008732B" w:rsidRPr="00742A16" w:rsidRDefault="0008732B" w:rsidP="0008732B"/>
    <w:p w14:paraId="1DC4F1BD" w14:textId="77777777" w:rsidR="0008732B" w:rsidRPr="00742A16" w:rsidRDefault="00445241" w:rsidP="0008732B">
      <w:pPr>
        <w:pStyle w:val="ListParagraph"/>
        <w:numPr>
          <w:ilvl w:val="0"/>
          <w:numId w:val="22"/>
        </w:numPr>
      </w:pPr>
      <w:r>
        <w:t>What causes thermionic emission?</w:t>
      </w:r>
    </w:p>
    <w:p w14:paraId="277AA738" w14:textId="77777777" w:rsidR="0008732B" w:rsidRPr="00742A16" w:rsidRDefault="00445241" w:rsidP="0008732B">
      <w:pPr>
        <w:pStyle w:val="ListParagraph"/>
        <w:numPr>
          <w:ilvl w:val="1"/>
          <w:numId w:val="22"/>
        </w:numPr>
      </w:pPr>
      <w:r>
        <w:t>Rotation of the target</w:t>
      </w:r>
    </w:p>
    <w:p w14:paraId="276DD4BB" w14:textId="77777777" w:rsidR="0008732B" w:rsidRPr="00742A16" w:rsidRDefault="00445241" w:rsidP="0008732B">
      <w:pPr>
        <w:pStyle w:val="ListParagraph"/>
        <w:numPr>
          <w:ilvl w:val="1"/>
          <w:numId w:val="22"/>
        </w:numPr>
      </w:pPr>
      <w:r>
        <w:t>Current variation</w:t>
      </w:r>
    </w:p>
    <w:p w14:paraId="3B86C50D" w14:textId="77777777" w:rsidR="0008732B" w:rsidRPr="00742A16" w:rsidRDefault="00445241" w:rsidP="0008732B">
      <w:pPr>
        <w:pStyle w:val="ListParagraph"/>
        <w:numPr>
          <w:ilvl w:val="1"/>
          <w:numId w:val="22"/>
        </w:numPr>
      </w:pPr>
      <w:r>
        <w:lastRenderedPageBreak/>
        <w:t>Potential difference</w:t>
      </w:r>
    </w:p>
    <w:p w14:paraId="3C4269A0" w14:textId="77777777" w:rsidR="0060063E" w:rsidRPr="000E5BAB" w:rsidRDefault="00445241" w:rsidP="00BF1538">
      <w:pPr>
        <w:pStyle w:val="ListParagraph"/>
        <w:numPr>
          <w:ilvl w:val="1"/>
          <w:numId w:val="22"/>
        </w:numPr>
        <w:rPr>
          <w:b/>
          <w:color w:val="00B050"/>
        </w:rPr>
      </w:pPr>
      <w:r w:rsidRPr="00094A6A">
        <w:rPr>
          <w:b/>
        </w:rPr>
        <w:t>Heating the filament</w:t>
      </w:r>
      <w:r w:rsidR="000E5BAB">
        <w:rPr>
          <w:b/>
        </w:rPr>
        <w:t xml:space="preserve"> </w:t>
      </w:r>
      <w:r w:rsidR="000E5BAB" w:rsidRPr="000E5BAB">
        <w:rPr>
          <w:i/>
          <w:color w:val="00B050"/>
        </w:rPr>
        <w:t>(enables electrons to “boil” off the filament)</w:t>
      </w:r>
    </w:p>
    <w:p w14:paraId="5ADAFA29" w14:textId="77777777" w:rsidR="00445241" w:rsidRPr="00742A16" w:rsidRDefault="00445241" w:rsidP="00445241">
      <w:pPr>
        <w:pStyle w:val="ListParagraph"/>
        <w:ind w:left="1440"/>
      </w:pPr>
    </w:p>
    <w:p w14:paraId="1DBBEB56" w14:textId="77777777" w:rsidR="00557783" w:rsidRPr="008B468D" w:rsidRDefault="008B468D" w:rsidP="00557783">
      <w:pPr>
        <w:pStyle w:val="ListParagraph"/>
        <w:numPr>
          <w:ilvl w:val="0"/>
          <w:numId w:val="22"/>
        </w:numPr>
      </w:pPr>
      <w:r>
        <w:t>What is a characteristic of a Target used in conventional CT scanners?</w:t>
      </w:r>
    </w:p>
    <w:p w14:paraId="4D40000F" w14:textId="77777777" w:rsidR="00F63153" w:rsidRPr="008B468D" w:rsidRDefault="008B468D" w:rsidP="00F63153">
      <w:pPr>
        <w:pStyle w:val="ListParagraph"/>
        <w:numPr>
          <w:ilvl w:val="1"/>
          <w:numId w:val="22"/>
        </w:numPr>
      </w:pPr>
      <w:r>
        <w:t>Lightweight</w:t>
      </w:r>
    </w:p>
    <w:p w14:paraId="2B4F13AC" w14:textId="77777777" w:rsidR="00F63153" w:rsidRPr="008B468D" w:rsidRDefault="008B468D" w:rsidP="00F63153">
      <w:pPr>
        <w:pStyle w:val="ListParagraph"/>
        <w:numPr>
          <w:ilvl w:val="1"/>
          <w:numId w:val="22"/>
        </w:numPr>
      </w:pPr>
      <w:r>
        <w:t>Fast cooling rate</w:t>
      </w:r>
    </w:p>
    <w:p w14:paraId="13B26742" w14:textId="77777777" w:rsidR="00F63153" w:rsidRPr="008B468D" w:rsidRDefault="008B468D" w:rsidP="00F63153">
      <w:pPr>
        <w:pStyle w:val="ListParagraph"/>
        <w:numPr>
          <w:ilvl w:val="1"/>
          <w:numId w:val="22"/>
        </w:numPr>
      </w:pPr>
      <w:r>
        <w:t>Prolonged tube life</w:t>
      </w:r>
    </w:p>
    <w:p w14:paraId="3E30042D" w14:textId="77777777" w:rsidR="00CB61CB" w:rsidRPr="00094A6A" w:rsidRDefault="008B468D" w:rsidP="00F63153">
      <w:pPr>
        <w:pStyle w:val="ListParagraph"/>
        <w:numPr>
          <w:ilvl w:val="1"/>
          <w:numId w:val="22"/>
        </w:numPr>
        <w:rPr>
          <w:b/>
        </w:rPr>
      </w:pPr>
      <w:r w:rsidRPr="00094A6A">
        <w:rPr>
          <w:b/>
        </w:rPr>
        <w:t>Fixed</w:t>
      </w:r>
      <w:r w:rsidR="000E5BAB">
        <w:rPr>
          <w:b/>
        </w:rPr>
        <w:t xml:space="preserve"> </w:t>
      </w:r>
      <w:r w:rsidR="000E5BAB" w:rsidRPr="000E5BAB">
        <w:rPr>
          <w:i/>
          <w:color w:val="00B050"/>
        </w:rPr>
        <w:t>(</w:t>
      </w:r>
      <w:r w:rsidR="000E5BAB">
        <w:rPr>
          <w:i/>
          <w:color w:val="00B050"/>
        </w:rPr>
        <w:t>conventional = old; in older tubes, the target did not rotate</w:t>
      </w:r>
      <w:r w:rsidR="000E5BAB" w:rsidRPr="000E5BAB">
        <w:rPr>
          <w:i/>
          <w:color w:val="00B050"/>
        </w:rPr>
        <w:t>)</w:t>
      </w:r>
    </w:p>
    <w:p w14:paraId="531D0AD6" w14:textId="77777777" w:rsidR="00931F74" w:rsidRPr="00742A16" w:rsidRDefault="00931F74" w:rsidP="00931F74"/>
    <w:p w14:paraId="1C35A171" w14:textId="77777777" w:rsidR="00F63153" w:rsidRPr="00742A16" w:rsidRDefault="00B707E6" w:rsidP="00F63153">
      <w:pPr>
        <w:pStyle w:val="ListParagraph"/>
        <w:numPr>
          <w:ilvl w:val="0"/>
          <w:numId w:val="22"/>
        </w:num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42465FF" wp14:editId="3369EA03">
                <wp:simplePos x="0" y="0"/>
                <wp:positionH relativeFrom="column">
                  <wp:posOffset>4200525</wp:posOffset>
                </wp:positionH>
                <wp:positionV relativeFrom="paragraph">
                  <wp:posOffset>53340</wp:posOffset>
                </wp:positionV>
                <wp:extent cx="2190750" cy="1404620"/>
                <wp:effectExtent l="0" t="0" r="19050" b="177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B03A36" w14:textId="77777777" w:rsidR="00B707E6" w:rsidRDefault="00B707E6">
                            <w:r w:rsidRPr="000E5BAB">
                              <w:rPr>
                                <w:i/>
                                <w:color w:val="00B050"/>
                              </w:rPr>
                              <w:t>(</w:t>
                            </w:r>
                            <w:r>
                              <w:rPr>
                                <w:i/>
                                <w:color w:val="00B050"/>
                              </w:rPr>
                              <w:t xml:space="preserve">Thicker targets </w:t>
                            </w:r>
                            <w:r w:rsidRPr="000E5BAB">
                              <w:rPr>
                                <w:i/>
                                <w:color w:val="00B050"/>
                              </w:rPr>
                              <w:t xml:space="preserve">enable </w:t>
                            </w:r>
                            <w:r>
                              <w:rPr>
                                <w:i/>
                                <w:color w:val="00B050"/>
                              </w:rPr>
                              <w:t>↑ heat capacity so we can take more exposures for a longer period, in CT</w:t>
                            </w:r>
                            <w:r w:rsidRPr="000E5BAB">
                              <w:rPr>
                                <w:i/>
                                <w:color w:val="00B05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style="position:absolute;left:0;text-align:left;margin-left:330.75pt;margin-top:4.2pt;width:172.5pt;height:110.6pt;z-index:2516715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">
                <v:textbox style="mso-fit-shape-to-text:t">
                  <w:txbxContent>
                    <w:p w:rsidR="00B707E6" w:rsidRDefault="00B707E6">
                      <w:r w:rsidRPr="000E5BAB">
                        <w:rPr>
                          <w:i/>
                          <w:color w:val="00B050"/>
                        </w:rPr>
                        <w:t>(</w:t>
                      </w:r>
                      <w:r>
                        <w:rPr>
                          <w:i/>
                          <w:color w:val="00B050"/>
                        </w:rPr>
                        <w:t>T</w:t>
                      </w:r>
                      <w:r>
                        <w:rPr>
                          <w:i/>
                          <w:color w:val="00B050"/>
                        </w:rPr>
                        <w:t xml:space="preserve">hicker targets </w:t>
                      </w:r>
                      <w:r w:rsidRPr="000E5BAB">
                        <w:rPr>
                          <w:i/>
                          <w:color w:val="00B050"/>
                        </w:rPr>
                        <w:t xml:space="preserve">enable </w:t>
                      </w:r>
                      <w:r>
                        <w:rPr>
                          <w:i/>
                          <w:color w:val="00B050"/>
                        </w:rPr>
                        <w:t xml:space="preserve">↑ heat capacity so we can take more exposures for a longer </w:t>
                      </w:r>
                      <w:r>
                        <w:rPr>
                          <w:i/>
                          <w:color w:val="00B050"/>
                        </w:rPr>
                        <w:t>period,</w:t>
                      </w:r>
                      <w:r>
                        <w:rPr>
                          <w:i/>
                          <w:color w:val="00B050"/>
                        </w:rPr>
                        <w:t xml:space="preserve"> in CT</w:t>
                      </w:r>
                      <w:r w:rsidRPr="000E5BAB">
                        <w:rPr>
                          <w:i/>
                          <w:color w:val="00B050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31F74" w:rsidRPr="00742A16">
        <w:t>Wh</w:t>
      </w:r>
      <w:r w:rsidR="00E53D67">
        <w:t>y does CT use a thicker Target, than GR x-ray tubes</w:t>
      </w:r>
      <w:r w:rsidR="00931F74" w:rsidRPr="00742A16">
        <w:t>?</w:t>
      </w:r>
    </w:p>
    <w:p w14:paraId="507F1C87" w14:textId="77777777" w:rsidR="00931F74" w:rsidRPr="00742A16" w:rsidRDefault="005B5BE8" w:rsidP="00931F74">
      <w:pPr>
        <w:pStyle w:val="ListParagraph"/>
        <w:numPr>
          <w:ilvl w:val="1"/>
          <w:numId w:val="22"/>
        </w:numPr>
      </w:pPr>
      <w:r>
        <w:t>Enables higher target rotation speeds</w:t>
      </w:r>
    </w:p>
    <w:p w14:paraId="377654E4" w14:textId="77777777" w:rsidR="00931F74" w:rsidRPr="00742A16" w:rsidRDefault="00C97A42" w:rsidP="00931F74">
      <w:pPr>
        <w:pStyle w:val="ListParagraph"/>
        <w:numPr>
          <w:ilvl w:val="1"/>
          <w:numId w:val="22"/>
        </w:numPr>
      </w:pPr>
      <w:r w:rsidRPr="00742A16">
        <w:t xml:space="preserve">Decreases spatial resolution </w:t>
      </w:r>
      <w:r w:rsidR="00786D31" w:rsidRPr="00742A16">
        <w:t>and heat dissipation</w:t>
      </w:r>
    </w:p>
    <w:p w14:paraId="51A36D3E" w14:textId="77777777" w:rsidR="00931F74" w:rsidRPr="00742A16" w:rsidRDefault="00147965" w:rsidP="00931F74">
      <w:pPr>
        <w:pStyle w:val="ListParagraph"/>
        <w:numPr>
          <w:ilvl w:val="1"/>
          <w:numId w:val="22"/>
        </w:numPr>
      </w:pPr>
      <w:r w:rsidRPr="00742A16">
        <w:t>Increases the heat load on the anode target</w:t>
      </w:r>
    </w:p>
    <w:p w14:paraId="05A2C921" w14:textId="77777777" w:rsidR="00931F74" w:rsidRPr="00094A6A" w:rsidRDefault="00FA717A" w:rsidP="00931F74">
      <w:pPr>
        <w:pStyle w:val="ListParagraph"/>
        <w:numPr>
          <w:ilvl w:val="1"/>
          <w:numId w:val="22"/>
        </w:numPr>
        <w:rPr>
          <w:b/>
        </w:rPr>
      </w:pPr>
      <w:r w:rsidRPr="00094A6A">
        <w:rPr>
          <w:b/>
        </w:rPr>
        <w:t>Exposures are longer and produce more heat</w:t>
      </w:r>
      <w:r w:rsidR="000E5BAB">
        <w:rPr>
          <w:b/>
        </w:rPr>
        <w:t xml:space="preserve"> </w:t>
      </w:r>
    </w:p>
    <w:p w14:paraId="510AB627" w14:textId="77777777" w:rsidR="00147965" w:rsidRPr="00742A16" w:rsidRDefault="00147965" w:rsidP="00147965"/>
    <w:p w14:paraId="22FAD4BB" w14:textId="77777777" w:rsidR="00931F74" w:rsidRPr="005E1D25" w:rsidRDefault="005E1D25" w:rsidP="00931F74">
      <w:pPr>
        <w:pStyle w:val="ListParagraph"/>
        <w:numPr>
          <w:ilvl w:val="0"/>
          <w:numId w:val="22"/>
        </w:numPr>
      </w:pPr>
      <w:r>
        <w:t xml:space="preserve">What </w:t>
      </w:r>
      <w:r w:rsidR="00BD5B20">
        <w:t>is an important consideration in CT imaging</w:t>
      </w:r>
      <w:r>
        <w:t xml:space="preserve">? </w:t>
      </w:r>
    </w:p>
    <w:p w14:paraId="0BBFC641" w14:textId="77777777" w:rsidR="002016C6" w:rsidRPr="005E1D25" w:rsidRDefault="00B707E6" w:rsidP="002016C6">
      <w:pPr>
        <w:pStyle w:val="ListParagraph"/>
        <w:numPr>
          <w:ilvl w:val="1"/>
          <w:numId w:val="22"/>
        </w:num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01435108" wp14:editId="0E884E84">
                <wp:simplePos x="0" y="0"/>
                <wp:positionH relativeFrom="margin">
                  <wp:posOffset>2895600</wp:posOffset>
                </wp:positionH>
                <wp:positionV relativeFrom="paragraph">
                  <wp:posOffset>65405</wp:posOffset>
                </wp:positionV>
                <wp:extent cx="3543300" cy="1404620"/>
                <wp:effectExtent l="0" t="0" r="19050" b="1206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94E473" w14:textId="77777777" w:rsidR="00B707E6" w:rsidRDefault="00B707E6">
                            <w:r w:rsidRPr="000E5BAB">
                              <w:rPr>
                                <w:i/>
                                <w:color w:val="00B050"/>
                              </w:rPr>
                              <w:t>(</w:t>
                            </w:r>
                            <w:r>
                              <w:rPr>
                                <w:i/>
                                <w:color w:val="00B050"/>
                              </w:rPr>
                              <w:t>Longer exposure times ↑ heat production; should always consider how much time you have available to scan, to ensure you can image all required anatomy</w:t>
                            </w:r>
                            <w:r w:rsidRPr="000E5BAB">
                              <w:rPr>
                                <w:i/>
                                <w:color w:val="00B05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_x0000_s1027" style="position:absolute;left:0;text-align:left;margin-left:228pt;margin-top:5.15pt;width:279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">
                <v:textbox style="mso-fit-shape-to-text:t">
                  <w:txbxContent>
                    <w:p w:rsidR="00B707E6" w:rsidRDefault="00B707E6">
                      <w:r w:rsidRPr="000E5BAB">
                        <w:rPr>
                          <w:i/>
                          <w:color w:val="00B050"/>
                        </w:rPr>
                        <w:t>(</w:t>
                      </w:r>
                      <w:r>
                        <w:rPr>
                          <w:i/>
                          <w:color w:val="00B050"/>
                        </w:rPr>
                        <w:t>L</w:t>
                      </w:r>
                      <w:r>
                        <w:rPr>
                          <w:i/>
                          <w:color w:val="00B050"/>
                        </w:rPr>
                        <w:t>onger exposure times ↑ heat production; should always consider how much time you have available to scan, to ensure you can image all required anatomy</w:t>
                      </w:r>
                      <w:r w:rsidRPr="000E5BAB">
                        <w:rPr>
                          <w:i/>
                          <w:color w:val="00B050"/>
                        </w:rPr>
                        <w:t>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022D7" w:rsidRPr="005E1D25">
        <w:t>Housing cooling times</w:t>
      </w:r>
    </w:p>
    <w:p w14:paraId="5725678E" w14:textId="77777777" w:rsidR="002016C6" w:rsidRPr="005E1D25" w:rsidRDefault="006022D7" w:rsidP="002016C6">
      <w:pPr>
        <w:pStyle w:val="ListParagraph"/>
        <w:numPr>
          <w:ilvl w:val="1"/>
          <w:numId w:val="22"/>
        </w:numPr>
      </w:pPr>
      <w:r w:rsidRPr="005E1D25">
        <w:t>Anode cooling times</w:t>
      </w:r>
    </w:p>
    <w:p w14:paraId="5102986A" w14:textId="77777777" w:rsidR="002016C6" w:rsidRPr="00094A6A" w:rsidRDefault="006022D7" w:rsidP="002016C6">
      <w:pPr>
        <w:pStyle w:val="ListParagraph"/>
        <w:numPr>
          <w:ilvl w:val="1"/>
          <w:numId w:val="22"/>
        </w:numPr>
        <w:rPr>
          <w:b/>
        </w:rPr>
      </w:pPr>
      <w:r w:rsidRPr="00094A6A">
        <w:rPr>
          <w:b/>
        </w:rPr>
        <w:t>Maximum exposure times</w:t>
      </w:r>
      <w:r w:rsidR="000E5BAB">
        <w:rPr>
          <w:b/>
        </w:rPr>
        <w:t xml:space="preserve"> </w:t>
      </w:r>
    </w:p>
    <w:p w14:paraId="6B9DEE93" w14:textId="77777777" w:rsidR="002016C6" w:rsidRPr="005E1D25" w:rsidRDefault="006022D7" w:rsidP="002016C6">
      <w:pPr>
        <w:pStyle w:val="ListParagraph"/>
        <w:numPr>
          <w:ilvl w:val="1"/>
          <w:numId w:val="22"/>
        </w:numPr>
      </w:pPr>
      <w:r w:rsidRPr="005E1D25">
        <w:t>Maximum patient dose</w:t>
      </w:r>
    </w:p>
    <w:p w14:paraId="24D675F7" w14:textId="77777777" w:rsidR="005B1A4D" w:rsidRPr="00742A16" w:rsidRDefault="005B1A4D" w:rsidP="005B1A4D"/>
    <w:p w14:paraId="5278423F" w14:textId="77777777" w:rsidR="005B1A4D" w:rsidRPr="00742A16" w:rsidRDefault="005B1A4D" w:rsidP="005B1A4D">
      <w:pPr>
        <w:pStyle w:val="ListParagraph"/>
        <w:numPr>
          <w:ilvl w:val="0"/>
          <w:numId w:val="22"/>
        </w:numPr>
      </w:pPr>
      <w:r w:rsidRPr="00742A16">
        <w:t xml:space="preserve">Where are </w:t>
      </w:r>
      <w:r w:rsidR="00304FB5">
        <w:t xml:space="preserve">the useful </w:t>
      </w:r>
      <w:r w:rsidRPr="00742A16">
        <w:t>photons emitted?</w:t>
      </w:r>
    </w:p>
    <w:p w14:paraId="6A924998" w14:textId="77777777" w:rsidR="005B1A4D" w:rsidRPr="00742A16" w:rsidRDefault="005B1A4D" w:rsidP="005B1A4D">
      <w:pPr>
        <w:pStyle w:val="ListParagraph"/>
        <w:numPr>
          <w:ilvl w:val="1"/>
          <w:numId w:val="22"/>
        </w:numPr>
      </w:pPr>
      <w:r w:rsidRPr="00742A16">
        <w:t>Filament</w:t>
      </w:r>
    </w:p>
    <w:p w14:paraId="091E3CD7" w14:textId="77777777" w:rsidR="005B1A4D" w:rsidRPr="00742A16" w:rsidRDefault="005B1A4D" w:rsidP="005B1A4D">
      <w:pPr>
        <w:pStyle w:val="ListParagraph"/>
        <w:numPr>
          <w:ilvl w:val="1"/>
          <w:numId w:val="22"/>
        </w:numPr>
      </w:pPr>
      <w:r w:rsidRPr="00742A16">
        <w:t>Target</w:t>
      </w:r>
    </w:p>
    <w:p w14:paraId="6810B7CE" w14:textId="77777777" w:rsidR="005B1A4D" w:rsidRPr="00742A16" w:rsidRDefault="005B1A4D" w:rsidP="005B1A4D">
      <w:pPr>
        <w:pStyle w:val="ListParagraph"/>
        <w:numPr>
          <w:ilvl w:val="1"/>
          <w:numId w:val="22"/>
        </w:numPr>
      </w:pPr>
      <w:r w:rsidRPr="00742A16">
        <w:t>Focusing cup</w:t>
      </w:r>
    </w:p>
    <w:p w14:paraId="64684069" w14:textId="77777777" w:rsidR="005B1A4D" w:rsidRPr="00094A6A" w:rsidRDefault="005B1A4D" w:rsidP="005B1A4D">
      <w:pPr>
        <w:pStyle w:val="ListParagraph"/>
        <w:numPr>
          <w:ilvl w:val="1"/>
          <w:numId w:val="22"/>
        </w:numPr>
        <w:rPr>
          <w:b/>
        </w:rPr>
      </w:pPr>
      <w:r w:rsidRPr="00094A6A">
        <w:rPr>
          <w:b/>
        </w:rPr>
        <w:t>Focal spot</w:t>
      </w:r>
      <w:r w:rsidR="00B707E6">
        <w:rPr>
          <w:b/>
        </w:rPr>
        <w:t xml:space="preserve"> </w:t>
      </w:r>
      <w:r w:rsidR="00B707E6" w:rsidRPr="000E5BAB">
        <w:rPr>
          <w:i/>
          <w:color w:val="00B050"/>
        </w:rPr>
        <w:t>(</w:t>
      </w:r>
      <w:r w:rsidR="00B707E6">
        <w:rPr>
          <w:i/>
          <w:color w:val="00B050"/>
        </w:rPr>
        <w:t xml:space="preserve">the area </w:t>
      </w:r>
      <w:r w:rsidR="00811600">
        <w:rPr>
          <w:i/>
          <w:color w:val="00B050"/>
        </w:rPr>
        <w:t xml:space="preserve">the </w:t>
      </w:r>
      <w:r w:rsidR="00B707E6">
        <w:rPr>
          <w:i/>
          <w:color w:val="00B050"/>
        </w:rPr>
        <w:t>electron</w:t>
      </w:r>
      <w:r w:rsidR="00811600">
        <w:rPr>
          <w:i/>
          <w:color w:val="00B050"/>
        </w:rPr>
        <w:t>s</w:t>
      </w:r>
      <w:r w:rsidR="00B707E6">
        <w:rPr>
          <w:i/>
          <w:color w:val="00B050"/>
        </w:rPr>
        <w:t xml:space="preserve"> </w:t>
      </w:r>
      <w:r w:rsidR="00811600">
        <w:rPr>
          <w:i/>
          <w:color w:val="00B050"/>
        </w:rPr>
        <w:t>“strike”</w:t>
      </w:r>
      <w:r w:rsidR="00B707E6">
        <w:rPr>
          <w:i/>
          <w:color w:val="00B050"/>
        </w:rPr>
        <w:t xml:space="preserve"> the target</w:t>
      </w:r>
      <w:r w:rsidR="00B707E6" w:rsidRPr="000E5BAB">
        <w:rPr>
          <w:i/>
          <w:color w:val="00B050"/>
        </w:rPr>
        <w:t>)</w:t>
      </w:r>
    </w:p>
    <w:p w14:paraId="0E7BEF8A" w14:textId="77777777" w:rsidR="00E348C7" w:rsidRPr="00742A16" w:rsidRDefault="00E348C7" w:rsidP="00E348C7"/>
    <w:p w14:paraId="43A12A1E" w14:textId="77777777" w:rsidR="00E348C7" w:rsidRPr="00601247" w:rsidRDefault="00601247" w:rsidP="00E348C7">
      <w:pPr>
        <w:pStyle w:val="ListParagraph"/>
        <w:numPr>
          <w:ilvl w:val="0"/>
          <w:numId w:val="22"/>
        </w:numPr>
      </w:pPr>
      <w:r>
        <w:t xml:space="preserve">What enables maximum emission of x-ray photons </w:t>
      </w:r>
      <w:r w:rsidR="00F0761D">
        <w:t xml:space="preserve">from the tube, </w:t>
      </w:r>
      <w:r>
        <w:t>with the least amount of absorption?</w:t>
      </w:r>
    </w:p>
    <w:p w14:paraId="18D9A874" w14:textId="77777777" w:rsidR="00E348C7" w:rsidRPr="00601247" w:rsidRDefault="00601247" w:rsidP="00E348C7">
      <w:pPr>
        <w:pStyle w:val="ListParagraph"/>
        <w:numPr>
          <w:ilvl w:val="1"/>
          <w:numId w:val="22"/>
        </w:numPr>
      </w:pPr>
      <w:r>
        <w:t>Filament</w:t>
      </w:r>
    </w:p>
    <w:p w14:paraId="71201EAA" w14:textId="77777777" w:rsidR="00E348C7" w:rsidRPr="00094A6A" w:rsidRDefault="00601247" w:rsidP="00E348C7">
      <w:pPr>
        <w:pStyle w:val="ListParagraph"/>
        <w:numPr>
          <w:ilvl w:val="1"/>
          <w:numId w:val="22"/>
        </w:numPr>
        <w:rPr>
          <w:b/>
        </w:rPr>
      </w:pPr>
      <w:r w:rsidRPr="00094A6A">
        <w:rPr>
          <w:b/>
        </w:rPr>
        <w:t>Window</w:t>
      </w:r>
      <w:r w:rsidR="00811600">
        <w:rPr>
          <w:b/>
        </w:rPr>
        <w:t xml:space="preserve"> </w:t>
      </w:r>
      <w:r w:rsidR="00811600" w:rsidRPr="000E5BAB">
        <w:rPr>
          <w:i/>
          <w:color w:val="00B050"/>
        </w:rPr>
        <w:t>(</w:t>
      </w:r>
      <w:r w:rsidR="00811600">
        <w:rPr>
          <w:i/>
          <w:color w:val="00B050"/>
        </w:rPr>
        <w:t>aka. port – a thinner section of tube envelope, located below the target</w:t>
      </w:r>
      <w:r w:rsidR="00811600" w:rsidRPr="000E5BAB">
        <w:rPr>
          <w:i/>
          <w:color w:val="00B050"/>
        </w:rPr>
        <w:t>)</w:t>
      </w:r>
    </w:p>
    <w:p w14:paraId="78454642" w14:textId="77777777" w:rsidR="00E348C7" w:rsidRPr="00601247" w:rsidRDefault="00E348C7" w:rsidP="00E348C7">
      <w:pPr>
        <w:pStyle w:val="ListParagraph"/>
        <w:numPr>
          <w:ilvl w:val="1"/>
          <w:numId w:val="22"/>
        </w:numPr>
      </w:pPr>
      <w:r w:rsidRPr="00601247">
        <w:t>Focusing cup</w:t>
      </w:r>
    </w:p>
    <w:p w14:paraId="14A53E67" w14:textId="77777777" w:rsidR="00E348C7" w:rsidRPr="00601247" w:rsidRDefault="00F0761D" w:rsidP="00E348C7">
      <w:pPr>
        <w:pStyle w:val="ListParagraph"/>
        <w:numPr>
          <w:ilvl w:val="1"/>
          <w:numId w:val="22"/>
        </w:numPr>
      </w:pPr>
      <w:r>
        <w:t>Target</w:t>
      </w:r>
    </w:p>
    <w:p w14:paraId="2257A29A" w14:textId="77777777" w:rsidR="00C24553" w:rsidRPr="00742A16" w:rsidRDefault="00C24553" w:rsidP="00C24553"/>
    <w:p w14:paraId="1705B5BB" w14:textId="77777777" w:rsidR="00C24553" w:rsidRPr="00742A16" w:rsidRDefault="00C24553" w:rsidP="00C24553">
      <w:pPr>
        <w:pStyle w:val="ListParagraph"/>
        <w:numPr>
          <w:ilvl w:val="0"/>
          <w:numId w:val="22"/>
        </w:numPr>
      </w:pPr>
      <w:r w:rsidRPr="00742A16">
        <w:t xml:space="preserve">When electrons bombard the target, </w:t>
      </w:r>
      <w:r w:rsidR="00BD5B20">
        <w:t xml:space="preserve">how much of their </w:t>
      </w:r>
      <w:r w:rsidRPr="00742A16">
        <w:t>kinetic energy</w:t>
      </w:r>
      <w:r w:rsidR="00BD5B20">
        <w:t xml:space="preserve"> </w:t>
      </w:r>
      <w:r w:rsidRPr="00742A16">
        <w:t>conver</w:t>
      </w:r>
      <w:r w:rsidR="00BD5B20">
        <w:t>ts</w:t>
      </w:r>
      <w:r w:rsidRPr="00742A16">
        <w:t xml:space="preserve"> to heat?</w:t>
      </w:r>
    </w:p>
    <w:p w14:paraId="51197ADC" w14:textId="77777777" w:rsidR="00C24553" w:rsidRPr="00742A16" w:rsidRDefault="00C24553" w:rsidP="00C24553">
      <w:pPr>
        <w:pStyle w:val="ListParagraph"/>
        <w:numPr>
          <w:ilvl w:val="1"/>
          <w:numId w:val="22"/>
        </w:numPr>
      </w:pPr>
      <w:r w:rsidRPr="00742A16">
        <w:t>1</w:t>
      </w:r>
      <w:r w:rsidR="00BD5B20">
        <w:t>%</w:t>
      </w:r>
    </w:p>
    <w:p w14:paraId="598B1F0A" w14:textId="77777777" w:rsidR="00C24553" w:rsidRPr="00742A16" w:rsidRDefault="00C24553" w:rsidP="00C24553">
      <w:pPr>
        <w:pStyle w:val="ListParagraph"/>
        <w:numPr>
          <w:ilvl w:val="1"/>
          <w:numId w:val="22"/>
        </w:numPr>
      </w:pPr>
      <w:r w:rsidRPr="00742A16">
        <w:t>25</w:t>
      </w:r>
      <w:r w:rsidR="00BD5B20">
        <w:t>%</w:t>
      </w:r>
    </w:p>
    <w:p w14:paraId="4932A9A9" w14:textId="77777777" w:rsidR="00C24553" w:rsidRPr="00742A16" w:rsidRDefault="00C24553" w:rsidP="00C24553">
      <w:pPr>
        <w:pStyle w:val="ListParagraph"/>
        <w:numPr>
          <w:ilvl w:val="1"/>
          <w:numId w:val="22"/>
        </w:numPr>
      </w:pPr>
      <w:r w:rsidRPr="00742A16">
        <w:t>50</w:t>
      </w:r>
      <w:r w:rsidR="00BD5B20">
        <w:t>%</w:t>
      </w:r>
    </w:p>
    <w:p w14:paraId="37A388DE" w14:textId="77777777" w:rsidR="00B313ED" w:rsidRPr="00094A6A" w:rsidRDefault="00C24553" w:rsidP="00F66E99">
      <w:pPr>
        <w:pStyle w:val="ListParagraph"/>
        <w:numPr>
          <w:ilvl w:val="1"/>
          <w:numId w:val="22"/>
        </w:numPr>
        <w:rPr>
          <w:b/>
        </w:rPr>
      </w:pPr>
      <w:r w:rsidRPr="00094A6A">
        <w:rPr>
          <w:b/>
        </w:rPr>
        <w:t>99</w:t>
      </w:r>
      <w:r w:rsidR="00BD5B20" w:rsidRPr="00094A6A">
        <w:rPr>
          <w:b/>
        </w:rPr>
        <w:t>%</w:t>
      </w:r>
    </w:p>
    <w:p w14:paraId="17C689A3" w14:textId="77777777" w:rsidR="00D455C7" w:rsidRPr="000C73E2" w:rsidRDefault="00D455C7" w:rsidP="00D455C7">
      <w:pPr>
        <w:pStyle w:val="ListParagraph"/>
        <w:ind w:left="1440"/>
        <w:rPr>
          <w:b/>
        </w:rPr>
      </w:pPr>
    </w:p>
    <w:p w14:paraId="369AF5A7" w14:textId="77777777" w:rsidR="000C73E2" w:rsidRPr="000C73E2" w:rsidRDefault="000C73E2" w:rsidP="000C73E2">
      <w:pPr>
        <w:pStyle w:val="ListParagraph"/>
        <w:numPr>
          <w:ilvl w:val="0"/>
          <w:numId w:val="22"/>
        </w:numPr>
        <w:rPr>
          <w:b/>
        </w:rPr>
      </w:pPr>
      <w:r>
        <w:t>What is a function of an x-ray tubes protective housing?</w:t>
      </w:r>
    </w:p>
    <w:p w14:paraId="71CECD6C" w14:textId="77777777" w:rsidR="000C73E2" w:rsidRPr="00094A6A" w:rsidRDefault="000C73E2" w:rsidP="000C73E2">
      <w:pPr>
        <w:pStyle w:val="ListParagraph"/>
        <w:numPr>
          <w:ilvl w:val="1"/>
          <w:numId w:val="22"/>
        </w:numPr>
        <w:rPr>
          <w:b/>
        </w:rPr>
      </w:pPr>
      <w:r w:rsidRPr="00094A6A">
        <w:rPr>
          <w:b/>
        </w:rPr>
        <w:lastRenderedPageBreak/>
        <w:t>Prevents electric shock</w:t>
      </w:r>
    </w:p>
    <w:p w14:paraId="25ABAC8F" w14:textId="77777777" w:rsidR="000C73E2" w:rsidRPr="000C73E2" w:rsidRDefault="000C73E2" w:rsidP="000C73E2">
      <w:pPr>
        <w:pStyle w:val="ListParagraph"/>
        <w:numPr>
          <w:ilvl w:val="1"/>
          <w:numId w:val="22"/>
        </w:numPr>
        <w:rPr>
          <w:b/>
        </w:rPr>
      </w:pPr>
      <w:r>
        <w:t>Dissipates heat</w:t>
      </w:r>
    </w:p>
    <w:p w14:paraId="4607BB65" w14:textId="77777777" w:rsidR="000C73E2" w:rsidRPr="000C73E2" w:rsidRDefault="000C73E2" w:rsidP="000C73E2">
      <w:pPr>
        <w:pStyle w:val="ListParagraph"/>
        <w:numPr>
          <w:ilvl w:val="1"/>
          <w:numId w:val="22"/>
        </w:numPr>
        <w:rPr>
          <w:b/>
        </w:rPr>
      </w:pPr>
      <w:r>
        <w:t>Maintains tube current</w:t>
      </w:r>
    </w:p>
    <w:p w14:paraId="31ACFC8A" w14:textId="77777777" w:rsidR="000C73E2" w:rsidRPr="006A79A5" w:rsidRDefault="000C73E2" w:rsidP="000C73E2">
      <w:pPr>
        <w:pStyle w:val="ListParagraph"/>
        <w:numPr>
          <w:ilvl w:val="1"/>
          <w:numId w:val="22"/>
        </w:numPr>
        <w:rPr>
          <w:b/>
        </w:rPr>
      </w:pPr>
      <w:r>
        <w:t>Prevents arcing</w:t>
      </w:r>
      <w:bookmarkStart w:id="1" w:name="_GoBack"/>
      <w:bookmarkEnd w:id="1"/>
    </w:p>
    <w:sectPr w:rsidR="000C73E2" w:rsidRPr="006A79A5" w:rsidSect="002B6ABC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677693" w14:textId="77777777" w:rsidR="007D3D6D" w:rsidRDefault="007D3D6D" w:rsidP="002C47AD">
      <w:r>
        <w:separator/>
      </w:r>
    </w:p>
  </w:endnote>
  <w:endnote w:type="continuationSeparator" w:id="0">
    <w:p w14:paraId="56219E67" w14:textId="77777777" w:rsidR="007D3D6D" w:rsidRDefault="007D3D6D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0A0" w:firstRow="1" w:lastRow="0" w:firstColumn="1" w:lastColumn="0" w:noHBand="0" w:noVBand="0"/>
    </w:tblPr>
    <w:tblGrid>
      <w:gridCol w:w="970"/>
      <w:gridCol w:w="8390"/>
    </w:tblGrid>
    <w:tr w:rsidR="00B313ED" w:rsidRPr="001A0A50" w14:paraId="327FC650" w14:textId="77777777" w:rsidTr="00CA6C73">
      <w:tc>
        <w:tcPr>
          <w:tcW w:w="918" w:type="dxa"/>
          <w:tcBorders>
            <w:top w:val="single" w:sz="18" w:space="0" w:color="005EB8"/>
          </w:tcBorders>
        </w:tcPr>
        <w:p w14:paraId="445220CE" w14:textId="1276B390" w:rsidR="00B313ED" w:rsidRPr="0089643D" w:rsidRDefault="001F6F7E" w:rsidP="0089643D">
          <w:pPr>
            <w:pStyle w:val="PageNo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E27897">
            <w:rPr>
              <w:noProof/>
            </w:rPr>
            <w:t>3</w:t>
          </w:r>
          <w:r>
            <w:rPr>
              <w:noProof/>
            </w:rPr>
            <w:fldChar w:fldCharType="end"/>
          </w:r>
        </w:p>
      </w:tc>
      <w:tc>
        <w:tcPr>
          <w:tcW w:w="7938" w:type="dxa"/>
          <w:tcBorders>
            <w:top w:val="single" w:sz="18" w:space="0" w:color="005EB8"/>
          </w:tcBorders>
        </w:tcPr>
        <w:p w14:paraId="1DC15169" w14:textId="7032BBFE" w:rsidR="00B313ED" w:rsidRPr="004B2F05" w:rsidRDefault="00B313ED" w:rsidP="00D8029F">
          <w:pPr>
            <w:pStyle w:val="Footer"/>
            <w:spacing w:after="60"/>
          </w:pPr>
          <w:r>
            <w:t>MRAD 251</w:t>
          </w:r>
          <w:r w:rsidRPr="004B2F05">
            <w:t xml:space="preserve">: </w:t>
          </w:r>
          <w:r>
            <w:t>CT Theory 1</w:t>
          </w:r>
        </w:p>
        <w:p w14:paraId="1C5CE311" w14:textId="7EFD0A6C" w:rsidR="00B313ED" w:rsidRPr="00D8029F" w:rsidRDefault="00B313ED" w:rsidP="00DD72BF">
          <w:pPr>
            <w:pStyle w:val="CopyrightFooter"/>
          </w:pPr>
          <w:r>
            <w:t>©</w:t>
          </w:r>
          <w:r w:rsidR="00B866E1">
            <w:t xml:space="preserve"> </w:t>
          </w:r>
          <w:proofErr w:type="spellStart"/>
          <w:r w:rsidR="00DD72BF">
            <w:t>Edenbrook</w:t>
          </w:r>
          <w:proofErr w:type="spellEnd"/>
          <w:r w:rsidR="00B866E1">
            <w:t xml:space="preserve"> College</w:t>
          </w:r>
        </w:p>
      </w:tc>
    </w:tr>
  </w:tbl>
  <w:p w14:paraId="6AE7BB4F" w14:textId="77777777" w:rsidR="00B313ED" w:rsidRPr="002C47AD" w:rsidRDefault="00B313ED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000F51" w14:textId="77777777" w:rsidR="00B313ED" w:rsidRDefault="007D3D6D" w:rsidP="004B2F05">
    <w:pPr>
      <w:pStyle w:val="Footer"/>
    </w:pPr>
    <w:r>
      <w:pict w14:anchorId="34C16799">
        <v:rect id="_x0000_i1027" style="width:468pt;height:2pt" o:hralign="center" o:hrstd="t" o:hrnoshade="t" o:hr="t" fillcolor="#d52b00" stroked="f"/>
      </w:pict>
    </w:r>
  </w:p>
  <w:p w14:paraId="4F586DB7" w14:textId="77777777" w:rsidR="00B313ED" w:rsidRPr="00E57837" w:rsidRDefault="001F6F7E" w:rsidP="004B2F05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 w:rsidR="00B313ED">
      <w:rPr>
        <w:noProof/>
      </w:rPr>
      <w:t>1</w:t>
    </w:r>
    <w:r>
      <w:rPr>
        <w:noProof/>
      </w:rPr>
      <w:fldChar w:fldCharType="end"/>
    </w:r>
    <w:r w:rsidR="00B313ED" w:rsidRPr="00236EC9">
      <w:rPr>
        <w:color w:val="4F81BD"/>
      </w:rPr>
      <w:t xml:space="preserve">     </w:t>
    </w:r>
    <w:r w:rsidR="00B313ED" w:rsidRPr="00E57837">
      <w:t>|</w:t>
    </w:r>
    <w:r w:rsidR="00B313ED">
      <w:t xml:space="preserve"> </w:t>
    </w:r>
    <w:r w:rsidR="00B313ED"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43F3A8" w14:textId="77777777" w:rsidR="007D3D6D" w:rsidRDefault="007D3D6D" w:rsidP="002C47AD">
      <w:r>
        <w:separator/>
      </w:r>
    </w:p>
  </w:footnote>
  <w:footnote w:type="continuationSeparator" w:id="0">
    <w:p w14:paraId="2E29F896" w14:textId="77777777" w:rsidR="007D3D6D" w:rsidRDefault="007D3D6D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E10B1F" w14:textId="3B2D6F23" w:rsidR="00B313ED" w:rsidRPr="00155FC6" w:rsidRDefault="00DD72BF" w:rsidP="00DD72BF">
    <w:pPr>
      <w:pStyle w:val="Title"/>
      <w:spacing w:after="0"/>
      <w:jc w:val="left"/>
    </w:pPr>
    <w:r>
      <w:rPr>
        <w:noProof/>
      </w:rPr>
      <w:pict w14:anchorId="4FBF6E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8" type="#_x0000_t75" style="width:50.3pt;height:53.8pt">
          <v:imagedata r:id="rId1" o:title="WhatsApp Image 2025-05-30 at 11.28.52 PM"/>
        </v:shape>
      </w:pict>
    </w:r>
    <w:r w:rsidR="00B313ED">
      <w:rPr>
        <w:noProof/>
      </w:rPr>
      <w:t>CT Theory 1</w:t>
    </w:r>
  </w:p>
  <w:p w14:paraId="0C746048" w14:textId="77777777" w:rsidR="00B313ED" w:rsidRPr="00155FC6" w:rsidRDefault="007D3D6D" w:rsidP="002C47AD">
    <w:r>
      <w:pict w14:anchorId="3950F12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50BF64" w14:textId="77777777" w:rsidR="00B313ED" w:rsidRPr="00770B75" w:rsidRDefault="00B313ED" w:rsidP="000B3919">
    <w:pPr>
      <w:pStyle w:val="Heading1"/>
    </w:pPr>
    <w:r w:rsidRPr="00770B75">
      <w:t>Title of A</w:t>
    </w:r>
    <w:r>
      <w:t>ssignment</w:t>
    </w:r>
  </w:p>
  <w:p w14:paraId="76CB31E5" w14:textId="77777777" w:rsidR="00B313ED" w:rsidRDefault="007D3D6D" w:rsidP="000B3919">
    <w:pPr>
      <w:pStyle w:val="Heading1"/>
    </w:pPr>
    <w:r>
      <w:pict w14:anchorId="713FB9A2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5206E"/>
    <w:multiLevelType w:val="hybridMultilevel"/>
    <w:tmpl w:val="A4A258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17D1385"/>
    <w:multiLevelType w:val="hybridMultilevel"/>
    <w:tmpl w:val="9B406854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374410"/>
    <w:multiLevelType w:val="hybridMultilevel"/>
    <w:tmpl w:val="F2A076D8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82173F"/>
    <w:multiLevelType w:val="hybridMultilevel"/>
    <w:tmpl w:val="1160DEBA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2C2729"/>
    <w:multiLevelType w:val="hybridMultilevel"/>
    <w:tmpl w:val="00FE7FCE"/>
    <w:lvl w:ilvl="0" w:tplc="960483A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B99ADB6A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10658A"/>
    <w:multiLevelType w:val="hybridMultilevel"/>
    <w:tmpl w:val="D65E826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47A6078"/>
    <w:multiLevelType w:val="hybridMultilevel"/>
    <w:tmpl w:val="5CD0173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7B73050"/>
    <w:multiLevelType w:val="hybridMultilevel"/>
    <w:tmpl w:val="35B23EF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 w15:restartNumberingAfterBreak="0">
    <w:nsid w:val="5E094CEB"/>
    <w:multiLevelType w:val="hybridMultilevel"/>
    <w:tmpl w:val="475629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57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79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  <w:rPr>
        <w:rFonts w:cs="Times New Roman"/>
      </w:rPr>
    </w:lvl>
  </w:abstractNum>
  <w:abstractNum w:abstractNumId="20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28F2DCA"/>
    <w:multiLevelType w:val="hybridMultilevel"/>
    <w:tmpl w:val="383803A4"/>
    <w:lvl w:ilvl="0" w:tplc="077C73E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00CC0D6">
      <w:start w:val="1"/>
      <w:numFmt w:val="lowerLetter"/>
      <w:lvlText w:val="%2."/>
      <w:lvlJc w:val="left"/>
      <w:pPr>
        <w:ind w:left="1530" w:hanging="360"/>
      </w:pPr>
      <w:rPr>
        <w:b w:val="0"/>
        <w:i w:val="0"/>
      </w:rPr>
    </w:lvl>
    <w:lvl w:ilvl="2" w:tplc="D95053B8">
      <w:start w:val="1"/>
      <w:numFmt w:val="lowerLetter"/>
      <w:lvlText w:val="%3."/>
      <w:lvlJc w:val="left"/>
      <w:pPr>
        <w:ind w:left="1710" w:hanging="180"/>
      </w:pPr>
      <w:rPr>
        <w:b w:val="0"/>
        <w:i w:val="0"/>
      </w:rPr>
    </w:lvl>
    <w:lvl w:ilvl="3" w:tplc="B4722380">
      <w:start w:val="1"/>
      <w:numFmt w:val="lowerLetter"/>
      <w:pStyle w:val="Level2"/>
      <w:lvlText w:val="%4."/>
      <w:lvlJc w:val="left"/>
      <w:pPr>
        <w:ind w:left="1620" w:hanging="360"/>
      </w:pPr>
      <w:rPr>
        <w:rFonts w:ascii="Arial" w:eastAsia="Times New Roman" w:hAnsi="Arial" w:cs="Arial"/>
        <w:b w:val="0"/>
      </w:rPr>
    </w:lvl>
    <w:lvl w:ilvl="4" w:tplc="139CC146">
      <w:start w:val="1"/>
      <w:numFmt w:val="lowerLetter"/>
      <w:lvlText w:val="%5."/>
      <w:lvlJc w:val="left"/>
      <w:pPr>
        <w:ind w:left="3600" w:hanging="360"/>
      </w:pPr>
      <w:rPr>
        <w:rFonts w:ascii="Arial" w:eastAsiaTheme="minorHAnsi" w:hAnsi="Arial" w:cs="Arial"/>
        <w:b w:val="0"/>
        <w:i w:val="0"/>
      </w:r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0"/>
  </w:num>
  <w:num w:numId="3">
    <w:abstractNumId w:val="14"/>
  </w:num>
  <w:num w:numId="4">
    <w:abstractNumId w:val="9"/>
  </w:num>
  <w:num w:numId="5">
    <w:abstractNumId w:val="4"/>
  </w:num>
  <w:num w:numId="6">
    <w:abstractNumId w:val="0"/>
  </w:num>
  <w:num w:numId="7">
    <w:abstractNumId w:val="2"/>
  </w:num>
  <w:num w:numId="8">
    <w:abstractNumId w:val="7"/>
  </w:num>
  <w:num w:numId="9">
    <w:abstractNumId w:val="19"/>
  </w:num>
  <w:num w:numId="10">
    <w:abstractNumId w:val="18"/>
  </w:num>
  <w:num w:numId="11">
    <w:abstractNumId w:val="15"/>
  </w:num>
  <w:num w:numId="12">
    <w:abstractNumId w:val="16"/>
  </w:num>
  <w:num w:numId="13">
    <w:abstractNumId w:val="17"/>
  </w:num>
  <w:num w:numId="14">
    <w:abstractNumId w:val="3"/>
  </w:num>
  <w:num w:numId="15">
    <w:abstractNumId w:val="8"/>
  </w:num>
  <w:num w:numId="16">
    <w:abstractNumId w:val="1"/>
  </w:num>
  <w:num w:numId="17">
    <w:abstractNumId w:val="6"/>
  </w:num>
  <w:num w:numId="18">
    <w:abstractNumId w:val="12"/>
  </w:num>
  <w:num w:numId="19">
    <w:abstractNumId w:val="11"/>
  </w:num>
  <w:num w:numId="20">
    <w:abstractNumId w:val="13"/>
  </w:num>
  <w:num w:numId="21">
    <w:abstractNumId w:val="21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03"/>
    <w:rsid w:val="00016C12"/>
    <w:rsid w:val="00024E68"/>
    <w:rsid w:val="00031EB7"/>
    <w:rsid w:val="00034C76"/>
    <w:rsid w:val="000358C2"/>
    <w:rsid w:val="000363C4"/>
    <w:rsid w:val="00056EB3"/>
    <w:rsid w:val="00084DB5"/>
    <w:rsid w:val="00084F35"/>
    <w:rsid w:val="0008732B"/>
    <w:rsid w:val="00091176"/>
    <w:rsid w:val="00094A6A"/>
    <w:rsid w:val="000A0EF1"/>
    <w:rsid w:val="000A1751"/>
    <w:rsid w:val="000A5CB9"/>
    <w:rsid w:val="000B3919"/>
    <w:rsid w:val="000C07E6"/>
    <w:rsid w:val="000C5477"/>
    <w:rsid w:val="000C73E2"/>
    <w:rsid w:val="000E2BC8"/>
    <w:rsid w:val="000E5553"/>
    <w:rsid w:val="000E5BAB"/>
    <w:rsid w:val="000E629E"/>
    <w:rsid w:val="001121B3"/>
    <w:rsid w:val="00117654"/>
    <w:rsid w:val="00137471"/>
    <w:rsid w:val="00147965"/>
    <w:rsid w:val="0015594A"/>
    <w:rsid w:val="00155FC6"/>
    <w:rsid w:val="001562E6"/>
    <w:rsid w:val="00193977"/>
    <w:rsid w:val="00195809"/>
    <w:rsid w:val="001A0A50"/>
    <w:rsid w:val="001A3DC7"/>
    <w:rsid w:val="001B4E94"/>
    <w:rsid w:val="001B5F24"/>
    <w:rsid w:val="001E4EC8"/>
    <w:rsid w:val="001F6765"/>
    <w:rsid w:val="001F6F7E"/>
    <w:rsid w:val="001F7047"/>
    <w:rsid w:val="00201014"/>
    <w:rsid w:val="00201395"/>
    <w:rsid w:val="002016C6"/>
    <w:rsid w:val="00206C1B"/>
    <w:rsid w:val="00224544"/>
    <w:rsid w:val="0023582F"/>
    <w:rsid w:val="00235B69"/>
    <w:rsid w:val="00236EC9"/>
    <w:rsid w:val="0024674B"/>
    <w:rsid w:val="00256DF0"/>
    <w:rsid w:val="00260A91"/>
    <w:rsid w:val="00274DED"/>
    <w:rsid w:val="00285018"/>
    <w:rsid w:val="002A5FA6"/>
    <w:rsid w:val="002B2A5E"/>
    <w:rsid w:val="002B6ABC"/>
    <w:rsid w:val="002C47AD"/>
    <w:rsid w:val="002C5A73"/>
    <w:rsid w:val="002D1DE2"/>
    <w:rsid w:val="002E47FC"/>
    <w:rsid w:val="00302C28"/>
    <w:rsid w:val="00304FB5"/>
    <w:rsid w:val="0031675B"/>
    <w:rsid w:val="0032286E"/>
    <w:rsid w:val="00327055"/>
    <w:rsid w:val="0036269B"/>
    <w:rsid w:val="00365E0F"/>
    <w:rsid w:val="003931C7"/>
    <w:rsid w:val="00395186"/>
    <w:rsid w:val="00396EE2"/>
    <w:rsid w:val="003A3482"/>
    <w:rsid w:val="003B3CC2"/>
    <w:rsid w:val="003B4146"/>
    <w:rsid w:val="003B52A0"/>
    <w:rsid w:val="003B5DE4"/>
    <w:rsid w:val="003C5AD9"/>
    <w:rsid w:val="003D26AD"/>
    <w:rsid w:val="003D69A4"/>
    <w:rsid w:val="003D75A0"/>
    <w:rsid w:val="003E34CA"/>
    <w:rsid w:val="003E6D16"/>
    <w:rsid w:val="003E75B7"/>
    <w:rsid w:val="003F0BBC"/>
    <w:rsid w:val="003F605D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3D09"/>
    <w:rsid w:val="00445241"/>
    <w:rsid w:val="0046251E"/>
    <w:rsid w:val="00474FC6"/>
    <w:rsid w:val="00487E03"/>
    <w:rsid w:val="004A064B"/>
    <w:rsid w:val="004A20E5"/>
    <w:rsid w:val="004A49D7"/>
    <w:rsid w:val="004B2F05"/>
    <w:rsid w:val="004C644D"/>
    <w:rsid w:val="004D7013"/>
    <w:rsid w:val="004E208E"/>
    <w:rsid w:val="00506F10"/>
    <w:rsid w:val="00547645"/>
    <w:rsid w:val="00557783"/>
    <w:rsid w:val="005744C1"/>
    <w:rsid w:val="0057613F"/>
    <w:rsid w:val="00581308"/>
    <w:rsid w:val="00587FD5"/>
    <w:rsid w:val="005A00CF"/>
    <w:rsid w:val="005A00D4"/>
    <w:rsid w:val="005A400E"/>
    <w:rsid w:val="005A49D5"/>
    <w:rsid w:val="005A6DC8"/>
    <w:rsid w:val="005B1A4D"/>
    <w:rsid w:val="005B5BE8"/>
    <w:rsid w:val="005E1D25"/>
    <w:rsid w:val="005F1C05"/>
    <w:rsid w:val="0060063E"/>
    <w:rsid w:val="00601247"/>
    <w:rsid w:val="006022D7"/>
    <w:rsid w:val="00613F86"/>
    <w:rsid w:val="00615268"/>
    <w:rsid w:val="00620620"/>
    <w:rsid w:val="00643C50"/>
    <w:rsid w:val="00647F29"/>
    <w:rsid w:val="006527B8"/>
    <w:rsid w:val="006628EC"/>
    <w:rsid w:val="0067606E"/>
    <w:rsid w:val="006A0759"/>
    <w:rsid w:val="006A4353"/>
    <w:rsid w:val="006A4FC0"/>
    <w:rsid w:val="006A79A5"/>
    <w:rsid w:val="006B1BCE"/>
    <w:rsid w:val="006B373D"/>
    <w:rsid w:val="006B5E83"/>
    <w:rsid w:val="006C0371"/>
    <w:rsid w:val="006D082C"/>
    <w:rsid w:val="006E015A"/>
    <w:rsid w:val="006E3FCF"/>
    <w:rsid w:val="006F7BEB"/>
    <w:rsid w:val="007030EE"/>
    <w:rsid w:val="00730995"/>
    <w:rsid w:val="00741A6B"/>
    <w:rsid w:val="00742A16"/>
    <w:rsid w:val="00755E8C"/>
    <w:rsid w:val="00770B75"/>
    <w:rsid w:val="007727CA"/>
    <w:rsid w:val="007824E1"/>
    <w:rsid w:val="00786D31"/>
    <w:rsid w:val="007A0C0A"/>
    <w:rsid w:val="007C040D"/>
    <w:rsid w:val="007D3D6D"/>
    <w:rsid w:val="007D43BE"/>
    <w:rsid w:val="007D4876"/>
    <w:rsid w:val="007D4F10"/>
    <w:rsid w:val="007D7483"/>
    <w:rsid w:val="007E2586"/>
    <w:rsid w:val="007E4B13"/>
    <w:rsid w:val="007E7980"/>
    <w:rsid w:val="007F280A"/>
    <w:rsid w:val="007F30BD"/>
    <w:rsid w:val="007F3A9C"/>
    <w:rsid w:val="008100EF"/>
    <w:rsid w:val="00811600"/>
    <w:rsid w:val="008413F7"/>
    <w:rsid w:val="00863BBC"/>
    <w:rsid w:val="00885D1F"/>
    <w:rsid w:val="0089441D"/>
    <w:rsid w:val="0089643D"/>
    <w:rsid w:val="008A1B0D"/>
    <w:rsid w:val="008B468D"/>
    <w:rsid w:val="008B75E2"/>
    <w:rsid w:val="008C24A5"/>
    <w:rsid w:val="008D15AB"/>
    <w:rsid w:val="008D3949"/>
    <w:rsid w:val="008E3994"/>
    <w:rsid w:val="008E7F29"/>
    <w:rsid w:val="008F04BA"/>
    <w:rsid w:val="008F6C01"/>
    <w:rsid w:val="009168CA"/>
    <w:rsid w:val="00920061"/>
    <w:rsid w:val="00931F74"/>
    <w:rsid w:val="00935CE0"/>
    <w:rsid w:val="009443A0"/>
    <w:rsid w:val="0095261A"/>
    <w:rsid w:val="009618AF"/>
    <w:rsid w:val="0096286F"/>
    <w:rsid w:val="00964778"/>
    <w:rsid w:val="009745C4"/>
    <w:rsid w:val="00983F11"/>
    <w:rsid w:val="00996CEA"/>
    <w:rsid w:val="009A2E06"/>
    <w:rsid w:val="009C318B"/>
    <w:rsid w:val="009D763F"/>
    <w:rsid w:val="009D7FAA"/>
    <w:rsid w:val="009E2929"/>
    <w:rsid w:val="009F467F"/>
    <w:rsid w:val="00A11C92"/>
    <w:rsid w:val="00A23D31"/>
    <w:rsid w:val="00A2749A"/>
    <w:rsid w:val="00A310E7"/>
    <w:rsid w:val="00A36F89"/>
    <w:rsid w:val="00A60D05"/>
    <w:rsid w:val="00A65958"/>
    <w:rsid w:val="00A729A3"/>
    <w:rsid w:val="00A73204"/>
    <w:rsid w:val="00AB46E8"/>
    <w:rsid w:val="00AB7115"/>
    <w:rsid w:val="00AB73A2"/>
    <w:rsid w:val="00AE0010"/>
    <w:rsid w:val="00AE1741"/>
    <w:rsid w:val="00AE45E5"/>
    <w:rsid w:val="00B057C2"/>
    <w:rsid w:val="00B07581"/>
    <w:rsid w:val="00B313ED"/>
    <w:rsid w:val="00B325FB"/>
    <w:rsid w:val="00B47F54"/>
    <w:rsid w:val="00B55E90"/>
    <w:rsid w:val="00B55EFD"/>
    <w:rsid w:val="00B60736"/>
    <w:rsid w:val="00B6746D"/>
    <w:rsid w:val="00B707E6"/>
    <w:rsid w:val="00B7474A"/>
    <w:rsid w:val="00B866E1"/>
    <w:rsid w:val="00B93910"/>
    <w:rsid w:val="00B97220"/>
    <w:rsid w:val="00BA5F98"/>
    <w:rsid w:val="00BA66C6"/>
    <w:rsid w:val="00BD5B20"/>
    <w:rsid w:val="00BE4F95"/>
    <w:rsid w:val="00BE78B7"/>
    <w:rsid w:val="00BF5FD7"/>
    <w:rsid w:val="00BF6690"/>
    <w:rsid w:val="00C001C2"/>
    <w:rsid w:val="00C01DF6"/>
    <w:rsid w:val="00C025AE"/>
    <w:rsid w:val="00C02B77"/>
    <w:rsid w:val="00C11328"/>
    <w:rsid w:val="00C12FC0"/>
    <w:rsid w:val="00C206D5"/>
    <w:rsid w:val="00C21CDA"/>
    <w:rsid w:val="00C24553"/>
    <w:rsid w:val="00C377AA"/>
    <w:rsid w:val="00C40250"/>
    <w:rsid w:val="00C43ADF"/>
    <w:rsid w:val="00C52993"/>
    <w:rsid w:val="00C62736"/>
    <w:rsid w:val="00C746C4"/>
    <w:rsid w:val="00C9571B"/>
    <w:rsid w:val="00C97A42"/>
    <w:rsid w:val="00CA6C73"/>
    <w:rsid w:val="00CB61CB"/>
    <w:rsid w:val="00CB7204"/>
    <w:rsid w:val="00CC5835"/>
    <w:rsid w:val="00CC6AB0"/>
    <w:rsid w:val="00CD198E"/>
    <w:rsid w:val="00CD593E"/>
    <w:rsid w:val="00CE391E"/>
    <w:rsid w:val="00CF3173"/>
    <w:rsid w:val="00D14D22"/>
    <w:rsid w:val="00D26B4F"/>
    <w:rsid w:val="00D32EE1"/>
    <w:rsid w:val="00D378B9"/>
    <w:rsid w:val="00D37E0E"/>
    <w:rsid w:val="00D42A7A"/>
    <w:rsid w:val="00D455C7"/>
    <w:rsid w:val="00D6214D"/>
    <w:rsid w:val="00D63659"/>
    <w:rsid w:val="00D650DD"/>
    <w:rsid w:val="00D8029F"/>
    <w:rsid w:val="00D81B7C"/>
    <w:rsid w:val="00D87F79"/>
    <w:rsid w:val="00DA0710"/>
    <w:rsid w:val="00DA3B24"/>
    <w:rsid w:val="00DB581B"/>
    <w:rsid w:val="00DB5AAC"/>
    <w:rsid w:val="00DB7162"/>
    <w:rsid w:val="00DC7171"/>
    <w:rsid w:val="00DD1549"/>
    <w:rsid w:val="00DD715A"/>
    <w:rsid w:val="00DD72BF"/>
    <w:rsid w:val="00DE084F"/>
    <w:rsid w:val="00DE3E60"/>
    <w:rsid w:val="00DE40B4"/>
    <w:rsid w:val="00DF6723"/>
    <w:rsid w:val="00E21072"/>
    <w:rsid w:val="00E27897"/>
    <w:rsid w:val="00E31E56"/>
    <w:rsid w:val="00E33967"/>
    <w:rsid w:val="00E348C7"/>
    <w:rsid w:val="00E53D67"/>
    <w:rsid w:val="00E57837"/>
    <w:rsid w:val="00E66121"/>
    <w:rsid w:val="00E66AA4"/>
    <w:rsid w:val="00E749C2"/>
    <w:rsid w:val="00E81D33"/>
    <w:rsid w:val="00EA53AB"/>
    <w:rsid w:val="00EB48BD"/>
    <w:rsid w:val="00EB5BB2"/>
    <w:rsid w:val="00EC5EED"/>
    <w:rsid w:val="00ED0004"/>
    <w:rsid w:val="00EE20D7"/>
    <w:rsid w:val="00EF0BCB"/>
    <w:rsid w:val="00EF52B4"/>
    <w:rsid w:val="00F0761D"/>
    <w:rsid w:val="00F2336C"/>
    <w:rsid w:val="00F4480B"/>
    <w:rsid w:val="00F60180"/>
    <w:rsid w:val="00F60542"/>
    <w:rsid w:val="00F63153"/>
    <w:rsid w:val="00F707F7"/>
    <w:rsid w:val="00F728E2"/>
    <w:rsid w:val="00FA5AF0"/>
    <w:rsid w:val="00FA717A"/>
    <w:rsid w:val="00FB207F"/>
    <w:rsid w:val="00FB7C3F"/>
    <w:rsid w:val="00FC1C45"/>
    <w:rsid w:val="00FC351B"/>
    <w:rsid w:val="00FE232D"/>
    <w:rsid w:val="00FE487A"/>
    <w:rsid w:val="00FE528F"/>
    <w:rsid w:val="00FE5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FCB7399"/>
  <w15:docId w15:val="{50C1BE66-08B7-46C5-B01C-D53BE1F40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  <w:lang w:val="en-US" w:eastAsia="en-US"/>
    </w:rPr>
  </w:style>
  <w:style w:type="paragraph" w:styleId="Heading1">
    <w:name w:val="heading 1"/>
    <w:basedOn w:val="Normal"/>
    <w:next w:val="Heading2"/>
    <w:link w:val="Heading1Char"/>
    <w:autoRedefine/>
    <w:uiPriority w:val="99"/>
    <w:qFormat/>
    <w:rsid w:val="000B3919"/>
    <w:pPr>
      <w:keepNext/>
      <w:keepLines/>
      <w:spacing w:after="120"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377AA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uiPriority w:val="99"/>
    <w:qFormat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9"/>
    <w:qFormat/>
    <w:rsid w:val="00155FC6"/>
    <w:pPr>
      <w:keepNext/>
      <w:keepLines/>
      <w:spacing w:before="40"/>
      <w:outlineLvl w:val="8"/>
    </w:pPr>
    <w:rPr>
      <w:rFonts w:ascii="Cambria" w:hAnsi="Cambria" w:cs="Times New Roman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0B3919"/>
    <w:rPr>
      <w:rFonts w:eastAsia="Times New Roman" w:cs="Arial"/>
      <w:b/>
      <w:bCs/>
      <w:sz w:val="28"/>
      <w:szCs w:val="22"/>
      <w:lang w:val="en-US" w:eastAsia="en-US"/>
    </w:rPr>
  </w:style>
  <w:style w:type="character" w:customStyle="1" w:styleId="Heading2Char">
    <w:name w:val="Heading 2 Char"/>
    <w:link w:val="Heading2"/>
    <w:uiPriority w:val="99"/>
    <w:locked/>
    <w:rsid w:val="00C377AA"/>
    <w:rPr>
      <w:rFonts w:eastAsia="Times New Roman" w:cs="Arial"/>
      <w:b/>
      <w:bCs/>
      <w:sz w:val="28"/>
      <w:szCs w:val="28"/>
    </w:rPr>
  </w:style>
  <w:style w:type="character" w:customStyle="1" w:styleId="Heading3Char">
    <w:name w:val="Heading 3 Char"/>
    <w:link w:val="Heading3"/>
    <w:uiPriority w:val="99"/>
    <w:locked/>
    <w:rsid w:val="002C47AD"/>
    <w:rPr>
      <w:rFonts w:eastAsia="Times New Roman" w:cs="Arial"/>
      <w:b/>
      <w:bCs/>
      <w:sz w:val="22"/>
      <w:szCs w:val="22"/>
    </w:rPr>
  </w:style>
  <w:style w:type="character" w:customStyle="1" w:styleId="Heading8Char">
    <w:name w:val="Heading 8 Char"/>
    <w:link w:val="Heading8"/>
    <w:uiPriority w:val="99"/>
    <w:locked/>
    <w:rsid w:val="00D650DD"/>
    <w:rPr>
      <w:rFonts w:eastAsia="Times New Roman" w:cs="Times New Roman"/>
      <w:i/>
      <w:iCs/>
      <w:sz w:val="24"/>
      <w:szCs w:val="24"/>
      <w:lang w:val="en-CA"/>
    </w:rPr>
  </w:style>
  <w:style w:type="character" w:customStyle="1" w:styleId="Heading9Char">
    <w:name w:val="Heading 9 Char"/>
    <w:link w:val="Heading9"/>
    <w:uiPriority w:val="99"/>
    <w:locked/>
    <w:rsid w:val="00155FC6"/>
    <w:rPr>
      <w:rFonts w:ascii="Cambria" w:hAnsi="Cambria" w:cs="Times New Roman"/>
      <w:i/>
      <w:iCs/>
      <w:color w:val="272727"/>
      <w:kern w:val="32"/>
      <w:sz w:val="21"/>
      <w:szCs w:val="21"/>
    </w:rPr>
  </w:style>
  <w:style w:type="paragraph" w:styleId="Header">
    <w:name w:val="header"/>
    <w:basedOn w:val="Normal"/>
    <w:link w:val="HeaderChar"/>
    <w:uiPriority w:val="99"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link w:val="Header"/>
    <w:uiPriority w:val="99"/>
    <w:locked/>
    <w:rsid w:val="00BA66C6"/>
    <w:rPr>
      <w:rFonts w:ascii="Calibri" w:hAnsi="Calibri" w:cs="Times New Roman"/>
      <w:sz w:val="24"/>
    </w:rPr>
  </w:style>
  <w:style w:type="paragraph" w:styleId="Footer">
    <w:name w:val="footer"/>
    <w:basedOn w:val="Normal"/>
    <w:link w:val="FooterChar"/>
    <w:uiPriority w:val="99"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link w:val="Footer"/>
    <w:uiPriority w:val="99"/>
    <w:locked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365E0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9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ource">
    <w:name w:val="Source"/>
    <w:basedOn w:val="Normal"/>
    <w:uiPriority w:val="99"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link w:val="Title"/>
    <w:uiPriority w:val="99"/>
    <w:locked/>
    <w:rsid w:val="00155FC6"/>
    <w:rPr>
      <w:rFonts w:cs="Times New Roman"/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uiPriority w:val="99"/>
    <w:rsid w:val="000C07E6"/>
    <w:pPr>
      <w:spacing w:before="120"/>
    </w:pPr>
  </w:style>
  <w:style w:type="character" w:styleId="CommentReference">
    <w:name w:val="annotation reference"/>
    <w:uiPriority w:val="99"/>
    <w:semiHidden/>
    <w:rsid w:val="009D763F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9D763F"/>
    <w:rPr>
      <w:rFonts w:cs="Times New Roman"/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9D763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9D763F"/>
    <w:rPr>
      <w:rFonts w:cs="Times New Roman"/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  <w:lang w:val="en-US" w:eastAsia="en-US"/>
    </w:rPr>
  </w:style>
  <w:style w:type="character" w:styleId="Strong">
    <w:name w:val="Strong"/>
    <w:uiPriority w:val="99"/>
    <w:qFormat/>
    <w:rsid w:val="008A1B0D"/>
    <w:rPr>
      <w:rFonts w:cs="Times New Roman"/>
      <w:b/>
      <w:bCs/>
    </w:rPr>
  </w:style>
  <w:style w:type="table" w:customStyle="1" w:styleId="TableGrid1">
    <w:name w:val="Table Grid1"/>
    <w:uiPriority w:val="99"/>
    <w:rsid w:val="00236EC9"/>
    <w:rPr>
      <w:rFonts w:ascii="Calibri" w:eastAsia="Times New Roman" w:hAnsi="Calibri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ITCaption">
    <w:name w:val="SAIT Caption"/>
    <w:basedOn w:val="Normal"/>
    <w:uiPriority w:val="99"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uiPriority w:val="99"/>
    <w:rsid w:val="004B2F05"/>
    <w:rPr>
      <w:b w:val="0"/>
    </w:rPr>
  </w:style>
  <w:style w:type="paragraph" w:customStyle="1" w:styleId="PageNo">
    <w:name w:val="Page No."/>
    <w:basedOn w:val="Footer"/>
    <w:uiPriority w:val="99"/>
    <w:rsid w:val="0089643D"/>
    <w:pPr>
      <w:jc w:val="right"/>
    </w:pPr>
  </w:style>
  <w:style w:type="paragraph" w:customStyle="1" w:styleId="TableHeading">
    <w:name w:val="Table Heading"/>
    <w:basedOn w:val="Normal"/>
    <w:uiPriority w:val="99"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uiPriority w:val="99"/>
    <w:rsid w:val="002C47AD"/>
    <w:pPr>
      <w:spacing w:before="60" w:after="60"/>
    </w:pPr>
  </w:style>
  <w:style w:type="paragraph" w:customStyle="1" w:styleId="ColumnHeading">
    <w:name w:val="Column Heading"/>
    <w:basedOn w:val="Normal"/>
    <w:uiPriority w:val="99"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uiPriority w:val="99"/>
    <w:rsid w:val="00D8029F"/>
  </w:style>
  <w:style w:type="paragraph" w:customStyle="1" w:styleId="CopyrightFooter">
    <w:name w:val="Copyright Footer"/>
    <w:basedOn w:val="Normal"/>
    <w:uiPriority w:val="99"/>
    <w:rsid w:val="00D8029F"/>
    <w:rPr>
      <w:sz w:val="20"/>
      <w:szCs w:val="20"/>
    </w:rPr>
  </w:style>
  <w:style w:type="paragraph" w:customStyle="1" w:styleId="Normal0">
    <w:name w:val="[Normal]"/>
    <w:rsid w:val="008F04BA"/>
    <w:rPr>
      <w:rFonts w:eastAsia="Arial"/>
      <w:noProof/>
      <w:sz w:val="24"/>
      <w:lang w:val="en-US" w:eastAsia="en-US"/>
    </w:rPr>
  </w:style>
  <w:style w:type="paragraph" w:customStyle="1" w:styleId="Level2">
    <w:name w:val="Level 2"/>
    <w:basedOn w:val="Normal"/>
    <w:autoRedefine/>
    <w:rsid w:val="008F04BA"/>
    <w:pPr>
      <w:widowControl w:val="0"/>
      <w:numPr>
        <w:ilvl w:val="3"/>
        <w:numId w:val="21"/>
      </w:numPr>
      <w:autoSpaceDE w:val="0"/>
      <w:autoSpaceDN w:val="0"/>
      <w:adjustRightInd w:val="0"/>
      <w:spacing w:line="240" w:lineRule="auto"/>
      <w:ind w:right="-1037"/>
      <w:outlineLvl w:val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2937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937630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937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937628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D1335CE-10F0-49E0-8C2F-CBA4523B5F3C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25E9D6B9-99EC-46AE-AD31-5C3F3ED5EF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4B03EFE-4E00-483B-ADCA-9E149CB6A00F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Activity: Hounsfield Units and Gray Scale</vt:lpstr>
    </vt:vector>
  </TitlesOfParts>
  <Company>SAIT</Company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Activity: Hounsfield Units and Gray Scale</dc:title>
  <dc:subject/>
  <dc:creator>scardina</dc:creator>
  <cp:keywords/>
  <dc:description/>
  <cp:lastModifiedBy>Arbaz Amir</cp:lastModifiedBy>
  <cp:revision>4</cp:revision>
  <cp:lastPrinted>2018-09-19T17:05:00Z</cp:lastPrinted>
  <dcterms:created xsi:type="dcterms:W3CDTF">2024-12-19T23:17:00Z</dcterms:created>
  <dcterms:modified xsi:type="dcterms:W3CDTF">2025-06-11T21:32:00Z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MediaServiceImageTags">
    <vt:lpwstr/>
  </property>
</Properties>
</file>