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5D4" w:rsidRDefault="00E175D4">
      <w:pPr>
        <w:rPr>
          <w:rFonts w:ascii="Futura PT Book" w:hAnsi="Futura PT Book" w:cs="Arial"/>
          <w:sz w:val="24"/>
          <w:szCs w:val="24"/>
        </w:rPr>
      </w:pPr>
    </w:p>
    <w:p w:rsidR="00E175D4" w:rsidRDefault="00E175D4">
      <w:pPr>
        <w:rPr>
          <w:rFonts w:ascii="Futura PT Book" w:hAnsi="Futura PT Book" w:cs="Arial"/>
          <w:sz w:val="24"/>
          <w:szCs w:val="24"/>
        </w:rPr>
      </w:pPr>
    </w:p>
    <w:p w:rsidR="00E175D4" w:rsidRDefault="00E175D4">
      <w:pPr>
        <w:rPr>
          <w:rFonts w:ascii="Futura PT Book" w:hAnsi="Futura PT Book" w:cs="Arial"/>
          <w:sz w:val="24"/>
          <w:szCs w:val="24"/>
        </w:rPr>
      </w:pPr>
    </w:p>
    <w:p w:rsidR="00E175D4" w:rsidRDefault="00576CE8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E175D4" w:rsidRDefault="00576CE8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Study Guide – Outcome 2</w:t>
      </w:r>
    </w:p>
    <w:p w:rsidR="00E175D4" w:rsidRDefault="00E175D4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10"/>
        </w:numPr>
        <w:tabs>
          <w:tab w:val="left" w:pos="680"/>
        </w:tabs>
        <w:spacing w:before="94" w:after="0" w:line="240" w:lineRule="auto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Required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Readings</w:t>
      </w:r>
      <w:r>
        <w:rPr>
          <w:rFonts w:ascii="Futura PT Book" w:hAnsi="Futura PT Book"/>
          <w:b/>
          <w:spacing w:val="-7"/>
          <w:sz w:val="24"/>
          <w:szCs w:val="24"/>
          <w:u w:val="single"/>
        </w:rPr>
        <w:t xml:space="preserve"> </w:t>
      </w:r>
      <w:proofErr w:type="spellStart"/>
      <w:r>
        <w:rPr>
          <w:rFonts w:ascii="Futura PT Book" w:hAnsi="Futura PT Book"/>
          <w:b/>
          <w:spacing w:val="-7"/>
          <w:sz w:val="24"/>
          <w:szCs w:val="24"/>
          <w:u w:val="single"/>
        </w:rPr>
        <w:t>Tortora</w:t>
      </w:r>
      <w:bookmarkStart w:id="0" w:name="_GoBack"/>
      <w:bookmarkEnd w:id="0"/>
      <w:proofErr w:type="spellEnd"/>
    </w:p>
    <w:p w:rsidR="00E175D4" w:rsidRDefault="00E175D4">
      <w:pPr>
        <w:pStyle w:val="BodyText"/>
        <w:spacing w:before="6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94" w:after="0" w:line="278" w:lineRule="auto"/>
        <w:ind w:right="553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Instructor’s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notes: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summarizing chapter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2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“Chemistry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life”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-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located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this study guide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BodyText"/>
        <w:ind w:firstLine="679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Tortora</w:t>
      </w:r>
      <w:proofErr w:type="spellEnd"/>
      <w:r>
        <w:rPr>
          <w:rFonts w:ascii="Futura PT Book" w:hAnsi="Futura PT Book"/>
          <w:sz w:val="24"/>
          <w:szCs w:val="24"/>
        </w:rPr>
        <w:t xml:space="preserve"> Chapter 2: 2.1, 2.2 (up to Kinetic Energy Transport), 2.6, 2.7</w:t>
      </w:r>
    </w:p>
    <w:p w:rsidR="00E175D4" w:rsidRDefault="00576CE8">
      <w:pPr>
        <w:pStyle w:val="BodyText"/>
        <w:ind w:firstLine="6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Chapter 3: 3.1, 3.3, 3.4, 3.5, 3.6, 3.7, 3.8, 3.9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914DAC" w:rsidP="00914DAC">
      <w:pPr>
        <w:pStyle w:val="BodyText"/>
        <w:tabs>
          <w:tab w:val="left" w:pos="7380"/>
        </w:tabs>
        <w:spacing w:before="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</w:p>
    <w:p w:rsidR="00E175D4" w:rsidRDefault="00576CE8">
      <w:pPr>
        <w:pStyle w:val="ListParagraph"/>
        <w:widowControl w:val="0"/>
        <w:numPr>
          <w:ilvl w:val="0"/>
          <w:numId w:val="10"/>
        </w:numPr>
        <w:tabs>
          <w:tab w:val="left" w:pos="680"/>
        </w:tabs>
        <w:spacing w:before="93" w:after="0" w:line="240" w:lineRule="auto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Complete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the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following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activities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on</w:t>
      </w:r>
      <w:r>
        <w:rPr>
          <w:rFonts w:ascii="Futura PT Book" w:hAnsi="Futura PT Book"/>
          <w:b/>
          <w:spacing w:val="-2"/>
          <w:sz w:val="24"/>
          <w:szCs w:val="24"/>
          <w:u w:val="single"/>
        </w:rPr>
        <w:t xml:space="preserve"> </w:t>
      </w:r>
      <w:r w:rsidR="002F4F60">
        <w:rPr>
          <w:rFonts w:ascii="Futura PT Book" w:hAnsi="Futura PT Book"/>
          <w:b/>
          <w:spacing w:val="-4"/>
          <w:sz w:val="24"/>
          <w:szCs w:val="24"/>
          <w:u w:val="single"/>
        </w:rPr>
        <w:t>EDENBROOK</w:t>
      </w:r>
      <w:r>
        <w:rPr>
          <w:rFonts w:ascii="Futura PT Book" w:hAnsi="Futura PT Book"/>
          <w:b/>
          <w:spacing w:val="-4"/>
          <w:sz w:val="24"/>
          <w:szCs w:val="24"/>
          <w:u w:val="single"/>
        </w:rPr>
        <w:t>:</w:t>
      </w:r>
    </w:p>
    <w:p w:rsidR="00E175D4" w:rsidRDefault="00E175D4">
      <w:pPr>
        <w:pStyle w:val="BodyText"/>
        <w:spacing w:before="9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94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Pre-class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quiz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pacing w:val="-5"/>
          <w:sz w:val="24"/>
          <w:szCs w:val="24"/>
        </w:rPr>
        <w:t>two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37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Watch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YouTube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videos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outlined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chart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pacing w:val="-4"/>
          <w:sz w:val="24"/>
          <w:szCs w:val="24"/>
        </w:rPr>
        <w:t>below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38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outcome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2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worksheet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2"/>
        <w:rPr>
          <w:rFonts w:ascii="Futura PT Book" w:hAnsi="Futura PT Book"/>
          <w:sz w:val="24"/>
          <w:szCs w:val="24"/>
        </w:rPr>
      </w:pPr>
    </w:p>
    <w:tbl>
      <w:tblPr>
        <w:tblW w:w="0" w:type="auto"/>
        <w:tblInd w:w="3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5237"/>
      </w:tblGrid>
      <w:tr w:rsidR="00E175D4">
        <w:trPr>
          <w:trHeight w:val="537"/>
        </w:trPr>
        <w:tc>
          <w:tcPr>
            <w:tcW w:w="4390" w:type="dxa"/>
          </w:tcPr>
          <w:p w:rsidR="00E175D4" w:rsidRDefault="00576CE8">
            <w:pPr>
              <w:pStyle w:val="TableParagraph"/>
              <w:spacing w:before="119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review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of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the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cell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membrane</w:t>
            </w:r>
          </w:p>
        </w:tc>
        <w:tc>
          <w:tcPr>
            <w:tcW w:w="5237" w:type="dxa"/>
          </w:tcPr>
          <w:p w:rsidR="00E175D4" w:rsidRDefault="00C441C8">
            <w:pPr>
              <w:pStyle w:val="TableParagraph"/>
              <w:spacing w:line="292" w:lineRule="exact"/>
              <w:ind w:left="161" w:right="156"/>
              <w:jc w:val="center"/>
              <w:rPr>
                <w:rFonts w:ascii="Futura PT Book" w:hAnsi="Futura PT Book"/>
                <w:sz w:val="24"/>
                <w:szCs w:val="24"/>
              </w:rPr>
            </w:pPr>
            <w:hyperlink r:id="rId10" w:tooltip="https://www.youtube.com/watch?v=S7CJ7xZOjm0" w:history="1">
              <w:r w:rsidR="00576CE8">
                <w:rPr>
                  <w:rFonts w:ascii="Futura PT Book" w:hAnsi="Futura PT Book"/>
                  <w:color w:val="0000FF"/>
                  <w:spacing w:val="-2"/>
                  <w:sz w:val="24"/>
                  <w:szCs w:val="24"/>
                  <w:u w:val="single"/>
                </w:rPr>
                <w:t>https://www.youtube.com/watch?v=S7CJ7xZOjm0</w:t>
              </w:r>
            </w:hyperlink>
          </w:p>
        </w:tc>
      </w:tr>
      <w:tr w:rsidR="00E175D4">
        <w:trPr>
          <w:trHeight w:val="873"/>
        </w:trPr>
        <w:tc>
          <w:tcPr>
            <w:tcW w:w="4390" w:type="dxa"/>
          </w:tcPr>
          <w:p w:rsidR="00E175D4" w:rsidRDefault="00E175D4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  <w:p w:rsidR="00E175D4" w:rsidRDefault="00576CE8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A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review</w:t>
            </w:r>
            <w:r>
              <w:rPr>
                <w:rFonts w:ascii="Futura PT Book" w:hAnsi="Futura PT Book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of homeostasis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and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>tissue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>types</w:t>
            </w:r>
          </w:p>
        </w:tc>
        <w:tc>
          <w:tcPr>
            <w:tcW w:w="5237" w:type="dxa"/>
          </w:tcPr>
          <w:p w:rsidR="00E175D4" w:rsidRDefault="00E175D4">
            <w:pPr>
              <w:pStyle w:val="TableParagraph"/>
              <w:rPr>
                <w:rFonts w:ascii="Futura PT Book" w:hAnsi="Futura PT Book"/>
                <w:sz w:val="24"/>
                <w:szCs w:val="24"/>
              </w:rPr>
            </w:pPr>
          </w:p>
          <w:p w:rsidR="00E175D4" w:rsidRDefault="00C441C8">
            <w:pPr>
              <w:pStyle w:val="TableParagraph"/>
              <w:ind w:left="161" w:right="154"/>
              <w:jc w:val="center"/>
              <w:rPr>
                <w:rFonts w:ascii="Futura PT Book" w:hAnsi="Futura PT Book"/>
                <w:sz w:val="24"/>
                <w:szCs w:val="24"/>
              </w:rPr>
            </w:pPr>
            <w:hyperlink r:id="rId11" w:tooltip="https://www.youtube.com/watch?v=y2N_b0qwvxY" w:history="1">
              <w:r w:rsidR="00576CE8">
                <w:rPr>
                  <w:rFonts w:ascii="Futura PT Book" w:hAnsi="Futura PT Book"/>
                  <w:color w:val="0000FF"/>
                  <w:spacing w:val="-2"/>
                  <w:sz w:val="24"/>
                  <w:szCs w:val="24"/>
                  <w:u w:val="single"/>
                </w:rPr>
                <w:t>https://www.youtube.com/watch?v=y2N_b0qwvxY</w:t>
              </w:r>
            </w:hyperlink>
          </w:p>
        </w:tc>
      </w:tr>
    </w:tbl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10"/>
        </w:numPr>
        <w:tabs>
          <w:tab w:val="left" w:pos="680"/>
        </w:tabs>
        <w:spacing w:before="94" w:after="0" w:line="240" w:lineRule="auto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Attend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the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outcome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lectures,</w:t>
      </w:r>
      <w:r>
        <w:rPr>
          <w:rFonts w:ascii="Futura PT Book" w:hAnsi="Futura PT Book"/>
          <w:b/>
          <w:spacing w:val="-10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which</w:t>
      </w:r>
      <w:r>
        <w:rPr>
          <w:rFonts w:ascii="Futura PT Book" w:hAnsi="Futura PT Book"/>
          <w:b/>
          <w:spacing w:val="-10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will</w:t>
      </w:r>
      <w:r>
        <w:rPr>
          <w:rFonts w:ascii="Futura PT Book" w:hAnsi="Futura PT Book"/>
          <w:b/>
          <w:spacing w:val="-6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provide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radiological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perspectives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on</w:t>
      </w:r>
      <w:r>
        <w:rPr>
          <w:rFonts w:ascii="Futura PT Book" w:hAnsi="Futura PT Book"/>
          <w:b/>
          <w:spacing w:val="-5"/>
          <w:sz w:val="24"/>
          <w:szCs w:val="24"/>
        </w:rPr>
        <w:t>:</w:t>
      </w:r>
    </w:p>
    <w:p w:rsidR="00E175D4" w:rsidRDefault="00E175D4">
      <w:pPr>
        <w:pStyle w:val="BodyText"/>
        <w:rPr>
          <w:rFonts w:ascii="Futura PT Book" w:hAnsi="Futura PT Book"/>
          <w:b/>
          <w:sz w:val="24"/>
          <w:szCs w:val="24"/>
        </w:rPr>
      </w:pPr>
    </w:p>
    <w:p w:rsidR="00E175D4" w:rsidRDefault="00E175D4">
      <w:pPr>
        <w:pStyle w:val="BodyText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94" w:after="0" w:line="240" w:lineRule="auto"/>
        <w:ind w:hanging="361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The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plasma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membrane</w:t>
      </w:r>
      <w:r>
        <w:rPr>
          <w:rFonts w:ascii="Futura PT Book" w:hAnsi="Futura PT Book"/>
          <w:b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and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our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understanding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of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pacing w:val="-2"/>
          <w:sz w:val="24"/>
          <w:szCs w:val="24"/>
        </w:rPr>
        <w:t>pathology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101"/>
          <w:tab w:val="left" w:pos="1103"/>
        </w:tabs>
        <w:spacing w:before="40" w:after="0" w:line="240" w:lineRule="auto"/>
        <w:ind w:left="1102" w:hanging="424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Intracellular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and</w:t>
      </w:r>
      <w:r>
        <w:rPr>
          <w:rFonts w:ascii="Futura PT Book" w:hAnsi="Futura PT Book"/>
          <w:b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extracellular</w:t>
      </w:r>
      <w:r>
        <w:rPr>
          <w:rFonts w:ascii="Futura PT Book" w:hAnsi="Futura PT Book"/>
          <w:b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b/>
          <w:spacing w:val="-2"/>
          <w:sz w:val="24"/>
          <w:szCs w:val="24"/>
        </w:rPr>
        <w:t>environments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40" w:after="0" w:line="240" w:lineRule="auto"/>
        <w:ind w:hanging="361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Differentiating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the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types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of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tissue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in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pacing w:val="-2"/>
          <w:sz w:val="24"/>
          <w:szCs w:val="24"/>
        </w:rPr>
        <w:t>radiography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before="37" w:after="0" w:line="276" w:lineRule="auto"/>
        <w:ind w:right="507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Where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could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excess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H20, air,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fat, or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calcium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appear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in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the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body, and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how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would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it look in a radiograph</w:t>
      </w:r>
    </w:p>
    <w:p w:rsidR="00E175D4" w:rsidRDefault="00576CE8">
      <w:pPr>
        <w:pStyle w:val="ListParagraph"/>
        <w:widowControl w:val="0"/>
        <w:numPr>
          <w:ilvl w:val="1"/>
          <w:numId w:val="10"/>
        </w:numPr>
        <w:tabs>
          <w:tab w:val="left" w:pos="1040"/>
        </w:tabs>
        <w:spacing w:after="0" w:line="252" w:lineRule="exact"/>
        <w:ind w:hanging="361"/>
        <w:contextualSpacing w:val="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Radiographic</w:t>
      </w:r>
      <w:r>
        <w:rPr>
          <w:rFonts w:ascii="Futura PT Book" w:hAnsi="Futura PT Book"/>
          <w:b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appearances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of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tissues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affected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by</w:t>
      </w:r>
      <w:r>
        <w:rPr>
          <w:rFonts w:ascii="Futura PT Book" w:hAnsi="Futura PT Book"/>
          <w:b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>pathologic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b/>
          <w:spacing w:val="-2"/>
          <w:sz w:val="24"/>
          <w:szCs w:val="24"/>
        </w:rPr>
        <w:t>processes</w:t>
      </w:r>
    </w:p>
    <w:p w:rsidR="00E175D4" w:rsidRDefault="00E175D4">
      <w:pPr>
        <w:widowControl w:val="0"/>
        <w:tabs>
          <w:tab w:val="left" w:pos="1040"/>
        </w:tabs>
        <w:spacing w:after="0" w:line="252" w:lineRule="exact"/>
        <w:rPr>
          <w:rFonts w:ascii="Futura PT Book" w:hAnsi="Futura PT Book"/>
          <w:b/>
          <w:sz w:val="24"/>
          <w:szCs w:val="24"/>
        </w:rPr>
      </w:pPr>
    </w:p>
    <w:p w:rsidR="00E175D4" w:rsidRDefault="00E175D4">
      <w:pPr>
        <w:widowControl w:val="0"/>
        <w:tabs>
          <w:tab w:val="left" w:pos="1040"/>
        </w:tabs>
        <w:spacing w:after="0" w:line="252" w:lineRule="exact"/>
        <w:rPr>
          <w:rFonts w:ascii="Futura PT Book" w:hAnsi="Futura PT Book"/>
          <w:b/>
          <w:sz w:val="24"/>
          <w:szCs w:val="24"/>
        </w:rPr>
      </w:pPr>
    </w:p>
    <w:p w:rsidR="00E175D4" w:rsidRDefault="00E175D4">
      <w:pPr>
        <w:widowControl w:val="0"/>
        <w:tabs>
          <w:tab w:val="left" w:pos="1040"/>
        </w:tabs>
        <w:spacing w:after="0" w:line="252" w:lineRule="exact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pStyle w:val="Heading1"/>
        <w:spacing w:before="110"/>
        <w:ind w:left="3954" w:right="4013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Instructor’s</w:t>
      </w:r>
      <w:r>
        <w:rPr>
          <w:rFonts w:ascii="Futura PT Book" w:hAnsi="Futura PT Book"/>
          <w:spacing w:val="-8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pacing w:val="-4"/>
          <w:sz w:val="24"/>
          <w:szCs w:val="24"/>
          <w:u w:val="single"/>
        </w:rPr>
        <w:t>Notes</w:t>
      </w:r>
    </w:p>
    <w:p w:rsidR="00E175D4" w:rsidRDefault="00E175D4">
      <w:pPr>
        <w:pStyle w:val="BodyText"/>
        <w:spacing w:before="6"/>
        <w:ind w:left="0" w:firstLine="0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spacing w:before="44"/>
        <w:ind w:left="32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Biochemical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Components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of</w:t>
      </w:r>
      <w:r>
        <w:rPr>
          <w:rFonts w:ascii="Futura PT Book" w:hAnsi="Futura PT Book"/>
          <w:b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the</w:t>
      </w:r>
      <w:r>
        <w:rPr>
          <w:rFonts w:ascii="Futura PT Book" w:hAnsi="Futura PT Book"/>
          <w:b/>
          <w:spacing w:val="-7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pacing w:val="-4"/>
          <w:sz w:val="24"/>
          <w:szCs w:val="24"/>
          <w:u w:val="single"/>
        </w:rPr>
        <w:t>Body</w:t>
      </w:r>
    </w:p>
    <w:p w:rsidR="00E175D4" w:rsidRDefault="00E175D4">
      <w:pPr>
        <w:pStyle w:val="BodyText"/>
        <w:spacing w:before="4"/>
        <w:ind w:left="0" w:firstLine="0"/>
        <w:rPr>
          <w:rFonts w:ascii="Futura PT Book" w:hAnsi="Futura PT Book"/>
          <w:b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9"/>
        </w:numPr>
        <w:tabs>
          <w:tab w:val="left" w:pos="679"/>
          <w:tab w:val="left" w:pos="680"/>
        </w:tabs>
        <w:spacing w:before="44" w:after="0" w:line="240" w:lineRule="auto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Inorganic</w:t>
      </w:r>
      <w:r>
        <w:rPr>
          <w:rFonts w:ascii="Futura PT Book" w:hAnsi="Futura PT Book"/>
          <w:b/>
          <w:spacing w:val="-8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compounds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include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water,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salts,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acids,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bases.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10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105"/>
        </w:tabs>
        <w:spacing w:before="86" w:after="0" w:line="276" w:lineRule="auto"/>
        <w:ind w:right="983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Water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-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makes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up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60-80%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volume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living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(see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fig.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21-2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 course text)</w:t>
      </w: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105"/>
        </w:tabs>
        <w:spacing w:before="1" w:after="0" w:line="276" w:lineRule="auto"/>
        <w:ind w:right="459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Salts</w:t>
      </w:r>
      <w:r>
        <w:rPr>
          <w:rFonts w:ascii="Futura PT Book" w:hAnsi="Futura PT Book"/>
          <w:sz w:val="24"/>
          <w:szCs w:val="24"/>
        </w:rPr>
        <w:t xml:space="preserve"> -</w:t>
      </w:r>
      <w:r>
        <w:rPr>
          <w:rFonts w:ascii="Futura PT Book" w:hAnsi="Futura PT Book"/>
          <w:spacing w:val="8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 ionic compounds that dissolve in water - e.g.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NaCl</w:t>
      </w:r>
      <w:proofErr w:type="spellEnd"/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 an ionic compound that dissociates into Na+ and Cl- electrolytes when dissolved in H20.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resultant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solution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conduct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electricity.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Other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common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salts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 the body include </w:t>
      </w:r>
      <w:proofErr w:type="spellStart"/>
      <w:r>
        <w:rPr>
          <w:rFonts w:ascii="Futura PT Book" w:hAnsi="Futura PT Book"/>
          <w:sz w:val="24"/>
          <w:szCs w:val="24"/>
        </w:rPr>
        <w:t>KCl</w:t>
      </w:r>
      <w:proofErr w:type="spellEnd"/>
      <w:r>
        <w:rPr>
          <w:rFonts w:ascii="Futura PT Book" w:hAnsi="Futura PT Book"/>
          <w:sz w:val="24"/>
          <w:szCs w:val="24"/>
        </w:rPr>
        <w:t xml:space="preserve"> and CaCO3</w:t>
      </w: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105"/>
          <w:tab w:val="left" w:pos="5889"/>
          <w:tab w:val="left" w:pos="7184"/>
        </w:tabs>
        <w:spacing w:after="0" w:line="342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5095238</wp:posOffset>
                </wp:positionH>
                <wp:positionV relativeFrom="paragraph">
                  <wp:posOffset>82582</wp:posOffset>
                </wp:positionV>
                <wp:extent cx="147320" cy="70484"/>
                <wp:effectExtent l="0" t="0" r="0" b="0"/>
                <wp:wrapNone/>
                <wp:docPr id="1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2.png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147320" cy="70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-251669504;o:allowoverlap:true;o:allowincell:true;mso-position-horizontal-relative:page;margin-left:401.20pt;mso-position-horizontal:absolute;mso-position-vertical-relative:text;margin-top:6.50pt;mso-position-vertical:absolute;width:11.60pt;height:5.55pt;mso-wrap-distance-left:0.00pt;mso-wrap-distance-top:0.00pt;mso-wrap-distance-right:0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  <w:u w:val="single"/>
        </w:rPr>
        <w:t>Acids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compound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that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releases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5"/>
          <w:sz w:val="24"/>
          <w:szCs w:val="24"/>
        </w:rPr>
        <w:t>H+</w:t>
      </w:r>
      <w:r>
        <w:rPr>
          <w:rFonts w:ascii="Futura PT Book" w:hAnsi="Futura PT Book"/>
          <w:sz w:val="24"/>
          <w:szCs w:val="24"/>
        </w:rPr>
        <w:tab/>
        <w:t>e.g.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5"/>
          <w:sz w:val="24"/>
          <w:szCs w:val="24"/>
        </w:rPr>
        <w:t>HCL</w:t>
      </w:r>
      <w:r>
        <w:rPr>
          <w:rFonts w:ascii="Futura PT Book" w:hAnsi="Futura PT Book"/>
          <w:sz w:val="24"/>
          <w:szCs w:val="24"/>
        </w:rPr>
        <w:tab/>
        <w:t>(H+)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+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(CL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-</w:t>
      </w:r>
      <w:r>
        <w:rPr>
          <w:rFonts w:ascii="Futura PT Book" w:hAnsi="Futura PT Book"/>
          <w:spacing w:val="-10"/>
          <w:sz w:val="24"/>
          <w:szCs w:val="24"/>
        </w:rPr>
        <w:t>)</w:t>
      </w: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105"/>
          <w:tab w:val="left" w:pos="5908"/>
          <w:tab w:val="left" w:pos="8193"/>
        </w:tabs>
        <w:spacing w:before="49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5728970</wp:posOffset>
                </wp:positionH>
                <wp:positionV relativeFrom="paragraph">
                  <wp:posOffset>129655</wp:posOffset>
                </wp:positionV>
                <wp:extent cx="154939" cy="70484"/>
                <wp:effectExtent l="0" t="0" r="0" b="0"/>
                <wp:wrapNone/>
                <wp:docPr id="2" name="image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3.png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154939" cy="704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-251670528;o:allowoverlap:true;o:allowincell:true;mso-position-horizontal-relative:page;margin-left:451.10pt;mso-position-horizontal:absolute;mso-position-vertical-relative:text;margin-top:10.21pt;mso-position-vertical:absolute;width:12.20pt;height:5.55pt;mso-wrap-distance-left:0.00pt;mso-wrap-distance-top:0.00pt;mso-wrap-distance-right:0.00pt;mso-wrap-distance-bottom:0.00pt;z-index:1;" stroked="false">
                <v:imagedata r:id="rId22" o:title=""/>
                <o:lock v:ext="edit" rotation="t"/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  <w:u w:val="single"/>
        </w:rPr>
        <w:t>Bases</w:t>
      </w:r>
      <w:r>
        <w:rPr>
          <w:rFonts w:ascii="Futura PT Book" w:hAnsi="Futura PT Book"/>
          <w:spacing w:val="-7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z w:val="24"/>
          <w:szCs w:val="24"/>
        </w:rPr>
        <w:t>-</w:t>
      </w:r>
      <w:r>
        <w:rPr>
          <w:rFonts w:ascii="Futura PT Book" w:hAnsi="Futura PT Book"/>
          <w:spacing w:val="5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compound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takes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up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5"/>
          <w:sz w:val="24"/>
          <w:szCs w:val="24"/>
        </w:rPr>
        <w:t>H+</w:t>
      </w:r>
      <w:r>
        <w:rPr>
          <w:rFonts w:ascii="Futura PT Book" w:hAnsi="Futura PT Book"/>
          <w:sz w:val="24"/>
          <w:szCs w:val="24"/>
        </w:rPr>
        <w:tab/>
        <w:t>e.g.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(OH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-)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+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pacing w:val="-4"/>
          <w:sz w:val="24"/>
          <w:szCs w:val="24"/>
        </w:rPr>
        <w:t>(H+)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pacing w:val="-5"/>
          <w:sz w:val="24"/>
          <w:szCs w:val="24"/>
        </w:rPr>
        <w:t>H2O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BodyText"/>
        <w:spacing w:before="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160020</wp:posOffset>
                </wp:positionV>
                <wp:extent cx="5980430" cy="1270"/>
                <wp:effectExtent l="0" t="0" r="0" b="0"/>
                <wp:wrapTopAndBottom/>
                <wp:docPr id="3" name="docshape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980430" cy="1270"/>
                        </a:xfrm>
                        <a:custGeom>
                          <a:avLst/>
                          <a:gdLst>
                            <a:gd name="T0" fmla="+- 0 1411 1411"/>
                            <a:gd name="T1" fmla="*/ T0 w 9418"/>
                            <a:gd name="T2" fmla="+- 0 10829 1411"/>
                            <a:gd name="T3" fmla="*/ T2 w 94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18" extrusionOk="0">
                              <a:moveTo>
                                <a:pt x="0" y="0"/>
                              </a:moveTo>
                              <a:lnTo>
                                <a:pt x="9418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0000"/>
                          </a:solidFill>
                          <a:prstDash val="dot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2" o:spid="_x0000_s2" style="position:absolute;z-index:-251671552;o:allowoverlap:true;o:allowincell:true;mso-position-horizontal-relative:page;margin-left:70.55pt;mso-position-horizontal:absolute;mso-position-vertical-relative:text;margin-top:12.60pt;mso-position-vertical:absolute;width:470.90pt;height:0.10pt;mso-wrap-distance-left:0.00pt;mso-wrap-distance-top:0.00pt;mso-wrap-distance-right:0.00pt;mso-wrap-distance-bottom:0.00pt;visibility:visible;" path="m0,0l100000,0e" coordsize="100000,100000" filled="f" strokecolor="#000000" strokeweight="3.00pt">
                <v:path textboxrect="0,0,100000,100000"/>
                <v:stroke dashstyle="dot"/>
                <w10:wrap type="topAndBottom"/>
              </v:shape>
            </w:pict>
          </mc:Fallback>
        </mc:AlternateContent>
      </w:r>
    </w:p>
    <w:p w:rsidR="00E175D4" w:rsidRDefault="00E175D4">
      <w:pPr>
        <w:pStyle w:val="BodyText"/>
        <w:spacing w:before="9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Heading1"/>
        <w:spacing w:line="276" w:lineRule="auto"/>
        <w:ind w:left="348" w:right="407" w:hanging="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It is crucially important that the acid-base balance (PH) of the blood is maintained within the very narrow range of 7.35-7.45.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Anything that varies more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few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tenths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beyond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range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threaten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continuity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almost all the physiological processes in the body</w:t>
      </w:r>
    </w:p>
    <w:p w:rsidR="00E175D4" w:rsidRDefault="00576CE8">
      <w:pPr>
        <w:spacing w:before="3"/>
        <w:ind w:left="446" w:right="502"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pacing w:val="-2"/>
          <w:sz w:val="24"/>
          <w:szCs w:val="24"/>
        </w:rPr>
        <w:t>******************************************************************</w:t>
      </w:r>
    </w:p>
    <w:p w:rsidR="00E175D4" w:rsidRDefault="00576CE8">
      <w:pPr>
        <w:pStyle w:val="ListParagraph"/>
        <w:widowControl w:val="0"/>
        <w:numPr>
          <w:ilvl w:val="0"/>
          <w:numId w:val="9"/>
        </w:numPr>
        <w:tabs>
          <w:tab w:val="left" w:pos="679"/>
          <w:tab w:val="left" w:pos="680"/>
        </w:tabs>
        <w:spacing w:before="248" w:after="0" w:line="240" w:lineRule="auto"/>
        <w:ind w:hanging="572"/>
        <w:contextualSpacing w:val="0"/>
        <w:jc w:val="lef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>Organic</w:t>
      </w:r>
      <w:r>
        <w:rPr>
          <w:rFonts w:ascii="Futura PT Book" w:hAnsi="Futura PT Book"/>
          <w:b/>
          <w:spacing w:val="-9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b/>
          <w:sz w:val="24"/>
          <w:szCs w:val="24"/>
          <w:u w:val="single"/>
        </w:rPr>
        <w:t>compounds</w:t>
      </w:r>
      <w:r>
        <w:rPr>
          <w:rFonts w:ascii="Futura PT Book" w:hAnsi="Futura PT Book"/>
          <w:b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carbohydrates,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lipids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(fats),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proteins,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nucleic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acids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530"/>
        </w:tabs>
        <w:spacing w:before="86" w:after="0" w:line="240" w:lineRule="auto"/>
        <w:ind w:left="1529"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They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contain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C-C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C-H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(bonds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involving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carbon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hydrogen)</w:t>
      </w:r>
    </w:p>
    <w:p w:rsidR="00E175D4" w:rsidRDefault="00576CE8">
      <w:pPr>
        <w:pStyle w:val="ListParagraph"/>
        <w:widowControl w:val="0"/>
        <w:numPr>
          <w:ilvl w:val="1"/>
          <w:numId w:val="9"/>
        </w:numPr>
        <w:tabs>
          <w:tab w:val="left" w:pos="1530"/>
        </w:tabs>
        <w:spacing w:before="49" w:after="0" w:line="276" w:lineRule="auto"/>
        <w:ind w:left="1529" w:right="570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They are large molecules that use only a small part of their structure known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“functional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group”,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interact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with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other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molecules.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(kind of like a big puppy interacting with its owner; its teeth would be the “functional group”)</w:t>
      </w:r>
    </w:p>
    <w:p w:rsidR="00E175D4" w:rsidRDefault="00E175D4">
      <w:pPr>
        <w:spacing w:line="276" w:lineRule="auto"/>
        <w:rPr>
          <w:rFonts w:ascii="Futura PT Book" w:hAnsi="Futura PT Book"/>
          <w:sz w:val="24"/>
          <w:szCs w:val="24"/>
        </w:rPr>
      </w:pPr>
    </w:p>
    <w:p w:rsidR="00E175D4" w:rsidRDefault="00E175D4">
      <w:pPr>
        <w:spacing w:line="276" w:lineRule="auto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8"/>
        </w:numPr>
        <w:tabs>
          <w:tab w:val="left" w:pos="1026"/>
        </w:tabs>
        <w:spacing w:before="44" w:after="0" w:line="240" w:lineRule="auto"/>
        <w:ind w:hanging="282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Carbohydrates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sugars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starches</w:t>
      </w:r>
    </w:p>
    <w:p w:rsidR="00E175D4" w:rsidRDefault="00E175D4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86" w:after="0" w:line="240" w:lineRule="auto"/>
        <w:ind w:right="728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Provide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fuel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functions.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proofErr w:type="gramStart"/>
      <w:r>
        <w:rPr>
          <w:rFonts w:ascii="Futura PT Book" w:hAnsi="Futura PT Book"/>
          <w:sz w:val="24"/>
          <w:szCs w:val="24"/>
        </w:rPr>
        <w:t>e.g</w:t>
      </w:r>
      <w:proofErr w:type="gramEnd"/>
      <w:r>
        <w:rPr>
          <w:rFonts w:ascii="Futura PT Book" w:hAnsi="Futura PT Book"/>
          <w:sz w:val="24"/>
          <w:szCs w:val="24"/>
        </w:rPr>
        <w:t>.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single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glucose,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 chains of glucose known as glycogen.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5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8"/>
        </w:numPr>
        <w:tabs>
          <w:tab w:val="left" w:pos="1100"/>
        </w:tabs>
        <w:spacing w:before="1" w:after="0" w:line="240" w:lineRule="auto"/>
        <w:ind w:left="1099" w:hanging="356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Lipids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fats,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oils,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steroids</w:t>
      </w:r>
      <w:r>
        <w:rPr>
          <w:rFonts w:ascii="Futura PT Book" w:hAnsi="Futura PT Book"/>
          <w:spacing w:val="-2"/>
          <w:sz w:val="24"/>
          <w:szCs w:val="24"/>
        </w:rPr>
        <w:t xml:space="preserve"> (cholesterol)</w:t>
      </w:r>
    </w:p>
    <w:p w:rsidR="00E175D4" w:rsidRDefault="00E175D4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86" w:after="0" w:line="341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insoluble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H2O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but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dissolve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alcohol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after="0" w:line="341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Triglycerides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provide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source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  <w:u w:val="single"/>
        </w:rPr>
        <w:t>stored</w:t>
      </w:r>
      <w:r>
        <w:rPr>
          <w:rFonts w:ascii="Futura PT Book" w:hAnsi="Futura PT Book"/>
          <w:spacing w:val="-5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spacing w:val="-2"/>
          <w:sz w:val="24"/>
          <w:szCs w:val="24"/>
          <w:u w:val="single"/>
        </w:rPr>
        <w:t>energy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1" w:after="0" w:line="341" w:lineRule="exact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Phospholipids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provide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building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blocks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membranes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after="0" w:line="240" w:lineRule="auto"/>
        <w:ind w:right="589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Fatty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provides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layers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protection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against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physical </w:t>
      </w:r>
      <w:r>
        <w:rPr>
          <w:rFonts w:ascii="Futura PT Book" w:hAnsi="Futura PT Book"/>
          <w:spacing w:val="-2"/>
          <w:sz w:val="24"/>
          <w:szCs w:val="24"/>
        </w:rPr>
        <w:t>trauma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1"/>
        </w:tabs>
        <w:spacing w:after="0" w:line="240" w:lineRule="auto"/>
        <w:ind w:left="1670" w:right="785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Fatty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connective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tissue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provides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insulation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prevent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heat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loss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 key ingredients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1"/>
        </w:tabs>
        <w:spacing w:before="1" w:after="0" w:line="240" w:lineRule="auto"/>
        <w:ind w:left="1670"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steroid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cholesterol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key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ingredient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hormones</w:t>
      </w:r>
    </w:p>
    <w:p w:rsidR="00E175D4" w:rsidRDefault="00E175D4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E175D4" w:rsidRDefault="00576CE8">
      <w:pPr>
        <w:pStyle w:val="ListParagraph"/>
        <w:widowControl w:val="0"/>
        <w:numPr>
          <w:ilvl w:val="0"/>
          <w:numId w:val="8"/>
        </w:numPr>
        <w:tabs>
          <w:tab w:val="left" w:pos="1028"/>
        </w:tabs>
        <w:spacing w:after="0" w:line="240" w:lineRule="auto"/>
        <w:ind w:left="2211" w:right="621" w:hanging="1513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>Proteins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–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enzymes,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hemoglobin,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collagen,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antibodies,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nucleic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acids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(DNA, </w:t>
      </w:r>
      <w:r>
        <w:rPr>
          <w:rFonts w:ascii="Futura PT Book" w:hAnsi="Futura PT Book"/>
          <w:spacing w:val="-4"/>
          <w:sz w:val="24"/>
          <w:szCs w:val="24"/>
        </w:rPr>
        <w:t>RNA)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199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Up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30%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body’s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cell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mass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composed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proteins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2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basic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structural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materials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pacing w:val="-4"/>
          <w:sz w:val="24"/>
          <w:szCs w:val="24"/>
        </w:rPr>
        <w:t>body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49" w:after="0" w:line="240" w:lineRule="auto"/>
        <w:ind w:hanging="361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large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complex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3D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up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amino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pacing w:val="-2"/>
          <w:sz w:val="24"/>
          <w:szCs w:val="24"/>
        </w:rPr>
        <w:t>acids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52" w:after="0" w:line="276" w:lineRule="auto"/>
        <w:ind w:right="704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folded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shape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protein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determines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its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physiological </w:t>
      </w:r>
      <w:r>
        <w:rPr>
          <w:rFonts w:ascii="Futura PT Book" w:hAnsi="Futura PT Book"/>
          <w:spacing w:val="-4"/>
          <w:sz w:val="24"/>
          <w:szCs w:val="24"/>
        </w:rPr>
        <w:t>role</w:t>
      </w:r>
    </w:p>
    <w:p w:rsidR="00E175D4" w:rsidRDefault="00576CE8">
      <w:pPr>
        <w:pStyle w:val="ListParagraph"/>
        <w:widowControl w:val="0"/>
        <w:numPr>
          <w:ilvl w:val="1"/>
          <w:numId w:val="8"/>
        </w:numPr>
        <w:tabs>
          <w:tab w:val="left" w:pos="1672"/>
        </w:tabs>
        <w:spacing w:before="1" w:after="0" w:line="273" w:lineRule="auto"/>
        <w:ind w:right="716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combine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with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other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form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“mixed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molecules” such as glycoproteins and lipoproteins</w:t>
      </w:r>
    </w:p>
    <w:p w:rsidR="00E175D4" w:rsidRDefault="00E175D4">
      <w:pPr>
        <w:pStyle w:val="BodyText"/>
        <w:rPr>
          <w:rFonts w:ascii="Futura PT Book" w:hAnsi="Futura PT Book"/>
          <w:sz w:val="24"/>
          <w:szCs w:val="24"/>
        </w:rPr>
      </w:pPr>
    </w:p>
    <w:p w:rsidR="00E175D4" w:rsidRDefault="00E175D4">
      <w:pPr>
        <w:pStyle w:val="BodyText"/>
        <w:spacing w:before="1"/>
        <w:rPr>
          <w:rFonts w:ascii="Futura PT Book" w:hAnsi="Futura PT Book"/>
          <w:sz w:val="24"/>
          <w:szCs w:val="24"/>
        </w:rPr>
      </w:pPr>
    </w:p>
    <w:p w:rsidR="00E175D4" w:rsidRDefault="00576CE8">
      <w:pPr>
        <w:ind w:left="3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pacing w:val="-2"/>
          <w:sz w:val="24"/>
          <w:szCs w:val="24"/>
          <w:u w:val="single"/>
        </w:rPr>
        <w:t>REFERENCES</w:t>
      </w:r>
    </w:p>
    <w:p w:rsidR="00E175D4" w:rsidRDefault="00E175D4">
      <w:pPr>
        <w:pStyle w:val="BodyText"/>
        <w:spacing w:before="3"/>
        <w:rPr>
          <w:rFonts w:ascii="Futura PT Book" w:hAnsi="Futura PT Book"/>
          <w:sz w:val="24"/>
          <w:szCs w:val="24"/>
        </w:rPr>
      </w:pPr>
    </w:p>
    <w:p w:rsidR="00E175D4" w:rsidRDefault="00576CE8">
      <w:pPr>
        <w:spacing w:before="68"/>
        <w:ind w:left="320" w:right="2595" w:hanging="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Patton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Thibodeau</w:t>
      </w:r>
      <w:proofErr w:type="spellEnd"/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(2014).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Human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Body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in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Health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and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>Disease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(6th </w:t>
      </w:r>
      <w:proofErr w:type="gramStart"/>
      <w:r>
        <w:rPr>
          <w:rFonts w:ascii="Futura PT Book" w:hAnsi="Futura PT Book"/>
          <w:sz w:val="24"/>
          <w:szCs w:val="24"/>
        </w:rPr>
        <w:t>ed</w:t>
      </w:r>
      <w:proofErr w:type="gramEnd"/>
      <w:r>
        <w:rPr>
          <w:rFonts w:ascii="Futura PT Book" w:hAnsi="Futura PT Book"/>
          <w:sz w:val="24"/>
          <w:szCs w:val="24"/>
        </w:rPr>
        <w:t>.).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Maryland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Heights,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MO:</w:t>
      </w:r>
      <w:r>
        <w:rPr>
          <w:rFonts w:ascii="Futura PT Book" w:hAnsi="Futura PT Book"/>
          <w:spacing w:val="4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Elsevier Mosby. pp. 29 – 37, 559, 574.</w:t>
      </w:r>
    </w:p>
    <w:p w:rsidR="00E175D4" w:rsidRDefault="00E175D4">
      <w:pPr>
        <w:pStyle w:val="BodyText"/>
        <w:spacing w:before="11"/>
        <w:rPr>
          <w:rFonts w:ascii="Futura PT Book" w:hAnsi="Futura PT Book"/>
          <w:sz w:val="24"/>
          <w:szCs w:val="24"/>
        </w:rPr>
      </w:pPr>
    </w:p>
    <w:p w:rsidR="00E175D4" w:rsidRDefault="00576CE8">
      <w:pPr>
        <w:spacing w:before="1"/>
        <w:ind w:left="320"/>
        <w:rPr>
          <w:rFonts w:ascii="Futura PT Book" w:hAnsi="Futura PT Book"/>
          <w:sz w:val="24"/>
          <w:szCs w:val="24"/>
        </w:rPr>
        <w:sectPr w:rsidR="00E175D4">
          <w:headerReference w:type="default" r:id="rId23"/>
          <w:footerReference w:type="default" r:id="rId24"/>
          <w:pgSz w:w="12240" w:h="15840"/>
          <w:pgMar w:top="1080" w:right="1060" w:bottom="1660" w:left="1120" w:header="469" w:footer="1470" w:gutter="0"/>
          <w:pgNumType w:start="3"/>
          <w:cols w:space="720"/>
        </w:sectPr>
      </w:pPr>
      <w:proofErr w:type="spellStart"/>
      <w:r>
        <w:rPr>
          <w:rFonts w:ascii="Futura PT Book" w:hAnsi="Futura PT Book"/>
          <w:sz w:val="24"/>
          <w:szCs w:val="24"/>
        </w:rPr>
        <w:t>Kowalczyk</w:t>
      </w:r>
      <w:proofErr w:type="spellEnd"/>
      <w:r>
        <w:rPr>
          <w:rFonts w:ascii="Futura PT Book" w:hAnsi="Futura PT Book"/>
          <w:sz w:val="24"/>
          <w:szCs w:val="24"/>
        </w:rPr>
        <w:t>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N.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(2014).</w:t>
      </w:r>
      <w:r>
        <w:rPr>
          <w:rFonts w:ascii="Futura PT Book" w:hAnsi="Futura PT Book"/>
          <w:spacing w:val="2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Radiographic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Pathology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for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Technologists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(6</w:t>
      </w:r>
      <w:r>
        <w:rPr>
          <w:rFonts w:ascii="Futura PT Book" w:hAnsi="Futura PT Book"/>
          <w:sz w:val="24"/>
          <w:szCs w:val="24"/>
          <w:vertAlign w:val="superscript"/>
        </w:rPr>
        <w:t>th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proofErr w:type="gramStart"/>
      <w:r>
        <w:rPr>
          <w:rFonts w:ascii="Futura PT Book" w:hAnsi="Futura PT Book"/>
          <w:sz w:val="24"/>
          <w:szCs w:val="24"/>
        </w:rPr>
        <w:t>ed</w:t>
      </w:r>
      <w:proofErr w:type="gramEnd"/>
      <w:r>
        <w:rPr>
          <w:rFonts w:ascii="Futura PT Book" w:hAnsi="Futura PT Book"/>
          <w:sz w:val="24"/>
          <w:szCs w:val="24"/>
        </w:rPr>
        <w:t>.).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Maryland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Heights,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MO: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Elsevier</w:t>
      </w:r>
      <w:r>
        <w:rPr>
          <w:rFonts w:ascii="Futura PT Book" w:hAnsi="Futura PT Book"/>
          <w:spacing w:val="2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Mosby.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pp.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9-</w:t>
      </w:r>
      <w:r>
        <w:rPr>
          <w:rFonts w:ascii="Futura PT Book" w:hAnsi="Futura PT Book"/>
          <w:spacing w:val="-5"/>
          <w:sz w:val="24"/>
          <w:szCs w:val="24"/>
        </w:rPr>
        <w:t>10</w:t>
      </w:r>
    </w:p>
    <w:p w:rsidR="00E175D4" w:rsidRDefault="00E175D4">
      <w:pPr>
        <w:widowControl w:val="0"/>
        <w:tabs>
          <w:tab w:val="left" w:pos="1040"/>
        </w:tabs>
        <w:spacing w:after="0" w:line="252" w:lineRule="exact"/>
        <w:rPr>
          <w:rFonts w:ascii="Futura PT Book" w:hAnsi="Futura PT Book"/>
          <w:b/>
          <w:sz w:val="24"/>
          <w:szCs w:val="24"/>
        </w:rPr>
        <w:sectPr w:rsidR="00E175D4">
          <w:headerReference w:type="default" r:id="rId25"/>
          <w:footerReference w:type="default" r:id="rId26"/>
          <w:pgSz w:w="12240" w:h="15840"/>
          <w:pgMar w:top="1440" w:right="1060" w:bottom="1660" w:left="1120" w:header="469" w:footer="1470" w:gutter="0"/>
          <w:cols w:space="720"/>
        </w:sectPr>
      </w:pPr>
    </w:p>
    <w:p w:rsidR="00E175D4" w:rsidRDefault="00E175D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E175D4">
      <w:headerReference w:type="default" r:id="rId27"/>
      <w:footerReference w:type="default" r:id="rId28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C8" w:rsidRDefault="00C441C8">
      <w:pPr>
        <w:spacing w:after="0" w:line="240" w:lineRule="auto"/>
      </w:pPr>
      <w:r>
        <w:separator/>
      </w:r>
    </w:p>
  </w:endnote>
  <w:endnote w:type="continuationSeparator" w:id="0">
    <w:p w:rsidR="00C441C8" w:rsidRDefault="00C4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E175D4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E175D4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E175D4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C8" w:rsidRDefault="00C441C8">
      <w:pPr>
        <w:spacing w:after="0" w:line="240" w:lineRule="auto"/>
      </w:pPr>
      <w:r>
        <w:separator/>
      </w:r>
    </w:p>
  </w:footnote>
  <w:footnote w:type="continuationSeparator" w:id="0">
    <w:p w:rsidR="00C441C8" w:rsidRDefault="00C44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3D0E0A">
    <w:pPr>
      <w:pStyle w:val="BodyText"/>
      <w:spacing w:line="14" w:lineRule="auto"/>
      <w:rPr>
        <w:sz w:val="20"/>
      </w:rPr>
    </w:pPr>
    <w:r w:rsidRPr="003D0E0A">
      <w:rPr>
        <w:noProof/>
        <w:sz w:val="20"/>
      </w:rPr>
      <w:drawing>
        <wp:inline distT="0" distB="0" distL="0" distR="0">
          <wp:extent cx="1038225" cy="1112384"/>
          <wp:effectExtent l="0" t="0" r="0" b="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283" cy="1116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E175D4">
    <w:pPr>
      <w:pStyle w:val="BodyTex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5D4" w:rsidRDefault="00E175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412"/>
    <w:multiLevelType w:val="multilevel"/>
    <w:tmpl w:val="32D0B7CA"/>
    <w:lvl w:ilvl="0">
      <w:start w:val="1"/>
      <w:numFmt w:val="upperRoman"/>
      <w:lvlText w:val="%1."/>
      <w:lvlJc w:val="left"/>
      <w:pPr>
        <w:ind w:left="679" w:hanging="502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sz w:val="28"/>
        <w:szCs w:val="28"/>
        <w:lang w:val="en-US" w:eastAsia="en-US" w:bidi="ar-SA"/>
      </w:rPr>
    </w:lvl>
    <w:lvl w:ilvl="1">
      <w:numFmt w:val="bullet"/>
      <w:lvlText w:val=""/>
      <w:lvlJc w:val="left"/>
      <w:pPr>
        <w:ind w:left="110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1520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87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65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2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9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2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8A3741"/>
    <w:multiLevelType w:val="multilevel"/>
    <w:tmpl w:val="107CA550"/>
    <w:lvl w:ilvl="0">
      <w:start w:val="1"/>
      <w:numFmt w:val="upperLetter"/>
      <w:lvlText w:val="%1)"/>
      <w:lvlJc w:val="left"/>
      <w:pPr>
        <w:ind w:left="67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6"/>
        <w:sz w:val="22"/>
        <w:szCs w:val="22"/>
        <w:lang w:val="en-US" w:eastAsia="en-US" w:bidi="ar-SA"/>
      </w:rPr>
    </w:lvl>
    <w:lvl w:ilvl="1">
      <w:numFmt w:val="bullet"/>
      <w:lvlText w:val=""/>
      <w:lvlJc w:val="left"/>
      <w:pPr>
        <w:ind w:left="103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04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48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51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5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5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205676"/>
    <w:multiLevelType w:val="multilevel"/>
    <w:tmpl w:val="50DC8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26035C"/>
    <w:multiLevelType w:val="multilevel"/>
    <w:tmpl w:val="4134C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BE0380"/>
    <w:multiLevelType w:val="multilevel"/>
    <w:tmpl w:val="FE66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906598"/>
    <w:multiLevelType w:val="multilevel"/>
    <w:tmpl w:val="AE04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215ADB"/>
    <w:multiLevelType w:val="multilevel"/>
    <w:tmpl w:val="9ABA6C7A"/>
    <w:lvl w:ilvl="0">
      <w:start w:val="1"/>
      <w:numFmt w:val="lowerLetter"/>
      <w:lvlText w:val="%1)"/>
      <w:lvlJc w:val="left"/>
      <w:pPr>
        <w:ind w:left="1025" w:hanging="28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sz w:val="28"/>
        <w:szCs w:val="28"/>
        <w:lang w:val="en-US" w:eastAsia="en-US" w:bidi="ar-SA"/>
      </w:rPr>
    </w:lvl>
    <w:lvl w:ilvl="1">
      <w:numFmt w:val="bullet"/>
      <w:lvlText w:val=""/>
      <w:lvlJc w:val="left"/>
      <w:pPr>
        <w:ind w:left="167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2611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42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7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04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3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9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B856629"/>
    <w:multiLevelType w:val="multilevel"/>
    <w:tmpl w:val="0E5E8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5D4"/>
    <w:rsid w:val="002F4F60"/>
    <w:rsid w:val="003D0E0A"/>
    <w:rsid w:val="00576CE8"/>
    <w:rsid w:val="00914DAC"/>
    <w:rsid w:val="00C441C8"/>
    <w:rsid w:val="00E1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938F03-0694-4E9B-8099-E9AA48F1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y2N_b0qwvxY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www.youtube.com/watch?v=S7CJ7xZOjm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2" Type="http://schemas.openxmlformats.org/officeDocument/2006/relationships/image" Target="media/image20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6095F2-414D-4D05-81EA-04FFD65FE1E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32B92F3-4E91-41BA-B718-3C6689D2F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7066D-BFAB-4E85-A7D9-FB0A59AACC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573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9</cp:revision>
  <dcterms:created xsi:type="dcterms:W3CDTF">2024-04-03T14:49:00Z</dcterms:created>
  <dcterms:modified xsi:type="dcterms:W3CDTF">2025-06-28T20:28:00Z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