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– Density – </w:t>
      </w:r>
      <w:r>
        <w:rPr>
          <w:rFonts w:ascii="Futura PT Demi" w:hAnsi="Futura PT Demi" w:cs="Arial"/>
          <w:b/>
          <w:bCs/>
          <w:sz w:val="28"/>
          <w:szCs w:val="28"/>
        </w:rPr>
        <w:t xml:space="preserve">kVp</w:t>
      </w:r>
      <w:r>
        <w:rPr>
          <w:rFonts w:ascii="Futura PT Demi" w:hAnsi="Futura PT Demi" w:cs="Arial"/>
          <w:b/>
          <w:bCs/>
          <w:sz w:val="28"/>
          <w:szCs w:val="28"/>
        </w:rPr>
        <w:t xml:space="preserve"> and mAs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Questions 1-24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definition of the density of a radiographic image?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range of OD that can be detected by human vision?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prime factors?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there was no option, and a choice had to be made, it is better to take an image that would result in: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9"/>
        </w:numPr>
        <w:pBdr/>
        <w:spacing w:after="200" w:line="276" w:lineRule="auto"/>
        <w:ind w:firstLine="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image with too much density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9"/>
        </w:numPr>
        <w:pBdr/>
        <w:spacing w:after="200" w:line="276" w:lineRule="auto"/>
        <w:ind w:firstLine="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image without enough density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is the decision made about whether the radiographic density on an image is sufficient?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is visibility achieved?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relationship does mA and time have with radiographic density?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0"/>
        </w:numPr>
        <w:pBdr/>
        <w:spacing w:after="200" w:line="276" w:lineRule="auto"/>
        <w:ind w:firstLine="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Directly proportional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0"/>
        </w:numPr>
        <w:pBdr/>
        <w:spacing w:after="200" w:line="276" w:lineRule="auto"/>
        <w:ind w:firstLine="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Inversely proportional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0"/>
        </w:numPr>
        <w:pBdr/>
        <w:spacing w:after="200" w:line="276" w:lineRule="auto"/>
        <w:ind w:firstLine="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Inversely squared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0"/>
        </w:numPr>
        <w:pBdr/>
        <w:spacing w:after="200" w:line="276" w:lineRule="auto"/>
        <w:ind w:firstLine="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 relationship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mAs setting will produce a radiograph with the most radiographic density?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 mA, 18ms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500 mA, 3 ms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300 mA, 25 ms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100 mA, 40 ms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patient is having difficulty holding still for the exposure.  What would be the best technique to use in this situation?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100 mA, 0.05 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200 mA, 1/40 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500 mA, 10 ms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 mA, 0.1 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all other factors were left unchanged, and the mA is increased from 100 to 200, how will the radiographic density on the image be affected?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all other factors were left unchanged, and the exposure time is decreased from 0.1 sec to 0.05 s, how will the radiographic density on the image be affected?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five viable combinations of mA and time that will produce 10 mAs.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mAs value that would </w:t>
      </w:r>
      <w:r>
        <w:rPr>
          <w:rFonts w:ascii="Futura PT Book" w:hAnsi="Futura PT Book"/>
          <w:sz w:val="24"/>
          <w:szCs w:val="24"/>
          <w:u w:val="single"/>
        </w:rPr>
        <w:t xml:space="preserve">halve</w:t>
      </w:r>
      <w:r>
        <w:rPr>
          <w:rFonts w:ascii="Futura PT Book" w:hAnsi="Futura PT Book"/>
          <w:sz w:val="24"/>
          <w:szCs w:val="24"/>
        </w:rPr>
        <w:t xml:space="preserve"> the radiographic density of the original mAs given.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 mAs = 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100 mAs = 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240 mAs =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mAs value that would </w:t>
      </w:r>
      <w:r>
        <w:rPr>
          <w:rFonts w:ascii="Futura PT Book" w:hAnsi="Futura PT Book"/>
          <w:sz w:val="24"/>
          <w:szCs w:val="24"/>
          <w:u w:val="single"/>
        </w:rPr>
        <w:t xml:space="preserve">double</w:t>
      </w:r>
      <w:r>
        <w:rPr>
          <w:rFonts w:ascii="Futura PT Book" w:hAnsi="Futura PT Book"/>
          <w:sz w:val="24"/>
          <w:szCs w:val="24"/>
        </w:rPr>
        <w:t xml:space="preserve"> the radiographic density of the original mAs given.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40 mAs = </w:t>
      </w: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75 mAs = </w:t>
      </w: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8.4 mAs = </w:t>
      </w: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After an exposure is taken, it is determined that the density needs to be increased slightly, by about 30%.  What should the technologist do?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the mAs by 30% for the repeat exposure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the mAs by 50% for the repeat exposure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 the mAs by 30% for the repeat exposure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None of the above.    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factor of the x-ray beam is controlled by kVp?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Quality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Quantity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Both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Neither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kVp primarily controls _________ 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Density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Distortion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Contrast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Detail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order to double the radiographic density on an image, what change in kVp is needed?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number of electrons in the thermionic emission cloud is controlled by kVp.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X-rays with more penetrability have a ____________ wavelength than weaker x-rays.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Shorter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Longer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Higher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what the new kVp should be in order to halve the radiographic density.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Original: 20 mAs and 80 kVp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New: 20 mAs and </w:t>
      </w:r>
      <w:r>
        <w:rPr>
          <w:rFonts w:ascii="Futura PT Book" w:hAnsi="Futura PT Book"/>
          <w:sz w:val="24"/>
          <w:szCs w:val="24"/>
          <w:u w:val="single"/>
        </w:rPr>
        <w:t xml:space="preserve">_____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_____% rule is most accurate in the kVp range of __________.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30;  40-80 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30; 60-100 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15; 40–80 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15; 60-100 kVp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kVp is increased: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number of x-rays transmitted is increased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Compton scattering is increased.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amount of fog is decreased.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All of the above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and B only.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 w:left="1440"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Fill in the missing information on the chart to </w:t>
      </w:r>
      <w:r>
        <w:rPr>
          <w:rFonts w:ascii="Futura PT Book" w:hAnsi="Futura PT Book"/>
          <w:b/>
          <w:sz w:val="24"/>
          <w:szCs w:val="24"/>
          <w:u w:val="single"/>
        </w:rPr>
        <w:t xml:space="preserve">maintain</w:t>
      </w:r>
      <w:r>
        <w:rPr>
          <w:rFonts w:ascii="Futura PT Book" w:hAnsi="Futura PT Book"/>
          <w:sz w:val="24"/>
          <w:szCs w:val="24"/>
        </w:rPr>
        <w:t xml:space="preserve"> the same radiographic density.</w:t>
      </w:r>
      <w:r>
        <w:rPr>
          <w:rFonts w:ascii="Futura PT Book" w:hAnsi="Futura PT Book"/>
          <w:sz w:val="24"/>
          <w:szCs w:val="24"/>
        </w:rPr>
      </w:r>
    </w:p>
    <w:tbl>
      <w:tblPr>
        <w:tblpPr w:horzAnchor="page" w:tblpX="2701" w:vertAnchor="text" w:tblpY="181" w:leftFromText="180" w:topFromText="0" w:rightFromText="180" w:bottomFromText="0"/>
        <w:tblW w:w="4172" w:type="dxa"/>
        <w:tblBorders/>
        <w:tblLook w:val="04A0" w:firstRow="1" w:lastRow="0" w:firstColumn="1" w:lastColumn="0" w:noHBand="0" w:noVBand="1"/>
      </w:tblPr>
      <w:tblGrid>
        <w:gridCol w:w="1107"/>
        <w:gridCol w:w="979"/>
        <w:gridCol w:w="1107"/>
        <w:gridCol w:w="979"/>
      </w:tblGrid>
      <w:tr>
        <w:trPr>
          <w:trHeight w:val="36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86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Original 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86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New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mAs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kVp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mAs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kVp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15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60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69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40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50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10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15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80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70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90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7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79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Times New Roman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  <w:t xml:space="preserve">77</w:t>
            </w:r>
            <w:r>
              <w:rPr>
                <w:rFonts w:ascii="Futura PT Book" w:hAnsi="Futura PT Book" w:cs="Times New Roman"/>
                <w:color w:val="000000"/>
                <w:sz w:val="24"/>
                <w:szCs w:val="24"/>
              </w:rPr>
            </w:r>
          </w:p>
        </w:tc>
      </w:tr>
    </w:tbl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lowerLetter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lowerLetter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b w:val="0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5"/>
    <w:next w:val="74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5"/>
    <w:next w:val="74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5"/>
    <w:next w:val="74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5"/>
    <w:next w:val="74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5"/>
    <w:next w:val="74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5"/>
    <w:next w:val="745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5"/>
    <w:next w:val="74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5"/>
    <w:next w:val="74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5"/>
    <w:next w:val="74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5"/>
    <w:next w:val="7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5"/>
    <w:next w:val="745"/>
    <w:uiPriority w:val="39"/>
    <w:unhideWhenUsed/>
    <w:pPr>
      <w:pBdr/>
      <w:spacing w:after="100"/>
      <w:ind/>
    </w:pPr>
  </w:style>
  <w:style w:type="paragraph" w:styleId="189">
    <w:name w:val="toc 2"/>
    <w:basedOn w:val="745"/>
    <w:next w:val="745"/>
    <w:uiPriority w:val="39"/>
    <w:unhideWhenUsed/>
    <w:pPr>
      <w:pBdr/>
      <w:spacing w:after="100"/>
      <w:ind w:left="220"/>
    </w:pPr>
  </w:style>
  <w:style w:type="paragraph" w:styleId="190">
    <w:name w:val="toc 3"/>
    <w:basedOn w:val="745"/>
    <w:next w:val="745"/>
    <w:uiPriority w:val="39"/>
    <w:unhideWhenUsed/>
    <w:pPr>
      <w:pBdr/>
      <w:spacing w:after="100"/>
      <w:ind w:left="440"/>
    </w:pPr>
  </w:style>
  <w:style w:type="paragraph" w:styleId="191">
    <w:name w:val="toc 4"/>
    <w:basedOn w:val="745"/>
    <w:next w:val="745"/>
    <w:uiPriority w:val="39"/>
    <w:unhideWhenUsed/>
    <w:pPr>
      <w:pBdr/>
      <w:spacing w:after="100"/>
      <w:ind w:left="660"/>
    </w:pPr>
  </w:style>
  <w:style w:type="paragraph" w:styleId="192">
    <w:name w:val="toc 5"/>
    <w:basedOn w:val="745"/>
    <w:next w:val="745"/>
    <w:uiPriority w:val="39"/>
    <w:unhideWhenUsed/>
    <w:pPr>
      <w:pBdr/>
      <w:spacing w:after="100"/>
      <w:ind w:left="880"/>
    </w:pPr>
  </w:style>
  <w:style w:type="paragraph" w:styleId="193">
    <w:name w:val="toc 6"/>
    <w:basedOn w:val="745"/>
    <w:next w:val="745"/>
    <w:uiPriority w:val="39"/>
    <w:unhideWhenUsed/>
    <w:pPr>
      <w:pBdr/>
      <w:spacing w:after="100"/>
      <w:ind w:left="1100"/>
    </w:pPr>
  </w:style>
  <w:style w:type="paragraph" w:styleId="194">
    <w:name w:val="toc 7"/>
    <w:basedOn w:val="745"/>
    <w:next w:val="745"/>
    <w:uiPriority w:val="39"/>
    <w:unhideWhenUsed/>
    <w:pPr>
      <w:pBdr/>
      <w:spacing w:after="100"/>
      <w:ind w:left="1320"/>
    </w:pPr>
  </w:style>
  <w:style w:type="paragraph" w:styleId="195">
    <w:name w:val="toc 8"/>
    <w:basedOn w:val="745"/>
    <w:next w:val="745"/>
    <w:uiPriority w:val="39"/>
    <w:unhideWhenUsed/>
    <w:pPr>
      <w:pBdr/>
      <w:spacing w:after="100"/>
      <w:ind w:left="1540"/>
    </w:pPr>
  </w:style>
  <w:style w:type="paragraph" w:styleId="196">
    <w:name w:val="toc 9"/>
    <w:basedOn w:val="745"/>
    <w:next w:val="74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5"/>
    <w:next w:val="745"/>
    <w:uiPriority w:val="99"/>
    <w:unhideWhenUsed/>
    <w:pPr>
      <w:pBdr/>
      <w:spacing w:after="0" w:afterAutospacing="0"/>
      <w:ind/>
    </w:pPr>
  </w:style>
  <w:style w:type="paragraph" w:styleId="745" w:default="1">
    <w:name w:val="Normal"/>
    <w:qFormat/>
    <w:pPr>
      <w:pBdr/>
      <w:spacing/>
      <w:ind/>
    </w:pPr>
  </w:style>
  <w:style w:type="paragraph" w:styleId="746">
    <w:name w:val="Heading 1"/>
    <w:basedOn w:val="745"/>
    <w:link w:val="76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7">
    <w:name w:val="Heading 2"/>
    <w:basedOn w:val="745"/>
    <w:next w:val="745"/>
    <w:link w:val="76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8">
    <w:name w:val="Heading 3"/>
    <w:basedOn w:val="745"/>
    <w:next w:val="745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9">
    <w:name w:val="Heading 5"/>
    <w:basedOn w:val="745"/>
    <w:next w:val="745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0" w:default="1">
    <w:name w:val="Default Paragraph Font"/>
    <w:uiPriority w:val="1"/>
    <w:semiHidden/>
    <w:unhideWhenUsed/>
    <w:pPr>
      <w:pBdr/>
      <w:spacing/>
      <w:ind/>
    </w:pPr>
  </w:style>
  <w:style w:type="table" w:styleId="7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2" w:default="1">
    <w:name w:val="No List"/>
    <w:uiPriority w:val="99"/>
    <w:semiHidden/>
    <w:unhideWhenUsed/>
    <w:pPr>
      <w:pBdr/>
      <w:spacing/>
      <w:ind/>
    </w:pPr>
  </w:style>
  <w:style w:type="paragraph" w:styleId="753">
    <w:name w:val="Header"/>
    <w:basedOn w:val="745"/>
    <w:link w:val="75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4" w:customStyle="1">
    <w:name w:val="Header Char"/>
    <w:basedOn w:val="750"/>
    <w:link w:val="753"/>
    <w:uiPriority w:val="99"/>
    <w:pPr>
      <w:pBdr/>
      <w:spacing/>
      <w:ind/>
    </w:pPr>
  </w:style>
  <w:style w:type="paragraph" w:styleId="755">
    <w:name w:val="Footer"/>
    <w:basedOn w:val="745"/>
    <w:link w:val="75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6" w:customStyle="1">
    <w:name w:val="Footer Char"/>
    <w:basedOn w:val="750"/>
    <w:link w:val="755"/>
    <w:uiPriority w:val="99"/>
    <w:pPr>
      <w:pBdr/>
      <w:spacing/>
      <w:ind/>
    </w:pPr>
  </w:style>
  <w:style w:type="table" w:styleId="757" w:customStyle="1">
    <w:name w:val="Proposal Table"/>
    <w:basedOn w:val="75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Placeholder Text"/>
    <w:basedOn w:val="75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9">
    <w:name w:val="Normal (Web)"/>
    <w:basedOn w:val="745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0" w:customStyle="1">
    <w:name w:val="Heading 1 Char"/>
    <w:basedOn w:val="750"/>
    <w:link w:val="746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1" w:customStyle="1">
    <w:name w:val="Heading 2 Char"/>
    <w:basedOn w:val="750"/>
    <w:link w:val="747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2">
    <w:name w:val="Table Grid"/>
    <w:basedOn w:val="75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Body Text"/>
    <w:basedOn w:val="745"/>
    <w:link w:val="76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4" w:customStyle="1">
    <w:name w:val="Body Text Char"/>
    <w:basedOn w:val="750"/>
    <w:link w:val="763"/>
    <w:pPr>
      <w:pBdr/>
      <w:spacing/>
      <w:ind/>
    </w:pPr>
    <w:rPr>
      <w:rFonts w:ascii="Cambria" w:hAnsi="Cambria" w:eastAsia="Cambria"/>
      <w:lang w:val="en-US"/>
    </w:rPr>
  </w:style>
  <w:style w:type="paragraph" w:styleId="765" w:customStyle="1">
    <w:name w:val="Table Paragraph"/>
    <w:basedOn w:val="745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6">
    <w:name w:val="No Spacing"/>
    <w:link w:val="767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7" w:customStyle="1">
    <w:name w:val="No Spacing Char"/>
    <w:link w:val="766"/>
    <w:uiPriority w:val="1"/>
    <w:pPr>
      <w:pBdr/>
      <w:spacing/>
      <w:ind/>
    </w:pPr>
    <w:rPr>
      <w:lang w:val="en-US"/>
    </w:rPr>
  </w:style>
  <w:style w:type="paragraph" w:styleId="768">
    <w:name w:val="List Paragraph"/>
    <w:basedOn w:val="745"/>
    <w:uiPriority w:val="1"/>
    <w:qFormat/>
    <w:pPr>
      <w:pBdr/>
      <w:spacing/>
      <w:ind w:left="720"/>
      <w:contextualSpacing w:val="true"/>
    </w:pPr>
  </w:style>
  <w:style w:type="character" w:styleId="769" w:customStyle="1">
    <w:name w:val="Heading 3 Char"/>
    <w:basedOn w:val="750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0" w:customStyle="1">
    <w:name w:val="Heading 5 Char"/>
    <w:basedOn w:val="750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6DEECF-BBA6-4788-BF39-FFFF0DAA9D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1BB7D-85E2-4382-B0B6-2A24E1181F4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767A8C1-E2E8-471B-9A4F-3E9787098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2025-02-05T17:21:00Z</dcterms:created>
  <dcterms:modified xsi:type="dcterms:W3CDTF">2025-05-13T20:34:44Z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