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FA700" w14:textId="77777777" w:rsidR="00A433FB" w:rsidRPr="00A433FB" w:rsidRDefault="00A433FB">
      <w:pPr>
        <w:rPr>
          <w:rFonts w:ascii="Futura PT Book" w:hAnsi="Futura PT Book" w:cs="Arial"/>
          <w:sz w:val="24"/>
          <w:szCs w:val="24"/>
        </w:rPr>
      </w:pPr>
    </w:p>
    <w:p w14:paraId="4DC655C6" w14:textId="77777777" w:rsidR="00A433FB" w:rsidRPr="00A433FB" w:rsidRDefault="00A433FB">
      <w:pPr>
        <w:rPr>
          <w:rFonts w:ascii="Futura PT Book" w:hAnsi="Futura PT Book" w:cs="Arial"/>
          <w:sz w:val="24"/>
          <w:szCs w:val="24"/>
        </w:rPr>
      </w:pPr>
    </w:p>
    <w:p w14:paraId="6D94CF0C" w14:textId="77777777" w:rsidR="00A433FB" w:rsidRPr="00A433FB" w:rsidRDefault="00A433FB">
      <w:pPr>
        <w:rPr>
          <w:rFonts w:ascii="Futura PT Book" w:hAnsi="Futura PT Book" w:cs="Arial"/>
          <w:sz w:val="24"/>
          <w:szCs w:val="24"/>
        </w:rPr>
      </w:pPr>
    </w:p>
    <w:p w14:paraId="2FF0B9D5" w14:textId="46D42C82" w:rsidR="009A752E" w:rsidRPr="00A433FB" w:rsidRDefault="00A433FB">
      <w:pPr>
        <w:rPr>
          <w:rFonts w:ascii="Futura PT Demi" w:hAnsi="Futura PT Demi" w:cs="Arial"/>
          <w:b/>
          <w:sz w:val="28"/>
          <w:szCs w:val="28"/>
        </w:rPr>
      </w:pPr>
      <w:r w:rsidRPr="00A433FB">
        <w:rPr>
          <w:rFonts w:ascii="Futura PT Demi" w:hAnsi="Futura PT Demi" w:cs="Arial"/>
          <w:b/>
          <w:sz w:val="28"/>
          <w:szCs w:val="28"/>
        </w:rPr>
        <w:t>APPH 226 – Apparatus and Image Management</w:t>
      </w:r>
    </w:p>
    <w:p w14:paraId="769645F8" w14:textId="7CF70720" w:rsidR="00A433FB" w:rsidRPr="00A433FB" w:rsidRDefault="00A433FB" w:rsidP="00A433FB">
      <w:pPr>
        <w:pStyle w:val="Heading1"/>
        <w:ind w:left="0"/>
        <w:rPr>
          <w:rFonts w:ascii="Futura PT Demi" w:hAnsi="Futura PT Demi"/>
          <w:bCs w:val="0"/>
          <w:sz w:val="28"/>
          <w:szCs w:val="28"/>
        </w:rPr>
      </w:pPr>
      <w:r w:rsidRPr="00A433FB">
        <w:rPr>
          <w:rFonts w:ascii="Futura PT Demi" w:hAnsi="Futura PT Demi"/>
          <w:bCs w:val="0"/>
          <w:sz w:val="28"/>
          <w:szCs w:val="28"/>
        </w:rPr>
        <w:t>Lab 12 - Exposure Indicator (EI) – Knee Phantom</w:t>
      </w:r>
    </w:p>
    <w:p w14:paraId="7E072171" w14:textId="77777777" w:rsidR="00A433FB" w:rsidRPr="00A433FB" w:rsidRDefault="00A433FB" w:rsidP="00A433FB">
      <w:pPr>
        <w:pStyle w:val="Heading3"/>
        <w:spacing w:before="120"/>
        <w:rPr>
          <w:rFonts w:ascii="Futura PT Book" w:hAnsi="Futura PT Book"/>
        </w:rPr>
      </w:pPr>
    </w:p>
    <w:p w14:paraId="729AF10C" w14:textId="77777777" w:rsidR="00A433FB" w:rsidRPr="00A433FB" w:rsidRDefault="00A433FB" w:rsidP="00A433FB">
      <w:pPr>
        <w:pStyle w:val="Heading3"/>
        <w:spacing w:before="120"/>
        <w:rPr>
          <w:rFonts w:ascii="Futura PT Book" w:hAnsi="Futura PT Book"/>
        </w:rPr>
      </w:pPr>
      <w:r w:rsidRPr="00A433FB">
        <w:rPr>
          <w:rFonts w:ascii="Futura PT Book" w:hAnsi="Futura PT Book"/>
        </w:rPr>
        <w:t xml:space="preserve">Purpose: </w:t>
      </w:r>
      <w:r w:rsidRPr="00A433FB">
        <w:rPr>
          <w:rFonts w:ascii="Futura PT Book" w:hAnsi="Futura PT Book"/>
          <w:i/>
        </w:rPr>
        <w:t>Identify how to assess the quality of a digital image.</w:t>
      </w:r>
    </w:p>
    <w:p w14:paraId="3D1E4315" w14:textId="77777777" w:rsidR="00A433FB" w:rsidRPr="00A433FB" w:rsidRDefault="00A433FB" w:rsidP="00A433FB">
      <w:pPr>
        <w:rPr>
          <w:rFonts w:ascii="Futura PT Book" w:hAnsi="Futura PT Book" w:cs="Arial"/>
          <w:i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 xml:space="preserve">Objectives: 6.4 Evaluate digital image characteristics  </w:t>
      </w:r>
    </w:p>
    <w:p w14:paraId="4D0061DB" w14:textId="77777777" w:rsidR="00A433FB" w:rsidRPr="00A433FB" w:rsidRDefault="00A433FB" w:rsidP="00A433FB">
      <w:pPr>
        <w:ind w:firstLine="720"/>
        <w:rPr>
          <w:rFonts w:ascii="Futura PT Book" w:hAnsi="Futura PT Book" w:cs="Arial"/>
          <w:i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 xml:space="preserve">       1.6 Monitor an exposure for technical errors </w:t>
      </w:r>
    </w:p>
    <w:p w14:paraId="22B6F79C" w14:textId="77777777" w:rsidR="00A433FB" w:rsidRPr="00A433FB" w:rsidRDefault="00A433FB" w:rsidP="00A433FB">
      <w:pPr>
        <w:pStyle w:val="Heading3"/>
        <w:rPr>
          <w:rFonts w:ascii="Futura PT Book" w:hAnsi="Futura PT Book"/>
        </w:rPr>
      </w:pPr>
    </w:p>
    <w:p w14:paraId="6045E879" w14:textId="77777777" w:rsidR="00A433FB" w:rsidRPr="00A433FB" w:rsidRDefault="00A433FB" w:rsidP="00A433FB">
      <w:pPr>
        <w:pStyle w:val="Heading3"/>
        <w:rPr>
          <w:rFonts w:ascii="Futura PT Book" w:hAnsi="Futura PT Book"/>
        </w:rPr>
      </w:pPr>
      <w:r w:rsidRPr="00A433FB">
        <w:rPr>
          <w:rFonts w:ascii="Futura PT Book" w:hAnsi="Futura PT Book"/>
        </w:rPr>
        <w:t xml:space="preserve">Instructions  </w:t>
      </w:r>
    </w:p>
    <w:p w14:paraId="74F44AC3" w14:textId="77777777" w:rsidR="00A433FB" w:rsidRPr="00A433FB" w:rsidRDefault="00A433FB" w:rsidP="00A433FB">
      <w:pPr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  <w:u w:val="single"/>
        </w:rPr>
        <w:t>Exposure #1</w:t>
      </w:r>
      <w:r w:rsidRPr="00A433FB">
        <w:rPr>
          <w:rFonts w:ascii="Futura PT Book" w:hAnsi="Futura PT Book" w:cs="Arial"/>
          <w:b/>
          <w:sz w:val="24"/>
          <w:szCs w:val="24"/>
        </w:rPr>
        <w:t xml:space="preserve"> </w:t>
      </w:r>
    </w:p>
    <w:p w14:paraId="5AE50EC1" w14:textId="77777777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Enter the patient information into the console.</w:t>
      </w:r>
    </w:p>
    <w:p w14:paraId="2073DBF4" w14:textId="77777777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Select the appropriate exam for the knee </w:t>
      </w:r>
      <w:proofErr w:type="gramStart"/>
      <w:r w:rsidRPr="00A433FB">
        <w:rPr>
          <w:rFonts w:ascii="Futura PT Book" w:hAnsi="Futura PT Book" w:cs="Arial"/>
          <w:sz w:val="24"/>
          <w:szCs w:val="24"/>
        </w:rPr>
        <w:t>phantom, and</w:t>
      </w:r>
      <w:proofErr w:type="gramEnd"/>
      <w:r w:rsidRPr="00A433FB">
        <w:rPr>
          <w:rFonts w:ascii="Futura PT Book" w:hAnsi="Futura PT Book" w:cs="Arial"/>
          <w:sz w:val="24"/>
          <w:szCs w:val="24"/>
        </w:rPr>
        <w:t xml:space="preserve"> set up the detector.</w:t>
      </w:r>
    </w:p>
    <w:p w14:paraId="17C9F151" w14:textId="77777777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Use a manual technique of 75kVp @ 0.5mAs. </w:t>
      </w:r>
    </w:p>
    <w:p w14:paraId="393B6374" w14:textId="06238672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Position the phantom in front of the </w:t>
      </w:r>
      <w:r w:rsidR="00F7487C">
        <w:rPr>
          <w:rFonts w:ascii="Futura PT Book" w:hAnsi="Futura PT Book" w:cs="Arial"/>
          <w:sz w:val="24"/>
          <w:szCs w:val="24"/>
        </w:rPr>
        <w:t xml:space="preserve">detector </w:t>
      </w:r>
      <w:r w:rsidRPr="00A433FB">
        <w:rPr>
          <w:rFonts w:ascii="Futura PT Book" w:hAnsi="Futura PT Book" w:cs="Arial"/>
          <w:sz w:val="24"/>
          <w:szCs w:val="24"/>
        </w:rPr>
        <w:t xml:space="preserve">with minimal OID. </w:t>
      </w:r>
    </w:p>
    <w:p w14:paraId="3663275E" w14:textId="77777777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Align the tube and detector, use an SID of 120cm. Collimate to the knee and center the phantom.</w:t>
      </w:r>
    </w:p>
    <w:p w14:paraId="14EA0CE7" w14:textId="77777777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71FDC5E4" w14:textId="77777777" w:rsidR="00A433FB" w:rsidRPr="00A433FB" w:rsidRDefault="00A433FB" w:rsidP="00A433FB">
      <w:pPr>
        <w:pStyle w:val="ListParagraph"/>
        <w:numPr>
          <w:ilvl w:val="0"/>
          <w:numId w:val="1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Obtain verbal confirmation with direct supervision from an instructor before exposing.</w:t>
      </w:r>
    </w:p>
    <w:p w14:paraId="2F9DC313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i/>
          <w:sz w:val="24"/>
          <w:szCs w:val="24"/>
        </w:rPr>
      </w:pPr>
    </w:p>
    <w:p w14:paraId="5251847F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>Record the EI number readout:</w:t>
      </w:r>
      <w:r w:rsidRPr="00A433FB">
        <w:rPr>
          <w:rFonts w:ascii="Futura PT Book" w:hAnsi="Futura PT Book" w:cs="Arial"/>
          <w:sz w:val="24"/>
          <w:szCs w:val="24"/>
        </w:rPr>
        <w:t xml:space="preserve"> </w:t>
      </w:r>
      <w:r w:rsidRPr="00A433FB">
        <w:rPr>
          <w:rFonts w:ascii="Futura PT Book" w:hAnsi="Futura PT Book" w:cs="Arial"/>
          <w:b/>
          <w:sz w:val="24"/>
          <w:szCs w:val="24"/>
        </w:rPr>
        <w:t xml:space="preserve"> ________</w:t>
      </w:r>
    </w:p>
    <w:p w14:paraId="1C54D8C0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7E0C04B4" w14:textId="77777777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</w:p>
    <w:p w14:paraId="2E1D6E1E" w14:textId="77777777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  <w:r w:rsidRPr="00A433FB">
        <w:rPr>
          <w:rFonts w:ascii="Futura PT Book" w:hAnsi="Futura PT Book" w:cs="Arial"/>
          <w:sz w:val="24"/>
          <w:szCs w:val="24"/>
          <w:u w:val="single"/>
        </w:rPr>
        <w:t>Exposure #2</w:t>
      </w:r>
    </w:p>
    <w:p w14:paraId="3A165123" w14:textId="77777777" w:rsidR="00A433FB" w:rsidRPr="00A433FB" w:rsidRDefault="00A433FB" w:rsidP="00A433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Maintain the same room setup as Exposure #1.  </w:t>
      </w:r>
    </w:p>
    <w:p w14:paraId="05337633" w14:textId="77777777" w:rsidR="00A433FB" w:rsidRPr="00A433FB" w:rsidRDefault="00A433FB" w:rsidP="00A433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Wait approximately 1 minute before taking the next exposure.</w:t>
      </w:r>
    </w:p>
    <w:p w14:paraId="224A24C6" w14:textId="77777777" w:rsidR="00A433FB" w:rsidRPr="00A433FB" w:rsidRDefault="00A433FB" w:rsidP="00A433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Set a manual technique of 75kVp @ 0.8mAs.</w:t>
      </w:r>
    </w:p>
    <w:p w14:paraId="117173C9" w14:textId="77777777" w:rsidR="00A433FB" w:rsidRPr="00A433FB" w:rsidRDefault="00A433FB" w:rsidP="00A433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Ensure everyone remains outside the room and the door is closed. </w:t>
      </w:r>
    </w:p>
    <w:p w14:paraId="48738DCE" w14:textId="77777777" w:rsidR="00A433FB" w:rsidRPr="00A433FB" w:rsidRDefault="00A433FB" w:rsidP="00A433FB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Obtain verbal confirmation with direct supervision from an instructor before exposing</w:t>
      </w:r>
    </w:p>
    <w:p w14:paraId="141402FD" w14:textId="77777777" w:rsidR="00A433FB" w:rsidRPr="00A433FB" w:rsidRDefault="00A433FB" w:rsidP="00A433FB">
      <w:pPr>
        <w:pStyle w:val="ListParagraph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C34DA5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>Record the EI number readout:</w:t>
      </w:r>
      <w:r w:rsidRPr="00A433FB">
        <w:rPr>
          <w:rFonts w:ascii="Futura PT Book" w:hAnsi="Futura PT Book" w:cs="Arial"/>
          <w:sz w:val="24"/>
          <w:szCs w:val="24"/>
        </w:rPr>
        <w:t xml:space="preserve"> </w:t>
      </w:r>
      <w:r w:rsidRPr="00A433FB">
        <w:rPr>
          <w:rFonts w:ascii="Futura PT Book" w:hAnsi="Futura PT Book" w:cs="Arial"/>
          <w:b/>
          <w:sz w:val="24"/>
          <w:szCs w:val="24"/>
        </w:rPr>
        <w:t>_________</w:t>
      </w:r>
      <w:r w:rsidRPr="00A433FB">
        <w:rPr>
          <w:rFonts w:ascii="Futura PT Book" w:hAnsi="Futura PT Book" w:cs="Arial"/>
          <w:sz w:val="24"/>
          <w:szCs w:val="24"/>
        </w:rPr>
        <w:tab/>
      </w:r>
    </w:p>
    <w:p w14:paraId="05869374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16D37AD2" w14:textId="77777777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</w:p>
    <w:p w14:paraId="4A1B8E2C" w14:textId="77777777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  <w:r w:rsidRPr="00A433FB">
        <w:rPr>
          <w:rFonts w:ascii="Futura PT Book" w:hAnsi="Futura PT Book" w:cs="Arial"/>
          <w:sz w:val="24"/>
          <w:szCs w:val="24"/>
          <w:u w:val="single"/>
        </w:rPr>
        <w:t>Exposure #3</w:t>
      </w:r>
    </w:p>
    <w:p w14:paraId="1E2A1D8E" w14:textId="77777777" w:rsidR="00A433FB" w:rsidRPr="00A433FB" w:rsidRDefault="00A433FB" w:rsidP="00A433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Maintain the same room setup as Exposure #1.  </w:t>
      </w:r>
    </w:p>
    <w:p w14:paraId="50BC95D2" w14:textId="77777777" w:rsidR="00A433FB" w:rsidRPr="00A433FB" w:rsidRDefault="00A433FB" w:rsidP="00A433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Wait approximately 1 minute before taking the next exposure.</w:t>
      </w:r>
    </w:p>
    <w:p w14:paraId="6DCC6CD5" w14:textId="77777777" w:rsidR="00A433FB" w:rsidRPr="00A433FB" w:rsidRDefault="00A433FB" w:rsidP="00A433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Set a manual technique of 75kVp @ 1.6mAs  </w:t>
      </w:r>
    </w:p>
    <w:p w14:paraId="56781586" w14:textId="77777777" w:rsidR="00A433FB" w:rsidRPr="00A433FB" w:rsidRDefault="00A433FB" w:rsidP="00A433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Ensure everyone remains outside the room and the door is closed. </w:t>
      </w:r>
    </w:p>
    <w:p w14:paraId="57DE901E" w14:textId="77777777" w:rsidR="00A433FB" w:rsidRPr="00A433FB" w:rsidRDefault="00A433FB" w:rsidP="00A433FB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Obtain verbal confirmation with direct supervision from an instructor before exposing.</w:t>
      </w:r>
    </w:p>
    <w:p w14:paraId="104BB1F5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42F6BC6D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>Record the EI number readout:</w:t>
      </w:r>
      <w:r w:rsidRPr="00A433FB">
        <w:rPr>
          <w:rFonts w:ascii="Futura PT Book" w:hAnsi="Futura PT Book" w:cs="Arial"/>
          <w:sz w:val="24"/>
          <w:szCs w:val="24"/>
        </w:rPr>
        <w:t xml:space="preserve"> </w:t>
      </w:r>
      <w:r w:rsidRPr="00A433FB">
        <w:rPr>
          <w:rFonts w:ascii="Futura PT Book" w:hAnsi="Futura PT Book" w:cs="Arial"/>
          <w:b/>
          <w:sz w:val="24"/>
          <w:szCs w:val="24"/>
        </w:rPr>
        <w:t>_________</w:t>
      </w:r>
    </w:p>
    <w:p w14:paraId="0EA772D3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i/>
          <w:sz w:val="24"/>
          <w:szCs w:val="24"/>
        </w:rPr>
      </w:pPr>
    </w:p>
    <w:p w14:paraId="48ECB83B" w14:textId="77777777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</w:p>
    <w:p w14:paraId="3C649663" w14:textId="77777777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</w:p>
    <w:p w14:paraId="79EA1D77" w14:textId="77777777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  <w:r w:rsidRPr="00A433FB">
        <w:rPr>
          <w:rFonts w:ascii="Futura PT Book" w:hAnsi="Futura PT Book" w:cs="Arial"/>
          <w:sz w:val="24"/>
          <w:szCs w:val="24"/>
          <w:u w:val="single"/>
        </w:rPr>
        <w:t>Exposure #4</w:t>
      </w:r>
    </w:p>
    <w:p w14:paraId="257965B4" w14:textId="77777777" w:rsidR="00A433FB" w:rsidRPr="00A433FB" w:rsidRDefault="00A433FB" w:rsidP="00A433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Maintain the same room setup as Exposure #1.  </w:t>
      </w:r>
    </w:p>
    <w:p w14:paraId="3D3F6D74" w14:textId="77777777" w:rsidR="00A433FB" w:rsidRPr="00A433FB" w:rsidRDefault="00A433FB" w:rsidP="00A433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Wait approximately 1 minute before taking the next exposure.</w:t>
      </w:r>
    </w:p>
    <w:p w14:paraId="4556C46C" w14:textId="77777777" w:rsidR="00A433FB" w:rsidRPr="00A433FB" w:rsidRDefault="00A433FB" w:rsidP="00A433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Set a manual technique of 75kVp @ 3mAs </w:t>
      </w:r>
    </w:p>
    <w:p w14:paraId="2CBA2F70" w14:textId="77777777" w:rsidR="00A433FB" w:rsidRPr="00A433FB" w:rsidRDefault="00A433FB" w:rsidP="00A433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Ensure everyone remains outside the room and the door is closed. </w:t>
      </w:r>
    </w:p>
    <w:p w14:paraId="7DBAAB1C" w14:textId="77777777" w:rsidR="00A433FB" w:rsidRPr="00A433FB" w:rsidRDefault="00A433FB" w:rsidP="00A433FB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Obtain verbal confirmation with direct supervision from an instructor before exposing</w:t>
      </w:r>
    </w:p>
    <w:p w14:paraId="7D433FB0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i/>
          <w:sz w:val="24"/>
          <w:szCs w:val="24"/>
        </w:rPr>
      </w:pPr>
    </w:p>
    <w:p w14:paraId="17EF4025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>Record the EI number readout:</w:t>
      </w:r>
      <w:r w:rsidRPr="00A433FB">
        <w:rPr>
          <w:rFonts w:ascii="Futura PT Book" w:hAnsi="Futura PT Book" w:cs="Arial"/>
          <w:sz w:val="24"/>
          <w:szCs w:val="24"/>
        </w:rPr>
        <w:t xml:space="preserve"> </w:t>
      </w:r>
      <w:r w:rsidRPr="00A433FB">
        <w:rPr>
          <w:rFonts w:ascii="Futura PT Book" w:hAnsi="Futura PT Book" w:cs="Arial"/>
          <w:b/>
          <w:sz w:val="24"/>
          <w:szCs w:val="24"/>
        </w:rPr>
        <w:t>__________</w:t>
      </w:r>
    </w:p>
    <w:p w14:paraId="507C92FF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</w:p>
    <w:p w14:paraId="56202C62" w14:textId="77777777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  <w:r w:rsidRPr="00A433FB">
        <w:rPr>
          <w:rFonts w:ascii="Futura PT Book" w:hAnsi="Futura PT Book" w:cs="Arial"/>
          <w:sz w:val="24"/>
          <w:szCs w:val="24"/>
          <w:u w:val="single"/>
        </w:rPr>
        <w:t>Exposure #5</w:t>
      </w:r>
    </w:p>
    <w:p w14:paraId="2B538D16" w14:textId="77777777" w:rsidR="00A433FB" w:rsidRPr="00A433FB" w:rsidRDefault="00A433FB" w:rsidP="00A433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Maintain the same room setup as Exposure #1.  </w:t>
      </w:r>
    </w:p>
    <w:p w14:paraId="3F584488" w14:textId="77777777" w:rsidR="00A433FB" w:rsidRPr="00A433FB" w:rsidRDefault="00A433FB" w:rsidP="00A433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Wait approximately 1 minute before taking the next exposure.</w:t>
      </w:r>
    </w:p>
    <w:p w14:paraId="3849F072" w14:textId="77777777" w:rsidR="00A433FB" w:rsidRPr="00A433FB" w:rsidRDefault="00A433FB" w:rsidP="00A433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Set a manual technique of 75kVp @ 6.3mAs  </w:t>
      </w:r>
    </w:p>
    <w:p w14:paraId="079A137E" w14:textId="77777777" w:rsidR="00A433FB" w:rsidRPr="00A433FB" w:rsidRDefault="00A433FB" w:rsidP="00A433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Ensure everyone remains outside the room and the door is closed. </w:t>
      </w:r>
    </w:p>
    <w:p w14:paraId="3CEA8697" w14:textId="77777777" w:rsidR="00A433FB" w:rsidRPr="00A433FB" w:rsidRDefault="00A433FB" w:rsidP="00A433FB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Obtain verbal confirmation with direct supervision from an instructor before exposing.</w:t>
      </w:r>
    </w:p>
    <w:p w14:paraId="0C3A2314" w14:textId="77777777" w:rsidR="00A433FB" w:rsidRPr="00A433FB" w:rsidRDefault="00A433FB" w:rsidP="00A433FB">
      <w:pPr>
        <w:pStyle w:val="ListParagraph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2D607009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>Record the EI number readout:</w:t>
      </w:r>
      <w:r w:rsidRPr="00A433FB">
        <w:rPr>
          <w:rFonts w:ascii="Futura PT Book" w:hAnsi="Futura PT Book" w:cs="Arial"/>
          <w:sz w:val="24"/>
          <w:szCs w:val="24"/>
        </w:rPr>
        <w:t xml:space="preserve"> </w:t>
      </w:r>
      <w:r w:rsidRPr="00A433FB">
        <w:rPr>
          <w:rFonts w:ascii="Futura PT Book" w:hAnsi="Futura PT Book" w:cs="Arial"/>
          <w:b/>
          <w:sz w:val="24"/>
          <w:szCs w:val="24"/>
        </w:rPr>
        <w:t>_________</w:t>
      </w:r>
    </w:p>
    <w:p w14:paraId="67B6E4D4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6E7597DE" w14:textId="77777777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  <w:r w:rsidRPr="00A433FB">
        <w:rPr>
          <w:rFonts w:ascii="Futura PT Book" w:hAnsi="Futura PT Book" w:cs="Arial"/>
          <w:sz w:val="24"/>
          <w:szCs w:val="24"/>
          <w:u w:val="single"/>
        </w:rPr>
        <w:t>Exposure #6</w:t>
      </w:r>
    </w:p>
    <w:p w14:paraId="30500D58" w14:textId="77777777" w:rsidR="00A433FB" w:rsidRPr="00A433FB" w:rsidRDefault="00A433FB" w:rsidP="00A433FB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Maintain the same room setup as Exposure #1</w:t>
      </w:r>
    </w:p>
    <w:p w14:paraId="0A1CBFD0" w14:textId="77777777" w:rsidR="00A433FB" w:rsidRPr="00A433FB" w:rsidRDefault="00A433FB" w:rsidP="00A433FB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Wait approximately 1 minute before taking the next exposure.</w:t>
      </w:r>
    </w:p>
    <w:p w14:paraId="0BF7560C" w14:textId="77777777" w:rsidR="00A433FB" w:rsidRPr="00A433FB" w:rsidRDefault="00A433FB" w:rsidP="00A433FB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lastRenderedPageBreak/>
        <w:t xml:space="preserve">Set a manual technique of 75kVp @ 12.5mAs  </w:t>
      </w:r>
    </w:p>
    <w:p w14:paraId="2AACC8C7" w14:textId="77777777" w:rsidR="00A433FB" w:rsidRPr="00A433FB" w:rsidRDefault="00A433FB" w:rsidP="00A433FB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Ensure everyone remains outside the room and the door is closed. </w:t>
      </w:r>
    </w:p>
    <w:p w14:paraId="419F3988" w14:textId="77777777" w:rsidR="00A433FB" w:rsidRPr="00A433FB" w:rsidRDefault="00A433FB" w:rsidP="00A433FB">
      <w:pPr>
        <w:pStyle w:val="ListParagraph"/>
        <w:numPr>
          <w:ilvl w:val="0"/>
          <w:numId w:val="17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Obtain verbal confirmation with direct supervision from an instructor before exposing.</w:t>
      </w:r>
    </w:p>
    <w:p w14:paraId="146EFBF0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i/>
          <w:sz w:val="24"/>
          <w:szCs w:val="24"/>
        </w:rPr>
      </w:pPr>
    </w:p>
    <w:p w14:paraId="00C3DE63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>Record the EI number readout:</w:t>
      </w:r>
      <w:r w:rsidRPr="00A433FB">
        <w:rPr>
          <w:rFonts w:ascii="Futura PT Book" w:hAnsi="Futura PT Book" w:cs="Arial"/>
          <w:sz w:val="24"/>
          <w:szCs w:val="24"/>
        </w:rPr>
        <w:t xml:space="preserve"> </w:t>
      </w:r>
      <w:r w:rsidRPr="00A433FB">
        <w:rPr>
          <w:rFonts w:ascii="Futura PT Book" w:hAnsi="Futura PT Book" w:cs="Arial"/>
          <w:b/>
          <w:sz w:val="24"/>
          <w:szCs w:val="24"/>
        </w:rPr>
        <w:t>__________</w:t>
      </w:r>
    </w:p>
    <w:p w14:paraId="75373847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ab/>
      </w:r>
      <w:r w:rsidRPr="00A433FB">
        <w:rPr>
          <w:rFonts w:ascii="Futura PT Book" w:hAnsi="Futura PT Book" w:cs="Arial"/>
          <w:sz w:val="24"/>
          <w:szCs w:val="24"/>
        </w:rPr>
        <w:tab/>
      </w:r>
      <w:r w:rsidRPr="00A433FB">
        <w:rPr>
          <w:rFonts w:ascii="Futura PT Book" w:hAnsi="Futura PT Book" w:cs="Arial"/>
          <w:sz w:val="24"/>
          <w:szCs w:val="24"/>
        </w:rPr>
        <w:tab/>
        <w:t xml:space="preserve">   </w:t>
      </w:r>
    </w:p>
    <w:p w14:paraId="62770476" w14:textId="77777777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  <w:r w:rsidRPr="00A433FB">
        <w:rPr>
          <w:rFonts w:ascii="Futura PT Book" w:hAnsi="Futura PT Book" w:cs="Arial"/>
          <w:sz w:val="24"/>
          <w:szCs w:val="24"/>
          <w:u w:val="single"/>
        </w:rPr>
        <w:t>Exposure #7</w:t>
      </w:r>
    </w:p>
    <w:p w14:paraId="0AF3143D" w14:textId="77777777" w:rsidR="00A433FB" w:rsidRPr="00A433FB" w:rsidRDefault="00A433FB" w:rsidP="00A433FB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Maintain the same room setup as Exposure #1.</w:t>
      </w:r>
    </w:p>
    <w:p w14:paraId="2A5C14D2" w14:textId="77777777" w:rsidR="00A433FB" w:rsidRPr="00A433FB" w:rsidRDefault="00A433FB" w:rsidP="00A433FB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Wait approximately 1 minute before taking the next exposure.</w:t>
      </w:r>
    </w:p>
    <w:p w14:paraId="299779A8" w14:textId="77777777" w:rsidR="00A433FB" w:rsidRPr="00A433FB" w:rsidRDefault="00A433FB" w:rsidP="00A433FB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Set a manual technique of 75kVp @ 25mAs  </w:t>
      </w:r>
    </w:p>
    <w:p w14:paraId="3322F2CE" w14:textId="77777777" w:rsidR="00A433FB" w:rsidRPr="00A433FB" w:rsidRDefault="00A433FB" w:rsidP="00A433FB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Ensure everyone remains outside the room and the door is closed. </w:t>
      </w:r>
    </w:p>
    <w:p w14:paraId="5EC99B55" w14:textId="77777777" w:rsidR="00A433FB" w:rsidRPr="00A433FB" w:rsidRDefault="00A433FB" w:rsidP="00A433FB">
      <w:pPr>
        <w:pStyle w:val="ListParagraph"/>
        <w:numPr>
          <w:ilvl w:val="0"/>
          <w:numId w:val="18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Obtain verbal confirmation with direct supervision from an instructor before exposing.</w:t>
      </w:r>
    </w:p>
    <w:p w14:paraId="7758E531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285D766C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>Record the EI number readout:</w:t>
      </w:r>
      <w:r w:rsidRPr="00A433FB">
        <w:rPr>
          <w:rFonts w:ascii="Futura PT Book" w:hAnsi="Futura PT Book" w:cs="Arial"/>
          <w:sz w:val="24"/>
          <w:szCs w:val="24"/>
        </w:rPr>
        <w:t xml:space="preserve"> </w:t>
      </w:r>
      <w:r w:rsidRPr="00A433FB">
        <w:rPr>
          <w:rFonts w:ascii="Futura PT Book" w:hAnsi="Futura PT Book" w:cs="Arial"/>
          <w:b/>
          <w:sz w:val="24"/>
          <w:szCs w:val="24"/>
        </w:rPr>
        <w:t>___________</w:t>
      </w:r>
    </w:p>
    <w:p w14:paraId="2494DD2F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ab/>
      </w:r>
      <w:r w:rsidRPr="00A433FB">
        <w:rPr>
          <w:rFonts w:ascii="Futura PT Book" w:hAnsi="Futura PT Book" w:cs="Arial"/>
          <w:sz w:val="24"/>
          <w:szCs w:val="24"/>
        </w:rPr>
        <w:tab/>
      </w:r>
      <w:r w:rsidRPr="00A433FB">
        <w:rPr>
          <w:rFonts w:ascii="Futura PT Book" w:hAnsi="Futura PT Book" w:cs="Arial"/>
          <w:sz w:val="24"/>
          <w:szCs w:val="24"/>
        </w:rPr>
        <w:tab/>
        <w:t xml:space="preserve">   </w:t>
      </w:r>
    </w:p>
    <w:p w14:paraId="68D9A239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00314CA3" w14:textId="77777777" w:rsidR="00A433FB" w:rsidRPr="00A433FB" w:rsidRDefault="00A433FB" w:rsidP="00A433FB">
      <w:pPr>
        <w:pStyle w:val="Heading3"/>
        <w:rPr>
          <w:rFonts w:ascii="Futura PT Book" w:hAnsi="Futura PT Book"/>
          <w:u w:val="single"/>
        </w:rPr>
      </w:pPr>
      <w:r w:rsidRPr="00A433FB">
        <w:rPr>
          <w:rFonts w:ascii="Futura PT Book" w:hAnsi="Futura PT Book"/>
          <w:u w:val="single"/>
        </w:rPr>
        <w:t>Questions</w:t>
      </w:r>
    </w:p>
    <w:p w14:paraId="7E55BA37" w14:textId="77777777" w:rsidR="00A433FB" w:rsidRPr="00A433FB" w:rsidRDefault="00A433FB" w:rsidP="00A433FB">
      <w:pPr>
        <w:rPr>
          <w:rFonts w:ascii="Futura PT Book" w:hAnsi="Futura PT Book"/>
          <w:sz w:val="24"/>
          <w:szCs w:val="24"/>
        </w:rPr>
      </w:pPr>
    </w:p>
    <w:p w14:paraId="39D5C83E" w14:textId="77777777" w:rsidR="00A433FB" w:rsidRPr="00A433FB" w:rsidRDefault="00A433FB" w:rsidP="00A433FB">
      <w:pPr>
        <w:spacing w:after="60" w:line="276" w:lineRule="auto"/>
        <w:ind w:left="360" w:hanging="36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>By observation only, is it possible to visually determine which exposures were over and/or underexposed?</w:t>
      </w:r>
    </w:p>
    <w:p w14:paraId="596FC8EA" w14:textId="77777777" w:rsidR="00A433FB" w:rsidRPr="00A433FB" w:rsidRDefault="00A433FB" w:rsidP="00A433FB">
      <w:pPr>
        <w:spacing w:after="60"/>
        <w:ind w:left="360"/>
        <w:rPr>
          <w:rFonts w:ascii="Futura PT Book" w:hAnsi="Futura PT Book"/>
          <w:b/>
          <w:i/>
          <w:sz w:val="24"/>
          <w:szCs w:val="24"/>
        </w:rPr>
      </w:pPr>
    </w:p>
    <w:p w14:paraId="307BA368" w14:textId="77777777" w:rsidR="00A433FB" w:rsidRPr="00A433FB" w:rsidRDefault="00A433FB" w:rsidP="00A433FB">
      <w:pPr>
        <w:spacing w:after="60" w:line="276" w:lineRule="auto"/>
        <w:ind w:left="360" w:hanging="36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>Why is it important for the technologist to evaluate the EI number?</w:t>
      </w:r>
    </w:p>
    <w:p w14:paraId="1238A3ED" w14:textId="77777777" w:rsidR="00A433FB" w:rsidRPr="00A433FB" w:rsidRDefault="00A433FB" w:rsidP="00A433FB">
      <w:pPr>
        <w:pStyle w:val="ListParagraph"/>
        <w:ind w:left="360"/>
        <w:rPr>
          <w:rFonts w:ascii="Futura PT Book" w:hAnsi="Futura PT Book"/>
          <w:sz w:val="24"/>
          <w:szCs w:val="24"/>
        </w:rPr>
      </w:pPr>
    </w:p>
    <w:p w14:paraId="21F57817" w14:textId="77777777" w:rsidR="00A433FB" w:rsidRPr="00A433FB" w:rsidRDefault="00A433FB" w:rsidP="00A433FB">
      <w:pPr>
        <w:pStyle w:val="ListParagraph"/>
        <w:ind w:left="360"/>
        <w:rPr>
          <w:rFonts w:ascii="Futura PT Book" w:hAnsi="Futura PT Book"/>
          <w:sz w:val="24"/>
          <w:szCs w:val="24"/>
        </w:rPr>
      </w:pPr>
    </w:p>
    <w:p w14:paraId="610CDEA6" w14:textId="77777777" w:rsidR="00A433FB" w:rsidRPr="00A433FB" w:rsidRDefault="00A433FB" w:rsidP="00A433FB">
      <w:pPr>
        <w:pStyle w:val="ListParagraph"/>
        <w:spacing w:after="60" w:line="276" w:lineRule="auto"/>
        <w:ind w:left="360" w:hanging="360"/>
        <w:contextualSpacing w:val="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>What happens to the EI number when the exposure is doubled or halved?</w:t>
      </w:r>
    </w:p>
    <w:p w14:paraId="45C66D68" w14:textId="77777777" w:rsidR="00A433FB" w:rsidRPr="00A433FB" w:rsidRDefault="00A433FB" w:rsidP="00A433FB">
      <w:pPr>
        <w:pStyle w:val="ListParagraph"/>
        <w:spacing w:after="120"/>
        <w:ind w:left="360"/>
        <w:rPr>
          <w:rFonts w:ascii="Futura PT Book" w:hAnsi="Futura PT Book"/>
          <w:b/>
          <w:i/>
          <w:sz w:val="24"/>
          <w:szCs w:val="24"/>
        </w:rPr>
      </w:pPr>
    </w:p>
    <w:p w14:paraId="68600638" w14:textId="77777777" w:rsidR="00A433FB" w:rsidRPr="00A433FB" w:rsidRDefault="00A433FB" w:rsidP="00A433FB">
      <w:pPr>
        <w:pStyle w:val="ListParagraph"/>
        <w:spacing w:after="60" w:line="276" w:lineRule="auto"/>
        <w:ind w:left="360" w:hanging="360"/>
        <w:contextualSpacing w:val="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>Please describe the relationship between exposure and the EI number.</w:t>
      </w:r>
    </w:p>
    <w:p w14:paraId="46DB9192" w14:textId="77777777" w:rsidR="00A433FB" w:rsidRPr="00A433FB" w:rsidRDefault="00A433FB" w:rsidP="00A433FB">
      <w:pPr>
        <w:pStyle w:val="ListParagraph"/>
        <w:ind w:left="360"/>
        <w:rPr>
          <w:rFonts w:ascii="Futura PT Book" w:hAnsi="Futura PT Book"/>
          <w:sz w:val="24"/>
          <w:szCs w:val="24"/>
        </w:rPr>
      </w:pPr>
    </w:p>
    <w:p w14:paraId="706C7836" w14:textId="77777777" w:rsidR="00A433FB" w:rsidRPr="00A433FB" w:rsidRDefault="00A433FB" w:rsidP="00A433FB">
      <w:pPr>
        <w:pStyle w:val="ListParagraph"/>
        <w:ind w:left="360"/>
        <w:rPr>
          <w:rFonts w:ascii="Futura PT Book" w:hAnsi="Futura PT Book"/>
          <w:sz w:val="24"/>
          <w:szCs w:val="24"/>
        </w:rPr>
      </w:pPr>
    </w:p>
    <w:p w14:paraId="0C4C9838" w14:textId="77777777" w:rsidR="00A433FB" w:rsidRPr="00A433FB" w:rsidRDefault="00A433FB" w:rsidP="00A433FB">
      <w:pPr>
        <w:pStyle w:val="ListParagraph"/>
        <w:spacing w:after="60" w:line="276" w:lineRule="auto"/>
        <w:ind w:left="360" w:hanging="360"/>
        <w:contextualSpacing w:val="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>Which of the exposures could be considered diagnostic, and why?</w:t>
      </w:r>
    </w:p>
    <w:p w14:paraId="717865B2" w14:textId="77777777" w:rsidR="00A433FB" w:rsidRPr="00A433FB" w:rsidRDefault="00A433FB" w:rsidP="00A433FB">
      <w:pPr>
        <w:spacing w:after="120" w:line="240" w:lineRule="auto"/>
        <w:ind w:left="360"/>
        <w:contextualSpacing/>
        <w:rPr>
          <w:rFonts w:ascii="Futura PT Book" w:hAnsi="Futura PT Book"/>
          <w:i/>
          <w:sz w:val="24"/>
          <w:szCs w:val="24"/>
        </w:rPr>
      </w:pPr>
    </w:p>
    <w:p w14:paraId="32E25733" w14:textId="77777777" w:rsidR="00A433FB" w:rsidRPr="00A433FB" w:rsidRDefault="00A433FB" w:rsidP="00A433FB">
      <w:pPr>
        <w:pStyle w:val="ListParagraph"/>
        <w:spacing w:after="60" w:line="276" w:lineRule="auto"/>
        <w:ind w:left="360" w:hanging="360"/>
        <w:contextualSpacing w:val="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>Explain which exposures were optimal.</w:t>
      </w:r>
    </w:p>
    <w:p w14:paraId="30380AFB" w14:textId="77777777" w:rsidR="00A433FB" w:rsidRPr="00A433FB" w:rsidRDefault="00A433FB" w:rsidP="00A433FB">
      <w:pPr>
        <w:spacing w:after="120" w:line="240" w:lineRule="auto"/>
        <w:ind w:left="360"/>
        <w:contextualSpacing/>
        <w:rPr>
          <w:rFonts w:ascii="Futura PT Book" w:hAnsi="Futura PT Book"/>
          <w:i/>
          <w:sz w:val="24"/>
          <w:szCs w:val="24"/>
        </w:rPr>
      </w:pPr>
    </w:p>
    <w:p w14:paraId="710A15A6" w14:textId="77777777" w:rsidR="00A433FB" w:rsidRPr="00A433FB" w:rsidRDefault="00A433FB" w:rsidP="00A433FB">
      <w:pPr>
        <w:spacing w:after="120" w:line="240" w:lineRule="auto"/>
        <w:ind w:left="360"/>
        <w:contextualSpacing/>
        <w:rPr>
          <w:rFonts w:ascii="Futura PT Book" w:hAnsi="Futura PT Book"/>
          <w:i/>
          <w:sz w:val="24"/>
          <w:szCs w:val="24"/>
        </w:rPr>
      </w:pPr>
    </w:p>
    <w:p w14:paraId="2AED72AC" w14:textId="77777777" w:rsidR="00A433FB" w:rsidRPr="00A433FB" w:rsidRDefault="00A433FB" w:rsidP="00A433FB">
      <w:pPr>
        <w:spacing w:before="120" w:after="60" w:line="276" w:lineRule="auto"/>
        <w:ind w:left="360" w:hanging="36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>Why is the EI readout important to monitor when exposing with AEC?</w:t>
      </w:r>
    </w:p>
    <w:p w14:paraId="72550394" w14:textId="77777777" w:rsidR="00A433FB" w:rsidRPr="00A433FB" w:rsidRDefault="00A433FB" w:rsidP="00A433FB">
      <w:pPr>
        <w:spacing w:line="240" w:lineRule="auto"/>
        <w:ind w:left="720"/>
        <w:rPr>
          <w:rFonts w:ascii="Futura PT Book" w:hAnsi="Futura PT Book" w:cs="Arial"/>
          <w:b/>
          <w:i/>
          <w:sz w:val="24"/>
          <w:szCs w:val="24"/>
        </w:rPr>
      </w:pPr>
    </w:p>
    <w:p w14:paraId="42772F77" w14:textId="77777777" w:rsidR="00A433FB" w:rsidRPr="00A433FB" w:rsidRDefault="00A433FB" w:rsidP="00A433FB">
      <w:pPr>
        <w:spacing w:line="240" w:lineRule="auto"/>
        <w:ind w:left="720"/>
        <w:rPr>
          <w:rFonts w:ascii="Futura PT Book" w:hAnsi="Futura PT Book" w:cs="Arial"/>
          <w:b/>
          <w:i/>
          <w:sz w:val="24"/>
          <w:szCs w:val="24"/>
        </w:rPr>
      </w:pPr>
    </w:p>
    <w:p w14:paraId="7164B4E1" w14:textId="77777777" w:rsidR="00A433FB" w:rsidRPr="00A433FB" w:rsidRDefault="00A433FB" w:rsidP="00A433FB">
      <w:pPr>
        <w:pStyle w:val="ListParagraph"/>
        <w:spacing w:after="60" w:line="276" w:lineRule="auto"/>
        <w:ind w:left="360" w:hanging="360"/>
        <w:contextualSpacing w:val="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 xml:space="preserve">Answer the following based on the relationship between exposure and EI.   </w:t>
      </w:r>
    </w:p>
    <w:p w14:paraId="3F7C14F9" w14:textId="77777777" w:rsidR="00A433FB" w:rsidRPr="00A433FB" w:rsidRDefault="00A433FB" w:rsidP="00A433FB">
      <w:pPr>
        <w:pStyle w:val="ListParagraph"/>
        <w:numPr>
          <w:ilvl w:val="1"/>
          <w:numId w:val="1"/>
        </w:numPr>
        <w:tabs>
          <w:tab w:val="clear" w:pos="1440"/>
        </w:tabs>
        <w:spacing w:after="60" w:line="276" w:lineRule="auto"/>
        <w:ind w:left="1080"/>
        <w:contextualSpacing w:val="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 xml:space="preserve">80 </w:t>
      </w:r>
      <w:proofErr w:type="spellStart"/>
      <w:r w:rsidRPr="00A433FB">
        <w:rPr>
          <w:rFonts w:ascii="Futura PT Book" w:hAnsi="Futura PT Book"/>
          <w:sz w:val="24"/>
          <w:szCs w:val="24"/>
        </w:rPr>
        <w:t>kVp</w:t>
      </w:r>
      <w:proofErr w:type="spellEnd"/>
      <w:r w:rsidRPr="00A433FB">
        <w:rPr>
          <w:rFonts w:ascii="Futura PT Book" w:hAnsi="Futura PT Book"/>
          <w:sz w:val="24"/>
          <w:szCs w:val="24"/>
        </w:rPr>
        <w:t xml:space="preserve"> and 10 </w:t>
      </w:r>
      <w:proofErr w:type="spellStart"/>
      <w:r w:rsidRPr="00A433FB">
        <w:rPr>
          <w:rFonts w:ascii="Futura PT Book" w:hAnsi="Futura PT Book"/>
          <w:sz w:val="24"/>
          <w:szCs w:val="24"/>
        </w:rPr>
        <w:t>mAs</w:t>
      </w:r>
      <w:proofErr w:type="spellEnd"/>
      <w:r w:rsidRPr="00A433FB">
        <w:rPr>
          <w:rFonts w:ascii="Futura PT Book" w:hAnsi="Futura PT Book"/>
          <w:sz w:val="24"/>
          <w:szCs w:val="24"/>
        </w:rPr>
        <w:t xml:space="preserve"> will result in an EI of 600.  What will be the EI if the technique is changed to 80 </w:t>
      </w:r>
      <w:proofErr w:type="spellStart"/>
      <w:r w:rsidRPr="00A433FB">
        <w:rPr>
          <w:rFonts w:ascii="Futura PT Book" w:hAnsi="Futura PT Book"/>
          <w:sz w:val="24"/>
          <w:szCs w:val="24"/>
        </w:rPr>
        <w:t>kVp</w:t>
      </w:r>
      <w:proofErr w:type="spellEnd"/>
      <w:r w:rsidRPr="00A433FB">
        <w:rPr>
          <w:rFonts w:ascii="Futura PT Book" w:hAnsi="Futura PT Book"/>
          <w:sz w:val="24"/>
          <w:szCs w:val="24"/>
        </w:rPr>
        <w:t xml:space="preserve"> and 5 </w:t>
      </w:r>
      <w:proofErr w:type="spellStart"/>
      <w:r w:rsidRPr="00A433FB">
        <w:rPr>
          <w:rFonts w:ascii="Futura PT Book" w:hAnsi="Futura PT Book"/>
          <w:sz w:val="24"/>
          <w:szCs w:val="24"/>
        </w:rPr>
        <w:t>mAs</w:t>
      </w:r>
      <w:proofErr w:type="spellEnd"/>
      <w:r w:rsidRPr="00A433FB">
        <w:rPr>
          <w:rFonts w:ascii="Futura PT Book" w:hAnsi="Futura PT Book"/>
          <w:sz w:val="24"/>
          <w:szCs w:val="24"/>
        </w:rPr>
        <w:t>?</w:t>
      </w:r>
    </w:p>
    <w:p w14:paraId="163D6A67" w14:textId="77777777" w:rsidR="00A433FB" w:rsidRPr="00A433FB" w:rsidRDefault="00A433FB" w:rsidP="00A433FB">
      <w:pPr>
        <w:pStyle w:val="ListParagraph"/>
        <w:ind w:left="1080"/>
        <w:rPr>
          <w:rFonts w:ascii="Futura PT Book" w:hAnsi="Futura PT Book"/>
          <w:i/>
          <w:sz w:val="24"/>
          <w:szCs w:val="24"/>
        </w:rPr>
      </w:pPr>
    </w:p>
    <w:p w14:paraId="4D27B201" w14:textId="77777777" w:rsidR="00A433FB" w:rsidRPr="00A433FB" w:rsidRDefault="00A433FB" w:rsidP="00A433FB">
      <w:pPr>
        <w:pStyle w:val="ListParagraph"/>
        <w:ind w:left="1080"/>
        <w:rPr>
          <w:rFonts w:ascii="Futura PT Book" w:hAnsi="Futura PT Book"/>
          <w:i/>
          <w:sz w:val="24"/>
          <w:szCs w:val="24"/>
        </w:rPr>
      </w:pPr>
    </w:p>
    <w:p w14:paraId="06E4C03C" w14:textId="77777777" w:rsidR="00A433FB" w:rsidRPr="00A433FB" w:rsidRDefault="00A433FB" w:rsidP="00A433FB">
      <w:pPr>
        <w:pStyle w:val="ListParagraph"/>
        <w:numPr>
          <w:ilvl w:val="1"/>
          <w:numId w:val="1"/>
        </w:numPr>
        <w:tabs>
          <w:tab w:val="clear" w:pos="1440"/>
        </w:tabs>
        <w:spacing w:after="60" w:line="276" w:lineRule="auto"/>
        <w:ind w:left="1080"/>
        <w:contextualSpacing w:val="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 xml:space="preserve">65 </w:t>
      </w:r>
      <w:proofErr w:type="spellStart"/>
      <w:r w:rsidRPr="00A433FB">
        <w:rPr>
          <w:rFonts w:ascii="Futura PT Book" w:hAnsi="Futura PT Book"/>
          <w:sz w:val="24"/>
          <w:szCs w:val="24"/>
        </w:rPr>
        <w:t>kVp</w:t>
      </w:r>
      <w:proofErr w:type="spellEnd"/>
      <w:r w:rsidRPr="00A433FB">
        <w:rPr>
          <w:rFonts w:ascii="Futura PT Book" w:hAnsi="Futura PT Book"/>
          <w:sz w:val="24"/>
          <w:szCs w:val="24"/>
        </w:rPr>
        <w:t xml:space="preserve"> and 5 </w:t>
      </w:r>
      <w:proofErr w:type="spellStart"/>
      <w:r w:rsidRPr="00A433FB">
        <w:rPr>
          <w:rFonts w:ascii="Futura PT Book" w:hAnsi="Futura PT Book"/>
          <w:sz w:val="24"/>
          <w:szCs w:val="24"/>
        </w:rPr>
        <w:t>mAs</w:t>
      </w:r>
      <w:proofErr w:type="spellEnd"/>
      <w:r w:rsidRPr="00A433FB">
        <w:rPr>
          <w:rFonts w:ascii="Futura PT Book" w:hAnsi="Futura PT Book"/>
          <w:sz w:val="24"/>
          <w:szCs w:val="24"/>
        </w:rPr>
        <w:t xml:space="preserve"> will result in an EI of 200.  What will the new technique be for the EI to be 50?</w:t>
      </w:r>
    </w:p>
    <w:p w14:paraId="10AF788B" w14:textId="77777777" w:rsidR="00A433FB" w:rsidRPr="00A433FB" w:rsidRDefault="00A433FB" w:rsidP="00A433FB">
      <w:pPr>
        <w:pStyle w:val="ListParagraph"/>
        <w:ind w:left="1080"/>
        <w:rPr>
          <w:rFonts w:ascii="Futura PT Book" w:hAnsi="Futura PT Book"/>
          <w:sz w:val="24"/>
          <w:szCs w:val="24"/>
        </w:rPr>
      </w:pPr>
    </w:p>
    <w:p w14:paraId="36B02F8F" w14:textId="77777777" w:rsidR="00A433FB" w:rsidRPr="00A433FB" w:rsidRDefault="00A433FB" w:rsidP="00A433FB">
      <w:pPr>
        <w:pStyle w:val="ListParagraph"/>
        <w:ind w:left="1080"/>
        <w:rPr>
          <w:rFonts w:ascii="Futura PT Book" w:hAnsi="Futura PT Book"/>
          <w:sz w:val="24"/>
          <w:szCs w:val="24"/>
        </w:rPr>
      </w:pPr>
    </w:p>
    <w:p w14:paraId="201D4A3B" w14:textId="77777777" w:rsidR="00A433FB" w:rsidRPr="00A433FB" w:rsidRDefault="00A433FB" w:rsidP="00A433FB">
      <w:pPr>
        <w:pStyle w:val="ListParagraph"/>
        <w:numPr>
          <w:ilvl w:val="1"/>
          <w:numId w:val="1"/>
        </w:numPr>
        <w:tabs>
          <w:tab w:val="clear" w:pos="1440"/>
        </w:tabs>
        <w:spacing w:after="60" w:line="276" w:lineRule="auto"/>
        <w:ind w:left="1080"/>
        <w:contextualSpacing w:val="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 xml:space="preserve">A shoulder taken at 75 </w:t>
      </w:r>
      <w:proofErr w:type="spellStart"/>
      <w:r w:rsidRPr="00A433FB">
        <w:rPr>
          <w:rFonts w:ascii="Futura PT Book" w:hAnsi="Futura PT Book"/>
          <w:sz w:val="24"/>
          <w:szCs w:val="24"/>
        </w:rPr>
        <w:t>kVp</w:t>
      </w:r>
      <w:proofErr w:type="spellEnd"/>
      <w:r w:rsidRPr="00A433FB">
        <w:rPr>
          <w:rFonts w:ascii="Futura PT Book" w:hAnsi="Futura PT Book"/>
          <w:sz w:val="24"/>
          <w:szCs w:val="24"/>
        </w:rPr>
        <w:t xml:space="preserve"> and 3.2 </w:t>
      </w:r>
      <w:proofErr w:type="spellStart"/>
      <w:r w:rsidRPr="00A433FB">
        <w:rPr>
          <w:rFonts w:ascii="Futura PT Book" w:hAnsi="Futura PT Book"/>
          <w:sz w:val="24"/>
          <w:szCs w:val="24"/>
        </w:rPr>
        <w:t>mAs</w:t>
      </w:r>
      <w:proofErr w:type="spellEnd"/>
      <w:r w:rsidRPr="00A433FB">
        <w:rPr>
          <w:rFonts w:ascii="Futura PT Book" w:hAnsi="Futura PT Book"/>
          <w:sz w:val="24"/>
          <w:szCs w:val="24"/>
        </w:rPr>
        <w:t xml:space="preserve"> will result in an EI of 1000.  What should the new technique be </w:t>
      </w:r>
      <w:proofErr w:type="gramStart"/>
      <w:r w:rsidRPr="00A433FB">
        <w:rPr>
          <w:rFonts w:ascii="Futura PT Book" w:hAnsi="Futura PT Book"/>
          <w:sz w:val="24"/>
          <w:szCs w:val="24"/>
        </w:rPr>
        <w:t>in order for</w:t>
      </w:r>
      <w:proofErr w:type="gramEnd"/>
      <w:r w:rsidRPr="00A433FB">
        <w:rPr>
          <w:rFonts w:ascii="Futura PT Book" w:hAnsi="Futura PT Book"/>
          <w:sz w:val="24"/>
          <w:szCs w:val="24"/>
        </w:rPr>
        <w:t xml:space="preserve"> the EI to be the most optimal for image quality?</w:t>
      </w:r>
    </w:p>
    <w:p w14:paraId="1EB585A3" w14:textId="77777777" w:rsidR="00A433FB" w:rsidRPr="00A433FB" w:rsidRDefault="00A433FB" w:rsidP="00A433FB">
      <w:pPr>
        <w:pStyle w:val="ListParagraph"/>
        <w:ind w:left="1080"/>
        <w:rPr>
          <w:rFonts w:ascii="Futura PT Book" w:hAnsi="Futura PT Book"/>
          <w:sz w:val="24"/>
          <w:szCs w:val="24"/>
        </w:rPr>
      </w:pPr>
    </w:p>
    <w:p w14:paraId="34D48DA4" w14:textId="77777777" w:rsidR="00A433FB" w:rsidRPr="00A433FB" w:rsidRDefault="00A433FB" w:rsidP="00A433FB">
      <w:pPr>
        <w:pStyle w:val="ListParagraph"/>
        <w:ind w:left="1080"/>
        <w:rPr>
          <w:rFonts w:ascii="Futura PT Book" w:hAnsi="Futura PT Book"/>
          <w:sz w:val="24"/>
          <w:szCs w:val="24"/>
        </w:rPr>
      </w:pPr>
    </w:p>
    <w:p w14:paraId="594A94BC" w14:textId="77777777" w:rsidR="00A433FB" w:rsidRPr="00A433FB" w:rsidRDefault="00A433FB" w:rsidP="00A433FB">
      <w:pPr>
        <w:pStyle w:val="ListParagraph"/>
        <w:numPr>
          <w:ilvl w:val="1"/>
          <w:numId w:val="1"/>
        </w:numPr>
        <w:tabs>
          <w:tab w:val="clear" w:pos="1440"/>
        </w:tabs>
        <w:spacing w:after="60" w:line="276" w:lineRule="auto"/>
        <w:ind w:left="1080"/>
        <w:contextualSpacing w:val="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>What is the ideal EI for patient dose, for a patient having a knee x-ray?  Provide a rationale.</w:t>
      </w:r>
    </w:p>
    <w:p w14:paraId="1D38C711" w14:textId="77777777" w:rsidR="00A433FB" w:rsidRPr="00A433FB" w:rsidRDefault="00A433FB" w:rsidP="00A433FB">
      <w:pPr>
        <w:pStyle w:val="ListParagraph"/>
        <w:ind w:left="1080"/>
        <w:rPr>
          <w:rFonts w:ascii="Futura PT Book" w:hAnsi="Futura PT Book"/>
          <w:b/>
          <w:i/>
          <w:sz w:val="24"/>
          <w:szCs w:val="24"/>
        </w:rPr>
      </w:pPr>
    </w:p>
    <w:p w14:paraId="45C59DB9" w14:textId="77777777" w:rsidR="00A433FB" w:rsidRPr="00A433FB" w:rsidRDefault="00A433FB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A433FB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A433FB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A433F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80A89" w14:textId="77777777" w:rsidR="002B4333" w:rsidRDefault="002B4333" w:rsidP="00B23BFA">
      <w:pPr>
        <w:spacing w:after="0" w:line="240" w:lineRule="auto"/>
      </w:pPr>
      <w:r>
        <w:separator/>
      </w:r>
    </w:p>
  </w:endnote>
  <w:endnote w:type="continuationSeparator" w:id="0">
    <w:p w14:paraId="14A737A5" w14:textId="77777777" w:rsidR="002B4333" w:rsidRDefault="002B4333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00B07" w14:textId="77777777" w:rsidR="002B4333" w:rsidRDefault="002B4333" w:rsidP="00B23BFA">
      <w:pPr>
        <w:spacing w:after="0" w:line="240" w:lineRule="auto"/>
      </w:pPr>
      <w:r>
        <w:separator/>
      </w:r>
    </w:p>
  </w:footnote>
  <w:footnote w:type="continuationSeparator" w:id="0">
    <w:p w14:paraId="36B7041F" w14:textId="77777777" w:rsidR="002B4333" w:rsidRDefault="002B4333" w:rsidP="00B23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C5E0A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3E2BEE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91F6FF5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8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6941427D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AA93130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4" w15:restartNumberingAfterBreak="0">
    <w:nsid w:val="792E19E3"/>
    <w:multiLevelType w:val="hybridMultilevel"/>
    <w:tmpl w:val="EBDE5E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CA46AA9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8"/>
  </w:num>
  <w:num w:numId="2" w16cid:durableId="542252476">
    <w:abstractNumId w:val="7"/>
  </w:num>
  <w:num w:numId="3" w16cid:durableId="572086626">
    <w:abstractNumId w:val="16"/>
  </w:num>
  <w:num w:numId="4" w16cid:durableId="839924190">
    <w:abstractNumId w:val="4"/>
  </w:num>
  <w:num w:numId="5" w16cid:durableId="1225944891">
    <w:abstractNumId w:val="6"/>
  </w:num>
  <w:num w:numId="6" w16cid:durableId="620305268">
    <w:abstractNumId w:val="10"/>
  </w:num>
  <w:num w:numId="7" w16cid:durableId="167063703">
    <w:abstractNumId w:val="17"/>
  </w:num>
  <w:num w:numId="8" w16cid:durableId="1851021281">
    <w:abstractNumId w:val="13"/>
  </w:num>
  <w:num w:numId="9" w16cid:durableId="249702435">
    <w:abstractNumId w:val="9"/>
  </w:num>
  <w:num w:numId="10" w16cid:durableId="1048455998">
    <w:abstractNumId w:val="2"/>
  </w:num>
  <w:num w:numId="11" w16cid:durableId="270672460">
    <w:abstractNumId w:val="3"/>
  </w:num>
  <w:num w:numId="12" w16cid:durableId="1997948835">
    <w:abstractNumId w:val="14"/>
  </w:num>
  <w:num w:numId="13" w16cid:durableId="515118163">
    <w:abstractNumId w:val="1"/>
  </w:num>
  <w:num w:numId="14" w16cid:durableId="777797873">
    <w:abstractNumId w:val="15"/>
  </w:num>
  <w:num w:numId="15" w16cid:durableId="1990816879">
    <w:abstractNumId w:val="5"/>
  </w:num>
  <w:num w:numId="16" w16cid:durableId="1875119462">
    <w:abstractNumId w:val="0"/>
  </w:num>
  <w:num w:numId="17" w16cid:durableId="744030451">
    <w:abstractNumId w:val="11"/>
  </w:num>
  <w:num w:numId="18" w16cid:durableId="3862232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97E11"/>
    <w:rsid w:val="001A41EB"/>
    <w:rsid w:val="001B7AD1"/>
    <w:rsid w:val="0022340F"/>
    <w:rsid w:val="00250D7F"/>
    <w:rsid w:val="00252196"/>
    <w:rsid w:val="002B4333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3F4544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1D85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0EF8"/>
    <w:rsid w:val="009744E4"/>
    <w:rsid w:val="00983C32"/>
    <w:rsid w:val="009A752E"/>
    <w:rsid w:val="009C7EA6"/>
    <w:rsid w:val="00A02772"/>
    <w:rsid w:val="00A043E4"/>
    <w:rsid w:val="00A433FB"/>
    <w:rsid w:val="00A63D9F"/>
    <w:rsid w:val="00A81034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D001C"/>
    <w:rsid w:val="00BE1818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7487C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D3D227-7DFF-459D-878C-E8B794E4CF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1CBE2C-C04F-4AD1-82FC-9FAD84AF20A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13372818-DDE6-4B08-823D-B5432922BCC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Ailsa Trottier | Anderson College | Head Office</cp:lastModifiedBy>
  <cp:revision>2</cp:revision>
  <dcterms:created xsi:type="dcterms:W3CDTF">2025-02-05T15:25:00Z</dcterms:created>
  <dcterms:modified xsi:type="dcterms:W3CDTF">2025-02-05T15:25:00Z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