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8D4EEB">
      <w:pPr>
        <w:rPr>
          <w:rFonts w:hint="default" w:ascii="Arial" w:hAnsi="Arial" w:cs="Arial"/>
          <w:lang w:val="en-US"/>
        </w:rPr>
      </w:pPr>
      <w:r>
        <w:rPr>
          <w:rFonts w:hint="default" w:ascii="Arial" w:hAnsi="Arial" w:cs="Arial"/>
          <w:lang w:val="en-US"/>
        </w:rPr>
        <w:drawing>
          <wp:inline distT="0" distB="0" distL="114300" distR="114300">
            <wp:extent cx="996950" cy="1066800"/>
            <wp:effectExtent l="0" t="0" r="6350" b="0"/>
            <wp:docPr id="1" name="Picture 1" descr="WhatsApp Image 2025-06-06 at 00.46.41_fc7617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WhatsApp Image 2025-06-06 at 00.46.41_fc7617f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4554F">
      <w:pPr>
        <w:rPr>
          <w:rFonts w:ascii="Arial" w:hAnsi="Arial" w:cs="Arial"/>
        </w:rPr>
      </w:pPr>
    </w:p>
    <w:p w14:paraId="3C51A4EF">
      <w:pPr>
        <w:rPr>
          <w:rFonts w:ascii="Arial" w:hAnsi="Arial" w:cs="Arial"/>
        </w:rPr>
      </w:pPr>
    </w:p>
    <w:p w14:paraId="30FF024D">
      <w:pPr>
        <w:rPr>
          <w:rFonts w:ascii="Arial" w:hAnsi="Arial" w:cs="Arial"/>
        </w:rPr>
      </w:pPr>
    </w:p>
    <w:p w14:paraId="5F76D06D">
      <w:pPr>
        <w:rPr>
          <w:rFonts w:ascii="Arial" w:hAnsi="Arial" w:cs="Arial"/>
        </w:rPr>
      </w:pPr>
    </w:p>
    <w:p w14:paraId="6AE76240">
      <w:pPr>
        <w:rPr>
          <w:rFonts w:ascii="Arial" w:hAnsi="Arial" w:cs="Arial"/>
        </w:rPr>
      </w:pPr>
    </w:p>
    <w:p w14:paraId="2D75644E">
      <w:pPr>
        <w:rPr>
          <w:rFonts w:ascii="Arial" w:hAnsi="Arial" w:cs="Arial"/>
        </w:rPr>
      </w:pPr>
    </w:p>
    <w:p w14:paraId="480898CD">
      <w:pPr>
        <w:rPr>
          <w:rFonts w:ascii="Arial" w:hAnsi="Arial" w:cs="Arial"/>
        </w:rPr>
      </w:pPr>
    </w:p>
    <w:p w14:paraId="6BE64BFC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14:paraId="0BBE0992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X-Ray Interaction with Matter Worksheet</w:t>
      </w:r>
    </w:p>
    <w:p w14:paraId="296B6BFC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Questions 1-23</w:t>
      </w:r>
    </w:p>
    <w:p w14:paraId="480363D7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</w:p>
    <w:p w14:paraId="191A6935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How is the energy of the electrons inside a diagnostic x-ray tube expressed?</w:t>
      </w:r>
    </w:p>
    <w:p w14:paraId="2542D4BF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5640E89B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 of energy does a photoelectron have?  </w:t>
      </w:r>
    </w:p>
    <w:p w14:paraId="13287660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6F2BBA70">
      <w:pPr>
        <w:pStyle w:val="23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14:paraId="7B9C5F4F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effective atomic number of compact bone?  </w:t>
      </w:r>
    </w:p>
    <w:p w14:paraId="39014705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204F51AC">
      <w:pPr>
        <w:pStyle w:val="23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14:paraId="1DFCEBE9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term used for the energy absorbed by the patient per unit mass? </w:t>
      </w:r>
    </w:p>
    <w:p w14:paraId="0AF30002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5E351A01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14:paraId="36337503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unit of measurement of absorbed dose?</w:t>
      </w:r>
    </w:p>
    <w:p w14:paraId="6F1CD1BF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14:paraId="0E000B77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14:paraId="32C481B7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“Differential Absorption”.</w:t>
      </w:r>
    </w:p>
    <w:p w14:paraId="37B106C6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2C5F39EA">
      <w:pPr>
        <w:pStyle w:val="23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14:paraId="5C3D9EF2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are the 5 types of interaction between x-radiation &amp; matter?</w:t>
      </w:r>
    </w:p>
    <w:p w14:paraId="43079B0E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Identify the photon energy range for each types &amp; which are important to radiology?</w:t>
      </w:r>
    </w:p>
    <w:p w14:paraId="15D44C91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2A0A056F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14:paraId="5D7F2A05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the products of Photoelectric (PE) interaction &amp; the significance of each.</w:t>
      </w:r>
    </w:p>
    <w:p w14:paraId="6CC3B864">
      <w:pPr>
        <w:pStyle w:val="23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14:paraId="2B85C7F2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Describe the photoelectric effect. </w:t>
      </w:r>
    </w:p>
    <w:p w14:paraId="46544CE1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14:paraId="3FD883F1">
      <w:pPr>
        <w:pStyle w:val="23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14:paraId="704A85FF">
      <w:pPr>
        <w:pStyle w:val="23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14:paraId="7603727B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When does photoelectric effect increase?</w:t>
      </w:r>
    </w:p>
    <w:p w14:paraId="7D4BD9C8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0BDCBD9C">
      <w:pPr>
        <w:pStyle w:val="23"/>
        <w:spacing w:before="240" w:line="240" w:lineRule="auto"/>
        <w:ind w:left="1080"/>
        <w:rPr>
          <w:rFonts w:ascii="Futura PT Book" w:hAnsi="Futura PT Book"/>
          <w:sz w:val="24"/>
          <w:szCs w:val="24"/>
        </w:rPr>
      </w:pPr>
    </w:p>
    <w:p w14:paraId="2E62C28B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3 rules of photoelectric interaction.</w:t>
      </w:r>
    </w:p>
    <w:p w14:paraId="1DCE232B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6443CA85">
      <w:pPr>
        <w:pStyle w:val="23"/>
        <w:spacing w:before="240" w:line="240" w:lineRule="auto"/>
        <w:ind w:left="0"/>
        <w:rPr>
          <w:rFonts w:ascii="Futura PT Book" w:hAnsi="Futura PT Book"/>
          <w:b/>
          <w:sz w:val="24"/>
          <w:szCs w:val="24"/>
        </w:rPr>
      </w:pPr>
    </w:p>
    <w:p w14:paraId="17BD4BF3">
      <w:pPr>
        <w:pStyle w:val="23"/>
        <w:spacing w:before="240" w:line="240" w:lineRule="auto"/>
        <w:ind w:left="0"/>
        <w:rPr>
          <w:rFonts w:ascii="Futura PT Book" w:hAnsi="Futura PT Book"/>
          <w:b/>
          <w:sz w:val="24"/>
          <w:szCs w:val="24"/>
        </w:rPr>
      </w:pPr>
    </w:p>
    <w:p w14:paraId="541777E0">
      <w:pPr>
        <w:pStyle w:val="23"/>
        <w:spacing w:before="240" w:line="240" w:lineRule="auto"/>
        <w:ind w:left="0"/>
        <w:rPr>
          <w:rFonts w:ascii="Futura PT Book" w:hAnsi="Futura PT Book"/>
          <w:b/>
          <w:sz w:val="24"/>
          <w:szCs w:val="24"/>
        </w:rPr>
      </w:pPr>
    </w:p>
    <w:p w14:paraId="235EBAF9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impact does photoelectric interaction have on radiography?</w:t>
      </w:r>
    </w:p>
    <w:p w14:paraId="043799D5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7F776537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14:paraId="2272FB19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Outline the circumstances that increase the probability of Compton scatter.</w:t>
      </w:r>
    </w:p>
    <w:p w14:paraId="3017BB56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0843E126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14:paraId="2F212461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Describe Compton interactions.</w:t>
      </w:r>
    </w:p>
    <w:p w14:paraId="257D7235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00C92F26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14:paraId="41226E8A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14:paraId="60F784A4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14:paraId="12A86B16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impact does Compton scatter have on radiography?</w:t>
      </w:r>
    </w:p>
    <w:p w14:paraId="5CEA6AA7">
      <w:pPr>
        <w:pStyle w:val="23"/>
        <w:spacing w:before="240" w:line="240" w:lineRule="auto"/>
        <w:rPr>
          <w:rFonts w:ascii="Futura PT Book" w:hAnsi="Futura PT Book"/>
          <w:color w:val="C00000"/>
          <w:sz w:val="24"/>
          <w:szCs w:val="24"/>
        </w:rPr>
      </w:pPr>
    </w:p>
    <w:p w14:paraId="280A6FFF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Outline the two factors that determine the energy of a Compton interaction photon.</w:t>
      </w:r>
    </w:p>
    <w:p w14:paraId="7259A95A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br w:type="textWrapping"/>
      </w:r>
    </w:p>
    <w:p w14:paraId="74C2E651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740A9EBE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Characterize </w:t>
      </w:r>
      <w:r>
        <w:rPr>
          <w:rFonts w:ascii="Futura PT Book" w:hAnsi="Futura PT Book"/>
          <w:sz w:val="24"/>
          <w:szCs w:val="24"/>
          <w:u w:val="single"/>
        </w:rPr>
        <w:t>incident photons</w:t>
      </w:r>
      <w:r>
        <w:rPr>
          <w:rFonts w:ascii="Futura PT Book" w:hAnsi="Futura PT Book"/>
          <w:sz w:val="24"/>
          <w:szCs w:val="24"/>
        </w:rPr>
        <w:t xml:space="preserve"> &amp; recoil </w:t>
      </w:r>
      <w:r>
        <w:rPr>
          <w:rFonts w:ascii="Futura PT Book" w:hAnsi="Futura PT Book"/>
          <w:sz w:val="24"/>
          <w:szCs w:val="24"/>
          <w:u w:val="single"/>
        </w:rPr>
        <w:t>electrons</w:t>
      </w:r>
      <w:r>
        <w:rPr>
          <w:rFonts w:ascii="Futura PT Book" w:hAnsi="Futura PT Book"/>
          <w:sz w:val="24"/>
          <w:szCs w:val="24"/>
        </w:rPr>
        <w:t xml:space="preserve"> with respect to Compton scatter.</w:t>
      </w:r>
    </w:p>
    <w:p w14:paraId="5678DFD3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0261A8C3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14:paraId="77940240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14:paraId="0427410D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“Coherent, Classical, Elastic or Unmodified Scatter”</w:t>
      </w:r>
    </w:p>
    <w:p w14:paraId="70F73436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0F9F3CF0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14:paraId="6AF17AC8">
      <w:pPr>
        <w:pStyle w:val="23"/>
        <w:numPr>
          <w:ilvl w:val="0"/>
          <w:numId w:val="1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impact does coherent scatter have on radiography?</w:t>
      </w:r>
    </w:p>
    <w:p w14:paraId="4D004251">
      <w:pPr>
        <w:pStyle w:val="23"/>
        <w:spacing w:line="240" w:lineRule="auto"/>
        <w:rPr>
          <w:rFonts w:ascii="Futura PT Book" w:hAnsi="Futura PT Book"/>
          <w:sz w:val="24"/>
          <w:szCs w:val="24"/>
        </w:rPr>
      </w:pPr>
    </w:p>
    <w:p w14:paraId="1B21C908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Describe photodisintegration</w:t>
      </w:r>
    </w:p>
    <w:p w14:paraId="7A29F45F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1E74BC97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Where diagnostic imaging would photodisintegration have the most impact?</w:t>
      </w:r>
    </w:p>
    <w:p w14:paraId="7F73AFEA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</w:p>
    <w:p w14:paraId="269D3A06">
      <w:pPr>
        <w:pStyle w:val="23"/>
        <w:spacing w:before="240" w:line="240" w:lineRule="auto"/>
        <w:rPr>
          <w:rFonts w:ascii="Futura PT Book" w:hAnsi="Futura PT Book"/>
          <w:color w:val="C00000"/>
          <w:sz w:val="24"/>
          <w:szCs w:val="24"/>
        </w:rPr>
      </w:pPr>
    </w:p>
    <w:p w14:paraId="78C7AF2D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Identify &amp; describe the particles formed by pair production.</w:t>
      </w:r>
    </w:p>
    <w:p w14:paraId="1F9837A1">
      <w:pPr>
        <w:pStyle w:val="23"/>
        <w:spacing w:before="24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When a photon gives up its entire energy what 2 particles are formed?</w:t>
      </w:r>
    </w:p>
    <w:p w14:paraId="2D9ACCB8">
      <w:pPr>
        <w:pStyle w:val="23"/>
        <w:spacing w:before="240" w:line="240" w:lineRule="auto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</w:p>
    <w:p w14:paraId="0650B746">
      <w:pPr>
        <w:pStyle w:val="23"/>
        <w:spacing w:before="240" w:line="240" w:lineRule="auto"/>
        <w:ind w:left="1440"/>
        <w:rPr>
          <w:rFonts w:ascii="Futura PT Book" w:hAnsi="Futura PT Book"/>
          <w:b/>
          <w:sz w:val="24"/>
          <w:szCs w:val="24"/>
        </w:rPr>
      </w:pPr>
    </w:p>
    <w:p w14:paraId="7663599C">
      <w:pPr>
        <w:pStyle w:val="23"/>
        <w:numPr>
          <w:ilvl w:val="0"/>
          <w:numId w:val="1"/>
        </w:numPr>
        <w:spacing w:before="240" w:after="0" w:line="240" w:lineRule="auto"/>
        <w:rPr>
          <w:rFonts w:ascii="Futura PT Book" w:hAnsi="Futura PT Book" w:eastAsia="Times New Roman" w:cs="Times New Roman"/>
          <w:b/>
          <w:kern w:val="36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</w:rPr>
        <w:t>Does pair production have any impact on radiography?</w:t>
      </w:r>
      <w:bookmarkStart w:id="0" w:name="_GoBack"/>
      <w:bookmarkEnd w:id="0"/>
    </w:p>
    <w:sectPr>
      <w:headerReference r:id="rId5" w:type="default"/>
      <w:footerReference r:id="rId6" w:type="default"/>
      <w:pgSz w:w="12240" w:h="15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Futura PT Demi">
    <w:altName w:val="Yu Gothic UI Semibold"/>
    <w:panose1 w:val="020B0702020204020303"/>
    <w:charset w:val="00"/>
    <w:family w:val="swiss"/>
    <w:pitch w:val="default"/>
    <w:sig w:usb0="00000000" w:usb1="00000000" w:usb2="00000000" w:usb3="00000000" w:csb0="00000097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Futura PT Book">
    <w:altName w:val="Yu Gothic UI"/>
    <w:panose1 w:val="020B0502020204020303"/>
    <w:charset w:val="00"/>
    <w:family w:val="swiss"/>
    <w:pitch w:val="default"/>
    <w:sig w:usb0="00000000" w:usb1="00000000" w:usb2="00000000" w:usb3="00000000" w:csb0="00000097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5B90D0">
    <w:pPr>
      <w:pStyle w:val="9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r>
      <w:rPr>
        <w:rFonts w:hint="default" w:ascii="Futura PT Book" w:hAnsi="Futura PT Book"/>
        <w:sz w:val="20"/>
        <w:szCs w:val="20"/>
        <w:lang w:val="en-US"/>
      </w:rPr>
      <w:t>Eden Brook</w:t>
    </w:r>
    <w:r>
      <w:rPr>
        <w:rFonts w:ascii="Futura PT Book" w:hAnsi="Futura PT Book"/>
        <w:sz w:val="20"/>
        <w:szCs w:val="20"/>
      </w:rPr>
      <w:t xml:space="preserve"> College of Health, Business and Technology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528896">
    <w:pPr>
      <w:pStyle w:val="10"/>
    </w:pPr>
    <w:r>
      <w:rPr>
        <w:rFonts w:ascii="Arial" w:hAnsi="Arial" w:cs="Arial"/>
        <w:b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95585B"/>
    <w:multiLevelType w:val="multilevel"/>
    <w:tmpl w:val="6C95585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3"/>
      <w:numFmt w:val="bullet"/>
      <w:lvlText w:val=""/>
      <w:lvlJc w:val="left"/>
      <w:pPr>
        <w:ind w:left="2340" w:hanging="360"/>
      </w:pPr>
      <w:rPr>
        <w:rFonts w:hint="default" w:ascii="Symbol" w:hAnsi="Symbol" w:cs="Arial" w:eastAsiaTheme="minorHAnsi"/>
      </w:r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90C93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253F"/>
    <w:rsid w:val="00363C5F"/>
    <w:rsid w:val="0037161E"/>
    <w:rsid w:val="00371B77"/>
    <w:rsid w:val="00392953"/>
    <w:rsid w:val="003B137E"/>
    <w:rsid w:val="003D0260"/>
    <w:rsid w:val="00401FB8"/>
    <w:rsid w:val="0043715D"/>
    <w:rsid w:val="00451549"/>
    <w:rsid w:val="00467E03"/>
    <w:rsid w:val="004765C2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C4ABF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53E8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05CD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6CA0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CA" w:eastAsia="en-US" w:bidi="ar-SA"/>
    </w:rPr>
  </w:style>
  <w:style w:type="paragraph" w:styleId="2">
    <w:name w:val="heading 1"/>
    <w:basedOn w:val="1"/>
    <w:link w:val="17"/>
    <w:qFormat/>
    <w:uiPriority w:val="9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3">
    <w:name w:val="heading 2"/>
    <w:basedOn w:val="1"/>
    <w:next w:val="1"/>
    <w:link w:val="18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4">
    <w:name w:val="heading 3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paragraph" w:styleId="5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597" w:themeColor="accent1" w:themeShade="BF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"/>
    <w:basedOn w:val="1"/>
    <w:link w:val="19"/>
    <w:qFormat/>
    <w:uiPriority w:val="0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paragraph" w:styleId="9">
    <w:name w:val="footer"/>
    <w:basedOn w:val="1"/>
    <w:link w:val="14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0">
    <w:name w:val="header"/>
    <w:basedOn w:val="1"/>
    <w:link w:val="13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1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table" w:styleId="12">
    <w:name w:val="Table Grid"/>
    <w:basedOn w:val="7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Header Char"/>
    <w:basedOn w:val="6"/>
    <w:link w:val="10"/>
    <w:qFormat/>
    <w:uiPriority w:val="99"/>
  </w:style>
  <w:style w:type="character" w:customStyle="1" w:styleId="14">
    <w:name w:val="Footer Char"/>
    <w:basedOn w:val="6"/>
    <w:link w:val="9"/>
    <w:qFormat/>
    <w:uiPriority w:val="99"/>
  </w:style>
  <w:style w:type="table" w:customStyle="1" w:styleId="15">
    <w:name w:val="Proposal Table"/>
    <w:basedOn w:val="7"/>
    <w:qFormat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  <w14:textFill>
        <w14:solidFill>
          <w14:schemeClr w14:val="tx1">
            <w14:lumMod w14:val="75000"/>
            <w14:lumOff w14:val="25000"/>
          </w14:schemeClr>
        </w14:solidFill>
      </w14:textFill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472C4" w:themeFill="accent1"/>
      </w:tcPr>
    </w:tblStylePr>
  </w:style>
  <w:style w:type="character" w:styleId="16">
    <w:name w:val="Placeholder Text"/>
    <w:basedOn w:val="6"/>
    <w:semiHidden/>
    <w:qFormat/>
    <w:uiPriority w:val="99"/>
    <w:rPr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7">
    <w:name w:val="Heading 1 Char"/>
    <w:basedOn w:val="6"/>
    <w:link w:val="2"/>
    <w:qFormat/>
    <w:uiPriority w:val="9"/>
    <w:rPr>
      <w:rFonts w:ascii="Arial" w:hAnsi="Arial" w:eastAsia="Arial" w:cs="Arial"/>
      <w:b/>
      <w:bCs/>
      <w:sz w:val="18"/>
      <w:szCs w:val="18"/>
      <w:lang w:val="en-US"/>
    </w:rPr>
  </w:style>
  <w:style w:type="character" w:customStyle="1" w:styleId="18">
    <w:name w:val="Heading 2 Char"/>
    <w:basedOn w:val="6"/>
    <w:link w:val="3"/>
    <w:qFormat/>
    <w:uiPriority w:val="0"/>
    <w:rPr>
      <w:rFonts w:ascii="Arial" w:hAnsi="Arial" w:eastAsia="SimSun" w:cs="Arial"/>
      <w:b/>
      <w:bCs/>
      <w:sz w:val="24"/>
      <w:szCs w:val="24"/>
      <w:lang w:val="en-US"/>
    </w:rPr>
  </w:style>
  <w:style w:type="character" w:customStyle="1" w:styleId="19">
    <w:name w:val="Body Text Char"/>
    <w:basedOn w:val="6"/>
    <w:link w:val="8"/>
    <w:qFormat/>
    <w:uiPriority w:val="0"/>
    <w:rPr>
      <w:rFonts w:ascii="Cambria" w:hAnsi="Cambria" w:eastAsia="Cambria"/>
      <w:lang w:val="en-US"/>
    </w:rPr>
  </w:style>
  <w:style w:type="paragraph" w:customStyle="1" w:styleId="20">
    <w:name w:val="Table Paragraph"/>
    <w:basedOn w:val="1"/>
    <w:qFormat/>
    <w:uiPriority w:val="1"/>
    <w:pPr>
      <w:widowControl w:val="0"/>
      <w:spacing w:after="0" w:line="240" w:lineRule="auto"/>
    </w:pPr>
    <w:rPr>
      <w:lang w:val="en-US"/>
    </w:rPr>
  </w:style>
  <w:style w:type="paragraph" w:styleId="21">
    <w:name w:val="No Spacing"/>
    <w:link w:val="22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customStyle="1" w:styleId="22">
    <w:name w:val="No Spacing Char"/>
    <w:link w:val="21"/>
    <w:qFormat/>
    <w:uiPriority w:val="1"/>
    <w:rPr>
      <w:lang w:val="en-US"/>
    </w:rPr>
  </w:style>
  <w:style w:type="paragraph" w:styleId="23">
    <w:name w:val="List Paragraph"/>
    <w:basedOn w:val="1"/>
    <w:qFormat/>
    <w:uiPriority w:val="34"/>
    <w:pPr>
      <w:ind w:left="720"/>
      <w:contextualSpacing/>
    </w:pPr>
  </w:style>
  <w:style w:type="character" w:customStyle="1" w:styleId="24">
    <w:name w:val="Heading 3 Char"/>
    <w:basedOn w:val="6"/>
    <w:link w:val="4"/>
    <w:semiHidden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customStyle="1" w:styleId="25">
    <w:name w:val="Heading 5 Char"/>
    <w:basedOn w:val="6"/>
    <w:link w:val="5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244</Words>
  <Characters>1395</Characters>
  <Lines>11</Lines>
  <Paragraphs>3</Paragraphs>
  <TotalTime>5</TotalTime>
  <ScaleCrop>false</ScaleCrop>
  <LinksUpToDate>false</LinksUpToDate>
  <CharactersWithSpaces>1636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2024-04-02T19:04:00Z</dcterms:created>
  <dc:creator>Galyna Vavryniuk | Anderson College | Downtown</dc:creator>
  <cp:lastModifiedBy>ZIA</cp:lastModifiedBy>
  <cp:lastPrinted>2024-03-19T16:58:00Z</cp:lastPrinted>
  <dcterms:modified xsi:type="dcterms:W3CDTF">2025-06-05T20:12:04Z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KSOProductBuildVer">
    <vt:lpwstr>1033-12.2.0.20326</vt:lpwstr>
  </property>
  <property fmtid="{D5CDD505-2E9C-101B-9397-08002B2CF9AE}" pid="4" name="ICV">
    <vt:lpwstr>77D02CB2888C44A7AC5C209D41EE9BF2_12</vt:lpwstr>
  </property>
</Properties>
</file>