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F2FA79" w14:textId="254E60D2" w:rsidR="00BB681D" w:rsidRDefault="004844D6" w:rsidP="004844D6">
      <w:pPr>
        <w:jc w:val="center"/>
        <w:rPr>
          <w:b/>
          <w:bCs/>
          <w:sz w:val="24"/>
          <w:szCs w:val="24"/>
          <w:lang w:val="en-US"/>
        </w:rPr>
      </w:pPr>
      <w:r w:rsidRPr="00C505F1">
        <w:rPr>
          <w:b/>
          <w:bCs/>
          <w:sz w:val="24"/>
          <w:szCs w:val="24"/>
          <w:lang w:val="en-US"/>
        </w:rPr>
        <w:t xml:space="preserve">Apparatus and Image Management </w:t>
      </w:r>
      <w:r w:rsidR="00C505F1" w:rsidRPr="00C505F1">
        <w:rPr>
          <w:b/>
          <w:bCs/>
          <w:sz w:val="24"/>
          <w:szCs w:val="24"/>
          <w:lang w:val="en-US"/>
        </w:rPr>
        <w:t xml:space="preserve">Final Exam </w:t>
      </w:r>
      <w:r w:rsidRPr="00C505F1">
        <w:rPr>
          <w:b/>
          <w:bCs/>
          <w:sz w:val="24"/>
          <w:szCs w:val="24"/>
          <w:lang w:val="en-US"/>
        </w:rPr>
        <w:t>Comprehensive Review</w:t>
      </w:r>
    </w:p>
    <w:p w14:paraId="4AE51C53" w14:textId="457D6EF3" w:rsidR="00C505F1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When </w:t>
      </w:r>
      <w:proofErr w:type="spellStart"/>
      <w:r w:rsidRPr="00247989">
        <w:rPr>
          <w:rFonts w:cstheme="minorHAnsi"/>
          <w:color w:val="202122"/>
          <w:spacing w:val="6"/>
          <w:shd w:val="clear" w:color="auto" w:fill="FFFFFF"/>
        </w:rPr>
        <w:t>kVp</w:t>
      </w:r>
      <w:proofErr w:type="spellEnd"/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 </w:t>
      </w:r>
      <w:proofErr w:type="gramStart"/>
      <w:r w:rsidRPr="00247989">
        <w:rPr>
          <w:rFonts w:cstheme="minorHAnsi"/>
          <w:color w:val="202122"/>
          <w:spacing w:val="6"/>
          <w:shd w:val="clear" w:color="auto" w:fill="FFFFFF"/>
        </w:rPr>
        <w:t>is decreased</w:t>
      </w:r>
      <w:proofErr w:type="gramEnd"/>
      <w:r w:rsidRPr="00247989">
        <w:rPr>
          <w:rFonts w:cstheme="minorHAnsi"/>
          <w:color w:val="202122"/>
          <w:spacing w:val="6"/>
          <w:shd w:val="clear" w:color="auto" w:fill="FFFFFF"/>
        </w:rPr>
        <w:t>, which of the following selections will be increased?</w:t>
      </w:r>
      <w:r w:rsidRPr="00247989">
        <w:rPr>
          <w:rFonts w:cstheme="minorHAnsi"/>
        </w:rPr>
        <w:t xml:space="preserve"> Patient dose</w:t>
      </w:r>
    </w:p>
    <w:p w14:paraId="78163458" w14:textId="4AFE0ADB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What will result from increasing beam filtration? Decreased number of low energy x-ray photons</w:t>
      </w:r>
    </w:p>
    <w:p w14:paraId="0EF35B56" w14:textId="5627470F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 xml:space="preserve">When imaging a </w:t>
      </w:r>
      <w:proofErr w:type="spellStart"/>
      <w:r w:rsidRPr="00247989">
        <w:rPr>
          <w:rFonts w:cstheme="minorHAnsi"/>
        </w:rPr>
        <w:t>hypersthenic</w:t>
      </w:r>
      <w:proofErr w:type="spellEnd"/>
      <w:r w:rsidRPr="00247989">
        <w:rPr>
          <w:rFonts w:cstheme="minorHAnsi"/>
        </w:rPr>
        <w:t xml:space="preserve"> patient (larger body), what is the best method to increase radiographic contrast without increasing patient dose? Tight collimation of the radiation area to the body part</w:t>
      </w:r>
    </w:p>
    <w:p w14:paraId="3BDDFCB7" w14:textId="5510BFCE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Tight collimation of the radiation area to the body part</w:t>
      </w:r>
      <w:r w:rsidR="008B2656">
        <w:rPr>
          <w:rFonts w:cstheme="minorHAnsi"/>
        </w:rPr>
        <w:t xml:space="preserve"> increases </w:t>
      </w:r>
      <w:r w:rsidRPr="00247989">
        <w:rPr>
          <w:rFonts w:cstheme="minorHAnsi"/>
        </w:rPr>
        <w:t>detail</w:t>
      </w:r>
    </w:p>
    <w:p w14:paraId="7D9563E7" w14:textId="2CDB315F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When a compression device </w:t>
      </w:r>
      <w:proofErr w:type="gramStart"/>
      <w:r w:rsidRPr="00247989">
        <w:rPr>
          <w:rFonts w:cstheme="minorHAnsi"/>
          <w:color w:val="202122"/>
          <w:spacing w:val="6"/>
          <w:shd w:val="clear" w:color="auto" w:fill="FFFFFF"/>
        </w:rPr>
        <w:t>is utilized</w:t>
      </w:r>
      <w:proofErr w:type="gramEnd"/>
      <w:r w:rsidRPr="00247989">
        <w:rPr>
          <w:rFonts w:cstheme="minorHAnsi"/>
          <w:color w:val="202122"/>
          <w:spacing w:val="6"/>
          <w:shd w:val="clear" w:color="auto" w:fill="FFFFFF"/>
        </w:rPr>
        <w:t>, what is increased? Contrast</w:t>
      </w:r>
    </w:p>
    <w:p w14:paraId="7001E4B2" w14:textId="69F1F0DD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What is the primary goal of an exposure technique chart?</w:t>
      </w:r>
      <w:r w:rsidRPr="00247989">
        <w:rPr>
          <w:rFonts w:cstheme="minorHAnsi"/>
        </w:rPr>
        <w:t xml:space="preserve"> Consistently produce quality images</w:t>
      </w:r>
    </w:p>
    <w:p w14:paraId="01B2414E" w14:textId="71230622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If the size of the Image Receptor (IR) remains constant, when the matrix size increases, the resolution will decrease because a larger matrix has larger pixels. False</w:t>
      </w:r>
    </w:p>
    <w:p w14:paraId="67AF3BC3" w14:textId="55F75EC3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What is the </w:t>
      </w:r>
      <w:r w:rsidRPr="00247989">
        <w:rPr>
          <w:rFonts w:cstheme="minorHAnsi"/>
          <w:color w:val="202122"/>
          <w:spacing w:val="6"/>
          <w:u w:val="single"/>
          <w:shd w:val="clear" w:color="auto" w:fill="FFFFFF"/>
        </w:rPr>
        <w:t>primary</w:t>
      </w: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 method to reduce </w:t>
      </w:r>
      <w:proofErr w:type="spellStart"/>
      <w:r w:rsidRPr="00247989">
        <w:rPr>
          <w:rFonts w:cstheme="minorHAnsi"/>
          <w:color w:val="202122"/>
          <w:spacing w:val="6"/>
          <w:shd w:val="clear" w:color="auto" w:fill="FFFFFF"/>
        </w:rPr>
        <w:t>unsharpness</w:t>
      </w:r>
      <w:proofErr w:type="spellEnd"/>
      <w:r w:rsidRPr="00247989">
        <w:rPr>
          <w:rFonts w:cstheme="minorHAnsi"/>
          <w:color w:val="202122"/>
          <w:spacing w:val="6"/>
          <w:shd w:val="clear" w:color="auto" w:fill="FFFFFF"/>
        </w:rPr>
        <w:t>/blur caused by voluntary motion (patient is moving)?</w:t>
      </w:r>
      <w:r w:rsidRPr="00247989">
        <w:rPr>
          <w:rFonts w:cstheme="minorHAnsi"/>
        </w:rPr>
        <w:t xml:space="preserve"> Provide clear patient instructions</w:t>
      </w:r>
    </w:p>
    <w:p w14:paraId="0DFB4858" w14:textId="7C80931E" w:rsidR="00436067" w:rsidRPr="00247989" w:rsidRDefault="0043606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A scintillation layer </w:t>
      </w:r>
      <w:proofErr w:type="gramStart"/>
      <w:r w:rsidRPr="00247989">
        <w:rPr>
          <w:rFonts w:cstheme="minorHAnsi"/>
          <w:color w:val="202122"/>
          <w:spacing w:val="6"/>
          <w:shd w:val="clear" w:color="auto" w:fill="FFFFFF"/>
        </w:rPr>
        <w:t>is utilized</w:t>
      </w:r>
      <w:proofErr w:type="gramEnd"/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 in indirect conversion digital detectors. True</w:t>
      </w:r>
    </w:p>
    <w:p w14:paraId="6B98DBC2" w14:textId="78AB45BF" w:rsidR="00436067" w:rsidRPr="00247989" w:rsidRDefault="00F370BE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 xml:space="preserve">When x-rays are absorbed differently through a body part because of its average atomic number and mass density, what </w:t>
      </w:r>
      <w:proofErr w:type="gramStart"/>
      <w:r w:rsidRPr="00247989">
        <w:rPr>
          <w:rFonts w:cstheme="minorHAnsi"/>
        </w:rPr>
        <w:t>is this called</w:t>
      </w:r>
      <w:proofErr w:type="gramEnd"/>
      <w:r w:rsidRPr="00247989">
        <w:rPr>
          <w:rFonts w:cstheme="minorHAnsi"/>
        </w:rPr>
        <w:t>? Differential absorption</w:t>
      </w:r>
    </w:p>
    <w:p w14:paraId="5D9F9670" w14:textId="3C3776CF" w:rsidR="00F370BE" w:rsidRPr="00247989" w:rsidRDefault="00F370BE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How will increased detective quantum efficiency affect quantum noise? No effect</w:t>
      </w:r>
    </w:p>
    <w:p w14:paraId="36D5C9ED" w14:textId="2328C674" w:rsidR="00F370BE" w:rsidRPr="00247989" w:rsidRDefault="00F370BE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What type of distortion will result if the tube </w:t>
      </w:r>
      <w:proofErr w:type="gramStart"/>
      <w:r w:rsidRPr="00247989">
        <w:rPr>
          <w:rFonts w:cstheme="minorHAnsi"/>
          <w:color w:val="202122"/>
          <w:spacing w:val="6"/>
          <w:shd w:val="clear" w:color="auto" w:fill="FFFFFF"/>
        </w:rPr>
        <w:t>is angled</w:t>
      </w:r>
      <w:proofErr w:type="gramEnd"/>
      <w:r w:rsidRPr="00247989">
        <w:rPr>
          <w:rFonts w:cstheme="minorHAnsi"/>
          <w:color w:val="202122"/>
          <w:spacing w:val="6"/>
          <w:shd w:val="clear" w:color="auto" w:fill="FFFFFF"/>
        </w:rPr>
        <w:t>, and the Image Receptor (IR) and body part are parallel to each other?</w:t>
      </w:r>
      <w:r w:rsidRPr="00247989">
        <w:rPr>
          <w:rFonts w:cstheme="minorHAnsi"/>
        </w:rPr>
        <w:t xml:space="preserve"> Elongation only</w:t>
      </w:r>
    </w:p>
    <w:p w14:paraId="6E521D50" w14:textId="5ECF00D8" w:rsidR="00F370BE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What occurs if a latent image is stored in the CR (computed radiography) cassette unprocessed for an extended </w:t>
      </w:r>
      <w:proofErr w:type="gramStart"/>
      <w:r w:rsidRPr="00247989">
        <w:rPr>
          <w:rFonts w:cstheme="minorHAnsi"/>
          <w:color w:val="202122"/>
          <w:spacing w:val="6"/>
          <w:shd w:val="clear" w:color="auto" w:fill="FFFFFF"/>
        </w:rPr>
        <w:t>time period</w:t>
      </w:r>
      <w:proofErr w:type="gramEnd"/>
      <w:r w:rsidRPr="00247989">
        <w:rPr>
          <w:rFonts w:cstheme="minorHAnsi"/>
          <w:color w:val="202122"/>
          <w:spacing w:val="6"/>
          <w:shd w:val="clear" w:color="auto" w:fill="FFFFFF"/>
        </w:rPr>
        <w:t>?</w:t>
      </w:r>
      <w:r w:rsidRPr="00247989">
        <w:rPr>
          <w:rFonts w:cstheme="minorHAnsi"/>
        </w:rPr>
        <w:t xml:space="preserve"> More energy is lost by the electrons</w:t>
      </w:r>
    </w:p>
    <w:p w14:paraId="466037B5" w14:textId="2EE1F034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 xml:space="preserve">An abdomen image </w:t>
      </w:r>
      <w:proofErr w:type="gramStart"/>
      <w:r w:rsidRPr="00247989">
        <w:rPr>
          <w:rFonts w:cstheme="minorHAnsi"/>
        </w:rPr>
        <w:t>is taken</w:t>
      </w:r>
      <w:proofErr w:type="gramEnd"/>
      <w:r w:rsidRPr="00247989">
        <w:rPr>
          <w:rFonts w:cstheme="minorHAnsi"/>
        </w:rPr>
        <w:t xml:space="preserve"> using 66 </w:t>
      </w:r>
      <w:proofErr w:type="spellStart"/>
      <w:r w:rsidRPr="00247989">
        <w:rPr>
          <w:rFonts w:cstheme="minorHAnsi"/>
        </w:rPr>
        <w:t>kVp</w:t>
      </w:r>
      <w:proofErr w:type="spellEnd"/>
      <w:r w:rsidRPr="00247989">
        <w:rPr>
          <w:rFonts w:cstheme="minorHAnsi"/>
        </w:rPr>
        <w:t xml:space="preserve"> and 40 </w:t>
      </w:r>
      <w:proofErr w:type="spellStart"/>
      <w:r w:rsidRPr="00247989">
        <w:rPr>
          <w:rFonts w:cstheme="minorHAnsi"/>
        </w:rPr>
        <w:t>mAs</w:t>
      </w:r>
      <w:proofErr w:type="spellEnd"/>
      <w:r w:rsidRPr="00247989">
        <w:rPr>
          <w:rFonts w:cstheme="minorHAnsi"/>
        </w:rPr>
        <w:t xml:space="preserve">. The radiographic density is acceptable, but the contrast is too high. What exposure factors would be the best choice to correct the problem? 76 </w:t>
      </w:r>
      <w:proofErr w:type="spellStart"/>
      <w:r w:rsidRPr="00247989">
        <w:rPr>
          <w:rFonts w:cstheme="minorHAnsi"/>
        </w:rPr>
        <w:t>kVp</w:t>
      </w:r>
      <w:proofErr w:type="spellEnd"/>
      <w:r w:rsidRPr="00247989">
        <w:rPr>
          <w:rFonts w:cstheme="minorHAnsi"/>
        </w:rPr>
        <w:t xml:space="preserve"> and 20 </w:t>
      </w:r>
      <w:proofErr w:type="spellStart"/>
      <w:r w:rsidRPr="00247989">
        <w:rPr>
          <w:rFonts w:cstheme="minorHAnsi"/>
        </w:rPr>
        <w:t>mAs</w:t>
      </w:r>
      <w:proofErr w:type="spellEnd"/>
      <w:r w:rsidRPr="00247989">
        <w:rPr>
          <w:rFonts w:cstheme="minorHAnsi"/>
        </w:rPr>
        <w:t xml:space="preserve"> (not 56 </w:t>
      </w:r>
      <w:proofErr w:type="spellStart"/>
      <w:r w:rsidRPr="00247989">
        <w:rPr>
          <w:rFonts w:cstheme="minorHAnsi"/>
        </w:rPr>
        <w:t>kVp</w:t>
      </w:r>
      <w:proofErr w:type="spellEnd"/>
      <w:r w:rsidRPr="00247989">
        <w:rPr>
          <w:rFonts w:cstheme="minorHAnsi"/>
        </w:rPr>
        <w:t xml:space="preserve"> and 60 </w:t>
      </w:r>
      <w:proofErr w:type="spellStart"/>
      <w:r w:rsidRPr="00247989">
        <w:rPr>
          <w:rFonts w:cstheme="minorHAnsi"/>
        </w:rPr>
        <w:t>mAs</w:t>
      </w:r>
      <w:proofErr w:type="spellEnd"/>
      <w:r w:rsidRPr="00247989">
        <w:rPr>
          <w:rFonts w:cstheme="minorHAnsi"/>
        </w:rPr>
        <w:t xml:space="preserve">, not 66 </w:t>
      </w:r>
      <w:proofErr w:type="spellStart"/>
      <w:r w:rsidRPr="00247989">
        <w:rPr>
          <w:rFonts w:cstheme="minorHAnsi"/>
        </w:rPr>
        <w:t>kVp</w:t>
      </w:r>
      <w:proofErr w:type="spellEnd"/>
      <w:r w:rsidRPr="00247989">
        <w:rPr>
          <w:rFonts w:cstheme="minorHAnsi"/>
        </w:rPr>
        <w:t xml:space="preserve"> and 20 </w:t>
      </w:r>
      <w:proofErr w:type="spellStart"/>
      <w:r w:rsidRPr="00247989">
        <w:rPr>
          <w:rFonts w:cstheme="minorHAnsi"/>
        </w:rPr>
        <w:t>mAs</w:t>
      </w:r>
      <w:proofErr w:type="spellEnd"/>
      <w:r w:rsidRPr="00247989">
        <w:rPr>
          <w:rFonts w:cstheme="minorHAnsi"/>
        </w:rPr>
        <w:t xml:space="preserve"> and not 76 </w:t>
      </w:r>
      <w:proofErr w:type="spellStart"/>
      <w:r w:rsidRPr="00247989">
        <w:rPr>
          <w:rFonts w:cstheme="minorHAnsi"/>
        </w:rPr>
        <w:t>kVp</w:t>
      </w:r>
      <w:proofErr w:type="spellEnd"/>
      <w:r w:rsidRPr="00247989">
        <w:rPr>
          <w:rFonts w:cstheme="minorHAnsi"/>
        </w:rPr>
        <w:t xml:space="preserve"> and 40 </w:t>
      </w:r>
      <w:proofErr w:type="spellStart"/>
      <w:r w:rsidRPr="00247989">
        <w:rPr>
          <w:rFonts w:cstheme="minorHAnsi"/>
        </w:rPr>
        <w:t>mAs</w:t>
      </w:r>
      <w:proofErr w:type="spellEnd"/>
      <w:r w:rsidRPr="00247989">
        <w:rPr>
          <w:rFonts w:cstheme="minorHAnsi"/>
        </w:rPr>
        <w:t>)</w:t>
      </w:r>
    </w:p>
    <w:p w14:paraId="2CC8C0A6" w14:textId="43A5A188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 xml:space="preserve">What </w:t>
      </w:r>
      <w:proofErr w:type="gramStart"/>
      <w:r w:rsidRPr="00247989">
        <w:rPr>
          <w:rFonts w:cstheme="minorHAnsi"/>
        </w:rPr>
        <w:t>is the range of exposure intensities that an image receptor can accurately detect known</w:t>
      </w:r>
      <w:proofErr w:type="gramEnd"/>
      <w:r w:rsidRPr="00247989">
        <w:rPr>
          <w:rFonts w:cstheme="minorHAnsi"/>
        </w:rPr>
        <w:t xml:space="preserve"> as? Dynamic range</w:t>
      </w:r>
    </w:p>
    <w:p w14:paraId="4432C668" w14:textId="661B8564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Which body part has the highest subject contrast? Chest</w:t>
      </w:r>
      <w:bookmarkStart w:id="0" w:name="_GoBack"/>
      <w:bookmarkEnd w:id="0"/>
    </w:p>
    <w:p w14:paraId="48D9418B" w14:textId="66E252D0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A </w:t>
      </w:r>
      <w:proofErr w:type="gramStart"/>
      <w:r w:rsidRPr="00247989">
        <w:rPr>
          <w:rFonts w:cstheme="minorHAnsi"/>
          <w:color w:val="202122"/>
          <w:spacing w:val="6"/>
          <w:shd w:val="clear" w:color="auto" w:fill="FFFFFF"/>
        </w:rPr>
        <w:t>68 year old</w:t>
      </w:r>
      <w:proofErr w:type="gramEnd"/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 patient has a left hip replacement and arrives in the department for a pelvis x-ray. The technologist uses Automatic Exposure Control (AEC) for the exposure and the resultant image is extremely over exposed. What is the most likely cause?</w:t>
      </w:r>
      <w:r w:rsidRPr="00247989">
        <w:rPr>
          <w:rFonts w:cstheme="minorHAnsi"/>
        </w:rPr>
        <w:t xml:space="preserve"> Only left cell was selected</w:t>
      </w:r>
    </w:p>
    <w:p w14:paraId="138FF52B" w14:textId="522F9C21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How will an image appear if the drive mechanism of a Computed Radiography (IR) reader is out of tolerance? Image edges will appear "wavy"</w:t>
      </w:r>
    </w:p>
    <w:p w14:paraId="07858731" w14:textId="467C9D62" w:rsidR="008A67C4" w:rsidRPr="00247989" w:rsidRDefault="008A67C4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The LUT (Look </w:t>
      </w:r>
      <w:proofErr w:type="gramStart"/>
      <w:r w:rsidRPr="00247989">
        <w:rPr>
          <w:rFonts w:cstheme="minorHAnsi"/>
          <w:color w:val="202122"/>
          <w:spacing w:val="6"/>
          <w:shd w:val="clear" w:color="auto" w:fill="FFFFFF"/>
        </w:rPr>
        <w:t>Up</w:t>
      </w:r>
      <w:proofErr w:type="gramEnd"/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 Table) is anatomy specific. True</w:t>
      </w:r>
    </w:p>
    <w:p w14:paraId="35AE87BA" w14:textId="47180FFF" w:rsidR="008A67C4" w:rsidRPr="00247989" w:rsidRDefault="003178C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If the </w:t>
      </w:r>
      <w:proofErr w:type="spellStart"/>
      <w:r w:rsidRPr="00247989">
        <w:rPr>
          <w:rFonts w:cstheme="minorHAnsi"/>
          <w:color w:val="202122"/>
          <w:spacing w:val="6"/>
          <w:shd w:val="clear" w:color="auto" w:fill="FFFFFF"/>
        </w:rPr>
        <w:t>kVp</w:t>
      </w:r>
      <w:proofErr w:type="spellEnd"/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 is increased, how </w:t>
      </w:r>
      <w:proofErr w:type="gramStart"/>
      <w:r w:rsidRPr="00247989">
        <w:rPr>
          <w:rFonts w:cstheme="minorHAnsi"/>
          <w:color w:val="202122"/>
          <w:spacing w:val="6"/>
          <w:shd w:val="clear" w:color="auto" w:fill="FFFFFF"/>
        </w:rPr>
        <w:t>is the continuous emission spectrum affected</w:t>
      </w:r>
      <w:proofErr w:type="gramEnd"/>
      <w:r w:rsidRPr="00247989">
        <w:rPr>
          <w:rFonts w:cstheme="minorHAnsi"/>
          <w:color w:val="202122"/>
          <w:spacing w:val="6"/>
          <w:shd w:val="clear" w:color="auto" w:fill="FFFFFF"/>
        </w:rPr>
        <w:t>?</w:t>
      </w:r>
      <w:r w:rsidRPr="00247989">
        <w:rPr>
          <w:rFonts w:cstheme="minorHAnsi"/>
        </w:rPr>
        <w:t xml:space="preserve"> Amplitude will increase, peak will move to the right</w:t>
      </w:r>
    </w:p>
    <w:p w14:paraId="012A7638" w14:textId="413F59C1" w:rsidR="003178C7" w:rsidRPr="00247989" w:rsidRDefault="003178C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</w:rPr>
        <w:t>What is the most likely cause of dark line artifacts on a CR (computed radiography) image? Backscatter artifact</w:t>
      </w:r>
    </w:p>
    <w:p w14:paraId="366317CE" w14:textId="735D701C" w:rsidR="003178C7" w:rsidRPr="00247989" w:rsidRDefault="003178C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>Which factors affect distortion?</w:t>
      </w:r>
      <w:r w:rsidRPr="00247989">
        <w:rPr>
          <w:rFonts w:cstheme="minorHAnsi"/>
        </w:rPr>
        <w:t xml:space="preserve"> Object thickness, object position and object shape</w:t>
      </w:r>
    </w:p>
    <w:p w14:paraId="62A2D470" w14:textId="33907CD7" w:rsidR="003178C7" w:rsidRPr="00247989" w:rsidRDefault="003178C7" w:rsidP="0043606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What is an advantage of a fixed </w:t>
      </w:r>
      <w:proofErr w:type="spellStart"/>
      <w:r w:rsidRPr="00247989">
        <w:rPr>
          <w:rFonts w:cstheme="minorHAnsi"/>
          <w:color w:val="202122"/>
          <w:spacing w:val="6"/>
          <w:shd w:val="clear" w:color="auto" w:fill="FFFFFF"/>
        </w:rPr>
        <w:t>kVp</w:t>
      </w:r>
      <w:proofErr w:type="spellEnd"/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/variable </w:t>
      </w:r>
      <w:proofErr w:type="spellStart"/>
      <w:proofErr w:type="gramStart"/>
      <w:r w:rsidRPr="00247989">
        <w:rPr>
          <w:rFonts w:cstheme="minorHAnsi"/>
          <w:color w:val="202122"/>
          <w:spacing w:val="6"/>
          <w:shd w:val="clear" w:color="auto" w:fill="FFFFFF"/>
        </w:rPr>
        <w:t>mAs</w:t>
      </w:r>
      <w:proofErr w:type="spellEnd"/>
      <w:proofErr w:type="gramEnd"/>
      <w:r w:rsidRPr="00247989">
        <w:rPr>
          <w:rFonts w:cstheme="minorHAnsi"/>
          <w:color w:val="202122"/>
          <w:spacing w:val="6"/>
          <w:shd w:val="clear" w:color="auto" w:fill="FFFFFF"/>
        </w:rPr>
        <w:t xml:space="preserve"> technique chart?</w:t>
      </w:r>
      <w:r w:rsidRPr="00247989">
        <w:rPr>
          <w:rFonts w:cstheme="minorHAnsi"/>
        </w:rPr>
        <w:t xml:space="preserve"> Lower patient dose</w:t>
      </w:r>
    </w:p>
    <w:p w14:paraId="47AF2A64" w14:textId="18D4ED30" w:rsidR="004844D6" w:rsidRPr="00247989" w:rsidRDefault="003178C7" w:rsidP="00E019DF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47989">
        <w:rPr>
          <w:rFonts w:cstheme="minorHAnsi"/>
          <w:color w:val="202122"/>
          <w:spacing w:val="6"/>
          <w:shd w:val="clear" w:color="auto" w:fill="FFFFFF"/>
        </w:rPr>
        <w:lastRenderedPageBreak/>
        <w:t xml:space="preserve">How </w:t>
      </w:r>
      <w:proofErr w:type="gramStart"/>
      <w:r w:rsidRPr="00247989">
        <w:rPr>
          <w:rFonts w:cstheme="minorHAnsi"/>
          <w:color w:val="202122"/>
          <w:spacing w:val="6"/>
          <w:shd w:val="clear" w:color="auto" w:fill="FFFFFF"/>
        </w:rPr>
        <w:t>can foreshortening be minimized</w:t>
      </w:r>
      <w:proofErr w:type="gramEnd"/>
      <w:r w:rsidRPr="00247989">
        <w:rPr>
          <w:rFonts w:cstheme="minorHAnsi"/>
          <w:color w:val="202122"/>
          <w:spacing w:val="6"/>
          <w:shd w:val="clear" w:color="auto" w:fill="FFFFFF"/>
        </w:rPr>
        <w:t>?</w:t>
      </w:r>
      <w:r w:rsidRPr="00247989">
        <w:rPr>
          <w:rFonts w:cstheme="minorHAnsi"/>
        </w:rPr>
        <w:t xml:space="preserve"> Object plane parallel to image plane</w:t>
      </w:r>
    </w:p>
    <w:sectPr w:rsidR="004844D6" w:rsidRPr="00247989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CE168" w14:textId="77777777" w:rsidR="00377164" w:rsidRDefault="00377164" w:rsidP="00510999">
      <w:pPr>
        <w:spacing w:after="0" w:line="240" w:lineRule="auto"/>
      </w:pPr>
      <w:r>
        <w:separator/>
      </w:r>
    </w:p>
  </w:endnote>
  <w:endnote w:type="continuationSeparator" w:id="0">
    <w:p w14:paraId="103350A2" w14:textId="77777777" w:rsidR="00377164" w:rsidRDefault="00377164" w:rsidP="00510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042B6" w14:textId="77777777" w:rsidR="00377164" w:rsidRDefault="00377164" w:rsidP="00510999">
      <w:pPr>
        <w:spacing w:after="0" w:line="240" w:lineRule="auto"/>
      </w:pPr>
      <w:r>
        <w:separator/>
      </w:r>
    </w:p>
  </w:footnote>
  <w:footnote w:type="continuationSeparator" w:id="0">
    <w:p w14:paraId="5A6F7765" w14:textId="77777777" w:rsidR="00377164" w:rsidRDefault="00377164" w:rsidP="00510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1338B1" w14:textId="4812CE61" w:rsidR="00510999" w:rsidRDefault="00510999">
    <w:pPr>
      <w:pStyle w:val="Header"/>
    </w:pPr>
    <w:r w:rsidRPr="00510999">
      <w:rPr>
        <w:noProof/>
        <w:lang w:val="en-US"/>
      </w:rPr>
      <w:drawing>
        <wp:inline distT="0" distB="0" distL="0" distR="0" wp14:anchorId="6B5F98BE" wp14:editId="6E665050">
          <wp:extent cx="525179" cy="561975"/>
          <wp:effectExtent l="0" t="0" r="8255" b="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739" cy="580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46104D"/>
    <w:multiLevelType w:val="hybridMultilevel"/>
    <w:tmpl w:val="12B2AA8C"/>
    <w:lvl w:ilvl="0" w:tplc="EF88F5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4D6"/>
    <w:rsid w:val="00247989"/>
    <w:rsid w:val="003178C7"/>
    <w:rsid w:val="00377164"/>
    <w:rsid w:val="00436067"/>
    <w:rsid w:val="004844D6"/>
    <w:rsid w:val="00510999"/>
    <w:rsid w:val="008A67C4"/>
    <w:rsid w:val="008B2656"/>
    <w:rsid w:val="00A44D49"/>
    <w:rsid w:val="00BB681D"/>
    <w:rsid w:val="00C505F1"/>
    <w:rsid w:val="00F3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2C817"/>
  <w15:chartTrackingRefBased/>
  <w15:docId w15:val="{B79A6C4C-8EA5-4FA9-B459-4F75359F2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0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09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999"/>
  </w:style>
  <w:style w:type="paragraph" w:styleId="Footer">
    <w:name w:val="footer"/>
    <w:basedOn w:val="Normal"/>
    <w:link w:val="FooterChar"/>
    <w:uiPriority w:val="99"/>
    <w:unhideWhenUsed/>
    <w:rsid w:val="005109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5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25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3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15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73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74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8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1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82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33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77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86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Sameer</cp:lastModifiedBy>
  <cp:revision>6</cp:revision>
  <dcterms:created xsi:type="dcterms:W3CDTF">2023-11-09T04:41:00Z</dcterms:created>
  <dcterms:modified xsi:type="dcterms:W3CDTF">2025-06-11T20:47:00Z</dcterms:modified>
</cp:coreProperties>
</file>