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DDA6D" w14:textId="77777777" w:rsidR="004E63A5" w:rsidRDefault="00000000">
      <w:pPr>
        <w:pStyle w:val="Title"/>
      </w:pPr>
      <w:r>
        <w:t>Chest</w:t>
      </w:r>
      <w:r>
        <w:rPr>
          <w:spacing w:val="-16"/>
        </w:rPr>
        <w:t xml:space="preserve"> </w:t>
      </w:r>
      <w:r>
        <w:t>Anatomy</w:t>
      </w:r>
      <w:r>
        <w:rPr>
          <w:spacing w:val="-14"/>
        </w:rPr>
        <w:t xml:space="preserve"> </w:t>
      </w:r>
      <w:r>
        <w:rPr>
          <w:spacing w:val="-4"/>
        </w:rPr>
        <w:t>Table</w:t>
      </w:r>
    </w:p>
    <w:p w14:paraId="14716809" w14:textId="77777777" w:rsidR="004E63A5" w:rsidRDefault="004E63A5">
      <w:pPr>
        <w:pStyle w:val="BodyText"/>
        <w:spacing w:before="27"/>
        <w:rPr>
          <w:rFonts w:ascii="Arial"/>
          <w:b/>
          <w:sz w:val="28"/>
        </w:rPr>
      </w:pPr>
    </w:p>
    <w:p w14:paraId="5DB0CBFA" w14:textId="77777777" w:rsidR="004E63A5" w:rsidRDefault="00000000">
      <w:pPr>
        <w:ind w:left="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2.4-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Describe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chest</w:t>
      </w:r>
    </w:p>
    <w:p w14:paraId="628E2430" w14:textId="77777777" w:rsidR="004E63A5" w:rsidRDefault="00000000">
      <w:pPr>
        <w:pStyle w:val="BodyText"/>
        <w:spacing w:before="68"/>
        <w:ind w:left="120" w:right="713"/>
      </w:pPr>
      <w:r>
        <w:t>The following activity will help you review and assess your knowledge of the course content.</w:t>
      </w:r>
      <w:r>
        <w:rPr>
          <w:spacing w:val="-9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0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>anatomy for</w:t>
      </w:r>
      <w:r>
        <w:rPr>
          <w:i/>
          <w:spacing w:val="-8"/>
        </w:rPr>
        <w:t xml:space="preserve"> </w:t>
      </w:r>
      <w:r>
        <w:rPr>
          <w:i/>
        </w:rPr>
        <w:t>imaging</w:t>
      </w:r>
      <w:r>
        <w:rPr>
          <w:i/>
          <w:spacing w:val="-8"/>
        </w:rPr>
        <w:t xml:space="preserve"> </w:t>
      </w:r>
      <w:r>
        <w:rPr>
          <w:i/>
        </w:rPr>
        <w:t>professionals</w:t>
      </w:r>
      <w:r>
        <w:rPr>
          <w:i/>
          <w:spacing w:val="-8"/>
        </w:rPr>
        <w:t xml:space="preserve"> </w:t>
      </w:r>
      <w:r>
        <w:t>(3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ed.).</w:t>
      </w:r>
      <w:r>
        <w:rPr>
          <w:spacing w:val="-9"/>
        </w:rPr>
        <w:t xml:space="preserve"> </w:t>
      </w:r>
      <w:r>
        <w:t>Philadelphia,</w:t>
      </w:r>
      <w:r>
        <w:rPr>
          <w:spacing w:val="-8"/>
        </w:rPr>
        <w:t xml:space="preserve"> </w:t>
      </w:r>
      <w:r>
        <w:t>PA:</w:t>
      </w:r>
      <w:r>
        <w:rPr>
          <w:spacing w:val="-8"/>
        </w:rPr>
        <w:t xml:space="preserve"> </w:t>
      </w:r>
      <w:r>
        <w:t>Elsevier.,</w:t>
      </w:r>
      <w:r>
        <w:rPr>
          <w:spacing w:val="-6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table</w:t>
      </w:r>
      <w:r>
        <w:rPr>
          <w:spacing w:val="-8"/>
        </w:rPr>
        <w:t xml:space="preserve"> </w:t>
      </w:r>
      <w:r>
        <w:t>below.</w:t>
      </w:r>
    </w:p>
    <w:p w14:paraId="020F34A3" w14:textId="77777777" w:rsidR="004E63A5" w:rsidRDefault="004E63A5">
      <w:pPr>
        <w:pStyle w:val="BodyText"/>
        <w:spacing w:before="5"/>
        <w:rPr>
          <w:sz w:val="1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2"/>
        <w:gridCol w:w="7199"/>
      </w:tblGrid>
      <w:tr w:rsidR="004E63A5" w14:paraId="7862B0C6" w14:textId="77777777">
        <w:trPr>
          <w:trHeight w:val="313"/>
        </w:trPr>
        <w:tc>
          <w:tcPr>
            <w:tcW w:w="2162" w:type="dxa"/>
            <w:shd w:val="clear" w:color="auto" w:fill="C5D9F0"/>
          </w:tcPr>
          <w:p w14:paraId="1C62F39C" w14:textId="77777777" w:rsidR="004E63A5" w:rsidRDefault="00000000">
            <w:pPr>
              <w:pStyle w:val="TableParagraph"/>
              <w:spacing w:line="294" w:lineRule="exact"/>
              <w:ind w:left="4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Structure</w:t>
            </w:r>
          </w:p>
        </w:tc>
        <w:tc>
          <w:tcPr>
            <w:tcW w:w="7199" w:type="dxa"/>
            <w:shd w:val="clear" w:color="auto" w:fill="C5D9F0"/>
          </w:tcPr>
          <w:p w14:paraId="1B286977" w14:textId="77777777" w:rsidR="004E63A5" w:rsidRDefault="00000000">
            <w:pPr>
              <w:pStyle w:val="TableParagraph"/>
              <w:spacing w:line="294" w:lineRule="exact"/>
              <w:ind w:left="461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4E63A5" w14:paraId="584139E8" w14:textId="77777777">
        <w:trPr>
          <w:trHeight w:val="813"/>
        </w:trPr>
        <w:tc>
          <w:tcPr>
            <w:tcW w:w="2162" w:type="dxa"/>
          </w:tcPr>
          <w:p w14:paraId="7D24A51F" w14:textId="77777777" w:rsidR="004E63A5" w:rsidRDefault="004E63A5">
            <w:pPr>
              <w:pStyle w:val="TableParagraph"/>
              <w:spacing w:before="23"/>
              <w:ind w:left="0"/>
            </w:pPr>
          </w:p>
          <w:p w14:paraId="01DF8695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Clavicle</w:t>
            </w:r>
          </w:p>
        </w:tc>
        <w:tc>
          <w:tcPr>
            <w:tcW w:w="7199" w:type="dxa"/>
          </w:tcPr>
          <w:p w14:paraId="773AC064" w14:textId="77777777" w:rsidR="004E63A5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upper anterior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chest 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articulate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anteriorly 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23F3BA5D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b/>
                <w:sz w:val="24"/>
              </w:rPr>
              <w:t>sternum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posteriorly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scapula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Together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scapula,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 clavicle helps to form the pectoral girdle.</w:t>
            </w:r>
          </w:p>
        </w:tc>
      </w:tr>
      <w:tr w:rsidR="004E63A5" w14:paraId="57C40A7B" w14:textId="77777777">
        <w:trPr>
          <w:trHeight w:val="445"/>
        </w:trPr>
        <w:tc>
          <w:tcPr>
            <w:tcW w:w="2162" w:type="dxa"/>
          </w:tcPr>
          <w:p w14:paraId="595754FE" w14:textId="77777777" w:rsidR="004E63A5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Vertebrae</w:t>
            </w:r>
          </w:p>
        </w:tc>
        <w:tc>
          <w:tcPr>
            <w:tcW w:w="7199" w:type="dxa"/>
          </w:tcPr>
          <w:p w14:paraId="06647AB4" w14:textId="77777777" w:rsidR="004E63A5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thoracic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vertebra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thorax.</w:t>
            </w:r>
          </w:p>
        </w:tc>
      </w:tr>
      <w:tr w:rsidR="004E63A5" w14:paraId="7BC87306" w14:textId="77777777">
        <w:trPr>
          <w:trHeight w:val="1355"/>
        </w:trPr>
        <w:tc>
          <w:tcPr>
            <w:tcW w:w="2162" w:type="dxa"/>
          </w:tcPr>
          <w:p w14:paraId="16D2E847" w14:textId="77777777" w:rsidR="004E63A5" w:rsidRDefault="004E63A5">
            <w:pPr>
              <w:pStyle w:val="TableParagraph"/>
              <w:spacing w:before="259"/>
              <w:ind w:left="0"/>
              <w:rPr>
                <w:sz w:val="24"/>
              </w:rPr>
            </w:pPr>
          </w:p>
          <w:p w14:paraId="3425AC3B" w14:textId="77777777" w:rsidR="004E63A5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Sternum</w:t>
            </w:r>
          </w:p>
        </w:tc>
        <w:tc>
          <w:tcPr>
            <w:tcW w:w="7199" w:type="dxa"/>
          </w:tcPr>
          <w:p w14:paraId="244D355E" w14:textId="77777777" w:rsidR="004E63A5" w:rsidRDefault="00000000">
            <w:pPr>
              <w:pStyle w:val="TableParagraph"/>
              <w:spacing w:line="237" w:lineRule="auto"/>
              <w:ind w:right="-15"/>
              <w:rPr>
                <w:sz w:val="24"/>
              </w:rPr>
            </w:pPr>
            <w:r>
              <w:rPr>
                <w:sz w:val="24"/>
              </w:rPr>
              <w:t>The sternum is anterior and midline in the chest.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 articulates with the clavicles.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uppermost part is the </w:t>
            </w:r>
            <w:r>
              <w:rPr>
                <w:b/>
                <w:sz w:val="24"/>
              </w:rPr>
              <w:t xml:space="preserve">manubrium </w:t>
            </w:r>
            <w:r>
              <w:rPr>
                <w:sz w:val="24"/>
              </w:rPr>
              <w:t xml:space="preserve">which articulates with the clavicles. The </w:t>
            </w:r>
            <w:r>
              <w:rPr>
                <w:b/>
                <w:sz w:val="24"/>
              </w:rPr>
              <w:t xml:space="preserve">body </w:t>
            </w:r>
            <w:r>
              <w:rPr>
                <w:sz w:val="24"/>
              </w:rPr>
              <w:t>of the sternum sits inferiorly to the manubrium,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xiphoid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sternum.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xiphoid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</w:p>
          <w:p w14:paraId="41051A22" w14:textId="77777777" w:rsidR="004E63A5" w:rsidRDefault="00000000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about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T9.</w:t>
            </w:r>
          </w:p>
        </w:tc>
      </w:tr>
      <w:tr w:rsidR="004E63A5" w14:paraId="28E03196" w14:textId="77777777">
        <w:trPr>
          <w:trHeight w:val="1358"/>
        </w:trPr>
        <w:tc>
          <w:tcPr>
            <w:tcW w:w="2162" w:type="dxa"/>
          </w:tcPr>
          <w:p w14:paraId="53F1A3DD" w14:textId="77777777" w:rsidR="004E63A5" w:rsidRDefault="004E63A5">
            <w:pPr>
              <w:pStyle w:val="TableParagraph"/>
              <w:spacing w:before="159"/>
              <w:ind w:left="0"/>
            </w:pPr>
          </w:p>
          <w:p w14:paraId="78284AB2" w14:textId="77777777" w:rsidR="004E63A5" w:rsidRDefault="00000000">
            <w:pPr>
              <w:pStyle w:val="TableParagraph"/>
              <w:ind w:left="110"/>
            </w:pPr>
            <w:r>
              <w:rPr>
                <w:spacing w:val="-4"/>
              </w:rPr>
              <w:t>Ribs</w:t>
            </w:r>
          </w:p>
        </w:tc>
        <w:tc>
          <w:tcPr>
            <w:tcW w:w="7199" w:type="dxa"/>
          </w:tcPr>
          <w:p w14:paraId="3CC680B5" w14:textId="77777777" w:rsidR="004E63A5" w:rsidRDefault="00000000">
            <w:pPr>
              <w:pStyle w:val="TableParagraph"/>
              <w:spacing w:line="237" w:lineRule="auto"/>
              <w:ind w:right="126"/>
              <w:jc w:val="both"/>
              <w:rPr>
                <w:sz w:val="24"/>
              </w:rPr>
            </w:pPr>
            <w:r>
              <w:rPr>
                <w:sz w:val="24"/>
              </w:rPr>
              <w:t>There are twelve pairs of ribs and together with the sternum they create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thoracic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cage.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seven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ribs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attach to the sternum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via cartilage. The next three ribs attach to the sternum through the cartilage of the ribs above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them.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Ribs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floating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attached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their</w:t>
            </w:r>
          </w:p>
          <w:p w14:paraId="264464EA" w14:textId="77777777" w:rsidR="004E63A5" w:rsidRDefault="00000000">
            <w:pPr>
              <w:pStyle w:val="TableParagraph"/>
              <w:spacing w:line="250" w:lineRule="exact"/>
              <w:jc w:val="both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end.</w:t>
            </w:r>
          </w:p>
        </w:tc>
      </w:tr>
      <w:tr w:rsidR="004E63A5" w14:paraId="24E73D76" w14:textId="77777777">
        <w:trPr>
          <w:trHeight w:val="1137"/>
        </w:trPr>
        <w:tc>
          <w:tcPr>
            <w:tcW w:w="2162" w:type="dxa"/>
          </w:tcPr>
          <w:p w14:paraId="3BDB1365" w14:textId="77777777" w:rsidR="004E63A5" w:rsidRDefault="004E63A5">
            <w:pPr>
              <w:pStyle w:val="TableParagraph"/>
              <w:spacing w:before="159"/>
              <w:ind w:left="0"/>
            </w:pPr>
          </w:p>
          <w:p w14:paraId="5E83E39B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Scapula</w:t>
            </w:r>
          </w:p>
        </w:tc>
        <w:tc>
          <w:tcPr>
            <w:tcW w:w="7199" w:type="dxa"/>
          </w:tcPr>
          <w:p w14:paraId="04BF89F4" w14:textId="77777777" w:rsidR="004E63A5" w:rsidRDefault="00000000">
            <w:pPr>
              <w:pStyle w:val="TableParagraph"/>
              <w:spacing w:line="256" w:lineRule="auto"/>
              <w:rPr>
                <w:sz w:val="24"/>
              </w:rPr>
            </w:pPr>
            <w:r>
              <w:rPr>
                <w:sz w:val="24"/>
              </w:rPr>
              <w:t>Two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flat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superficial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aspect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thorax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usually between the level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2</w:t>
            </w:r>
            <w:r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and 7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ribs.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Each scapula articulates with the </w:t>
            </w:r>
            <w:r>
              <w:rPr>
                <w:b/>
                <w:sz w:val="24"/>
              </w:rPr>
              <w:t xml:space="preserve">humerus </w:t>
            </w:r>
            <w:r>
              <w:rPr>
                <w:sz w:val="24"/>
              </w:rPr>
              <w:t xml:space="preserve">with the </w:t>
            </w:r>
            <w:r>
              <w:rPr>
                <w:b/>
                <w:sz w:val="24"/>
              </w:rPr>
              <w:t>glenoid cavity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scapula and the </w:t>
            </w:r>
            <w:r>
              <w:rPr>
                <w:b/>
                <w:sz w:val="24"/>
              </w:rPr>
              <w:t xml:space="preserve">clavicle </w:t>
            </w:r>
            <w:r>
              <w:rPr>
                <w:sz w:val="24"/>
              </w:rPr>
              <w:t>form the</w:t>
            </w:r>
          </w:p>
          <w:p w14:paraId="431C048C" w14:textId="77777777" w:rsidR="004E63A5" w:rsidRDefault="00000000">
            <w:pPr>
              <w:pStyle w:val="TableParagraph"/>
              <w:spacing w:line="233" w:lineRule="exact"/>
              <w:rPr>
                <w:sz w:val="24"/>
              </w:rPr>
            </w:pPr>
            <w:r>
              <w:rPr>
                <w:sz w:val="24"/>
              </w:rPr>
              <w:t>acromioclavicular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joint,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</w:t>
            </w:r>
            <w:r>
              <w:rPr>
                <w:spacing w:val="-2"/>
                <w:sz w:val="24"/>
              </w:rPr>
              <w:t xml:space="preserve"> joint.</w:t>
            </w:r>
          </w:p>
        </w:tc>
      </w:tr>
      <w:tr w:rsidR="004E63A5" w14:paraId="519C82C1" w14:textId="77777777">
        <w:trPr>
          <w:trHeight w:val="820"/>
        </w:trPr>
        <w:tc>
          <w:tcPr>
            <w:tcW w:w="2162" w:type="dxa"/>
          </w:tcPr>
          <w:p w14:paraId="562DA019" w14:textId="77777777" w:rsidR="004E63A5" w:rsidRDefault="004E63A5">
            <w:pPr>
              <w:pStyle w:val="TableParagraph"/>
              <w:spacing w:before="20"/>
              <w:ind w:left="0"/>
            </w:pPr>
          </w:p>
          <w:p w14:paraId="2F63BCD2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Diaphragm</w:t>
            </w:r>
          </w:p>
        </w:tc>
        <w:tc>
          <w:tcPr>
            <w:tcW w:w="7199" w:type="dxa"/>
          </w:tcPr>
          <w:p w14:paraId="204F80AF" w14:textId="77777777" w:rsidR="004E63A5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muscle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division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thorax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abdomen.</w:t>
            </w:r>
          </w:p>
          <w:p w14:paraId="25087C7D" w14:textId="77777777" w:rsidR="004E63A5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cava,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esophagus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pierce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diaphragm.</w:t>
            </w:r>
          </w:p>
        </w:tc>
      </w:tr>
      <w:tr w:rsidR="004E63A5" w14:paraId="0D40B245" w14:textId="77777777">
        <w:trPr>
          <w:trHeight w:val="1095"/>
        </w:trPr>
        <w:tc>
          <w:tcPr>
            <w:tcW w:w="2162" w:type="dxa"/>
          </w:tcPr>
          <w:p w14:paraId="7C50FA8E" w14:textId="77777777" w:rsidR="004E63A5" w:rsidRDefault="004E63A5">
            <w:pPr>
              <w:pStyle w:val="TableParagraph"/>
              <w:spacing w:before="161"/>
              <w:ind w:left="0"/>
            </w:pPr>
          </w:p>
          <w:p w14:paraId="49A90EA0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Esophagus</w:t>
            </w:r>
          </w:p>
        </w:tc>
        <w:tc>
          <w:tcPr>
            <w:tcW w:w="7199" w:type="dxa"/>
          </w:tcPr>
          <w:p w14:paraId="75A2DF79" w14:textId="77777777" w:rsidR="004E63A5" w:rsidRDefault="00000000">
            <w:pPr>
              <w:pStyle w:val="TableParagraph"/>
              <w:ind w:right="81"/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extending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pharynx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stomach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esophagus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between 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column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trachea,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trachea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ends,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heart.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Its primary function is the transportation of food from the mouth to the</w:t>
            </w:r>
          </w:p>
          <w:p w14:paraId="04640C83" w14:textId="77777777" w:rsidR="004E63A5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stomach.</w:t>
            </w:r>
          </w:p>
        </w:tc>
      </w:tr>
      <w:tr w:rsidR="004E63A5" w14:paraId="148DFC2E" w14:textId="77777777">
        <w:trPr>
          <w:trHeight w:val="393"/>
        </w:trPr>
        <w:tc>
          <w:tcPr>
            <w:tcW w:w="2162" w:type="dxa"/>
            <w:shd w:val="clear" w:color="auto" w:fill="C5D9F0"/>
          </w:tcPr>
          <w:p w14:paraId="0603A8C8" w14:textId="77777777" w:rsidR="004E63A5" w:rsidRDefault="00000000">
            <w:pPr>
              <w:pStyle w:val="TableParagraph"/>
              <w:spacing w:line="318" w:lineRule="exact"/>
              <w:ind w:left="36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Respiratory</w:t>
            </w:r>
          </w:p>
        </w:tc>
        <w:tc>
          <w:tcPr>
            <w:tcW w:w="7199" w:type="dxa"/>
            <w:shd w:val="clear" w:color="auto" w:fill="C5D9F0"/>
          </w:tcPr>
          <w:p w14:paraId="556EBE79" w14:textId="77777777" w:rsidR="004E63A5" w:rsidRDefault="00000000">
            <w:pPr>
              <w:pStyle w:val="TableParagraph"/>
              <w:spacing w:line="32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4E63A5" w14:paraId="7F0EA994" w14:textId="77777777">
        <w:trPr>
          <w:trHeight w:val="1357"/>
        </w:trPr>
        <w:tc>
          <w:tcPr>
            <w:tcW w:w="2162" w:type="dxa"/>
          </w:tcPr>
          <w:p w14:paraId="26102A7C" w14:textId="77777777" w:rsidR="004E63A5" w:rsidRDefault="004E63A5">
            <w:pPr>
              <w:pStyle w:val="TableParagraph"/>
              <w:ind w:left="0"/>
            </w:pPr>
          </w:p>
          <w:p w14:paraId="553A8C3F" w14:textId="77777777" w:rsidR="004E63A5" w:rsidRDefault="004E63A5">
            <w:pPr>
              <w:pStyle w:val="TableParagraph"/>
              <w:spacing w:before="45"/>
              <w:ind w:left="0"/>
            </w:pPr>
          </w:p>
          <w:p w14:paraId="42232561" w14:textId="77777777" w:rsidR="004E63A5" w:rsidRDefault="00000000">
            <w:pPr>
              <w:pStyle w:val="TableParagraph"/>
              <w:ind w:left="110"/>
            </w:pPr>
            <w:r>
              <w:t>Right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lung</w:t>
            </w:r>
          </w:p>
        </w:tc>
        <w:tc>
          <w:tcPr>
            <w:tcW w:w="7199" w:type="dxa"/>
          </w:tcPr>
          <w:p w14:paraId="595DC192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Three lobes including the </w:t>
            </w:r>
            <w:r>
              <w:rPr>
                <w:b/>
                <w:sz w:val="24"/>
              </w:rPr>
              <w:t>upper (or superior)</w:t>
            </w:r>
            <w:r>
              <w:rPr>
                <w:sz w:val="24"/>
              </w:rPr>
              <w:t xml:space="preserve">, </w:t>
            </w:r>
            <w:r>
              <w:rPr>
                <w:b/>
                <w:sz w:val="24"/>
              </w:rPr>
              <w:t xml:space="preserve">middle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lower (inferior)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lobes</w:t>
            </w:r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oblique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fissure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separates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upper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middle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lobes from the lower lobe.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horizontal fissure </w:t>
            </w:r>
            <w:r>
              <w:rPr>
                <w:sz w:val="24"/>
              </w:rPr>
              <w:t xml:space="preserve">separates the upper and middle lobes. The most superior portion of each lung is the </w:t>
            </w:r>
            <w:r>
              <w:rPr>
                <w:b/>
                <w:sz w:val="24"/>
              </w:rPr>
              <w:t>apex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7CD7D4E1" w14:textId="77777777" w:rsidR="004E63A5" w:rsidRDefault="00000000">
            <w:pPr>
              <w:pStyle w:val="TableParagraph"/>
              <w:spacing w:line="250" w:lineRule="exact"/>
              <w:rPr>
                <w:b/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base.</w:t>
            </w:r>
          </w:p>
        </w:tc>
      </w:tr>
    </w:tbl>
    <w:p w14:paraId="708C9E0E" w14:textId="77777777" w:rsidR="004E63A5" w:rsidRDefault="004E63A5">
      <w:pPr>
        <w:pStyle w:val="BodyText"/>
        <w:rPr>
          <w:sz w:val="20"/>
        </w:rPr>
      </w:pPr>
    </w:p>
    <w:p w14:paraId="5D9872B3" w14:textId="77777777" w:rsidR="004E63A5" w:rsidRDefault="00000000">
      <w:pPr>
        <w:pStyle w:val="BodyText"/>
        <w:spacing w:before="11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F9B7876" wp14:editId="4A6922BB">
                <wp:simplePos x="0" y="0"/>
                <wp:positionH relativeFrom="page">
                  <wp:posOffset>914704</wp:posOffset>
                </wp:positionH>
                <wp:positionV relativeFrom="paragraph">
                  <wp:posOffset>235572</wp:posOffset>
                </wp:positionV>
                <wp:extent cx="5944870" cy="25019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4870" cy="250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4870" h="250190">
                              <a:moveTo>
                                <a:pt x="5944438" y="0"/>
                              </a:moveTo>
                              <a:lnTo>
                                <a:pt x="629361" y="0"/>
                              </a:lnTo>
                              <a:lnTo>
                                <a:pt x="601980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601929" y="27432"/>
                              </a:lnTo>
                              <a:lnTo>
                                <a:pt x="601929" y="28956"/>
                              </a:lnTo>
                              <a:lnTo>
                                <a:pt x="601929" y="249936"/>
                              </a:lnTo>
                              <a:lnTo>
                                <a:pt x="629361" y="249936"/>
                              </a:lnTo>
                              <a:lnTo>
                                <a:pt x="629361" y="28956"/>
                              </a:lnTo>
                              <a:lnTo>
                                <a:pt x="629361" y="27432"/>
                              </a:lnTo>
                              <a:lnTo>
                                <a:pt x="5944438" y="27432"/>
                              </a:lnTo>
                              <a:lnTo>
                                <a:pt x="59444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EE90" id="Graphic 4" o:spid="_x0000_s1026" style="position:absolute;margin-left:1in;margin-top:18.55pt;width:468.1pt;height:19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" path="m5944438,l629361,,601980,,,,,27432r601929,l601929,28956r,220980l629361,249936r,-220980l629361,27432r5315077,l5944438,xe" fillcolor="#005eb8" stroked="f">
                <v:path arrowok="t"/>
                <w10:wrap type="topAndBottom" anchorx="page"/>
              </v:shape>
            </w:pict>
          </mc:Fallback>
        </mc:AlternateContent>
      </w:r>
    </w:p>
    <w:p w14:paraId="3C75215B" w14:textId="77777777" w:rsidR="004E63A5" w:rsidRDefault="004E63A5">
      <w:pPr>
        <w:rPr>
          <w:sz w:val="20"/>
        </w:rPr>
        <w:sectPr w:rsidR="004E63A5">
          <w:headerReference w:type="default" r:id="rId6"/>
          <w:footerReference w:type="default" r:id="rId7"/>
          <w:type w:val="continuous"/>
          <w:pgSz w:w="12240" w:h="15840"/>
          <w:pgMar w:top="2400" w:right="1320" w:bottom="980" w:left="1320" w:header="720" w:footer="789" w:gutter="0"/>
          <w:pgNumType w:start="1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2"/>
        <w:gridCol w:w="7199"/>
      </w:tblGrid>
      <w:tr w:rsidR="004E63A5" w14:paraId="0519486D" w14:textId="77777777">
        <w:trPr>
          <w:trHeight w:val="1902"/>
        </w:trPr>
        <w:tc>
          <w:tcPr>
            <w:tcW w:w="2162" w:type="dxa"/>
          </w:tcPr>
          <w:p w14:paraId="748D8236" w14:textId="77777777" w:rsidR="004E63A5" w:rsidRDefault="004E63A5">
            <w:pPr>
              <w:pStyle w:val="TableParagraph"/>
              <w:ind w:left="0"/>
            </w:pPr>
          </w:p>
          <w:p w14:paraId="73C94FDE" w14:textId="77777777" w:rsidR="004E63A5" w:rsidRDefault="004E63A5">
            <w:pPr>
              <w:pStyle w:val="TableParagraph"/>
              <w:ind w:left="0"/>
            </w:pPr>
          </w:p>
          <w:p w14:paraId="0D09FA67" w14:textId="77777777" w:rsidR="004E63A5" w:rsidRDefault="004E63A5">
            <w:pPr>
              <w:pStyle w:val="TableParagraph"/>
              <w:spacing w:before="68"/>
              <w:ind w:left="0"/>
            </w:pPr>
          </w:p>
          <w:p w14:paraId="52D7F38B" w14:textId="77777777" w:rsidR="004E63A5" w:rsidRDefault="00000000">
            <w:pPr>
              <w:pStyle w:val="TableParagraph"/>
              <w:ind w:left="110"/>
            </w:pPr>
            <w:r>
              <w:t>Left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lung</w:t>
            </w:r>
          </w:p>
        </w:tc>
        <w:tc>
          <w:tcPr>
            <w:tcW w:w="7199" w:type="dxa"/>
          </w:tcPr>
          <w:p w14:paraId="41A70931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Two lobes are present in the left lung.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 xml:space="preserve">oblique fissure </w:t>
            </w:r>
            <w:r>
              <w:rPr>
                <w:sz w:val="24"/>
              </w:rPr>
              <w:t xml:space="preserve">separates the </w:t>
            </w:r>
            <w:r>
              <w:rPr>
                <w:b/>
                <w:sz w:val="24"/>
              </w:rPr>
              <w:t xml:space="preserve">upper (superior)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lower (inferior) lobes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medial surface has a concave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referred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cardiac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notch</w:t>
            </w:r>
            <w:r>
              <w:rPr>
                <w:sz w:val="24"/>
              </w:rPr>
              <w:t>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sits. The </w:t>
            </w:r>
            <w:r>
              <w:rPr>
                <w:b/>
                <w:sz w:val="24"/>
              </w:rPr>
              <w:t xml:space="preserve">mediastinum </w:t>
            </w:r>
            <w:r>
              <w:rPr>
                <w:sz w:val="24"/>
              </w:rPr>
              <w:t>is the area between the right and left lung.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Within the mediastinum you find the heart, major blood vessels of the chest, trachea, and esophagus. The most superior portion of each lung is the </w:t>
            </w:r>
            <w:r>
              <w:rPr>
                <w:b/>
                <w:sz w:val="24"/>
              </w:rPr>
              <w:t>apex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401873A5" w14:textId="77777777" w:rsidR="004E63A5" w:rsidRDefault="00000000">
            <w:pPr>
              <w:pStyle w:val="TableParagraph"/>
              <w:spacing w:line="248" w:lineRule="exact"/>
              <w:rPr>
                <w:b/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base.</w:t>
            </w:r>
          </w:p>
        </w:tc>
      </w:tr>
      <w:tr w:rsidR="004E63A5" w14:paraId="49677FD4" w14:textId="77777777">
        <w:trPr>
          <w:trHeight w:val="424"/>
        </w:trPr>
        <w:tc>
          <w:tcPr>
            <w:tcW w:w="2162" w:type="dxa"/>
          </w:tcPr>
          <w:p w14:paraId="35FC3C04" w14:textId="77777777" w:rsidR="004E63A5" w:rsidRDefault="0000000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Horizontal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fissure</w:t>
            </w:r>
          </w:p>
        </w:tc>
        <w:tc>
          <w:tcPr>
            <w:tcW w:w="7199" w:type="dxa"/>
          </w:tcPr>
          <w:p w14:paraId="289724B2" w14:textId="77777777" w:rsidR="004E63A5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Fissure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separating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 upper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middle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lobes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right </w:t>
            </w:r>
            <w:r>
              <w:rPr>
                <w:spacing w:val="-4"/>
                <w:sz w:val="24"/>
              </w:rPr>
              <w:t>lung</w:t>
            </w:r>
          </w:p>
        </w:tc>
      </w:tr>
      <w:tr w:rsidR="004E63A5" w14:paraId="7E35AFBC" w14:textId="77777777">
        <w:trPr>
          <w:trHeight w:val="1087"/>
        </w:trPr>
        <w:tc>
          <w:tcPr>
            <w:tcW w:w="2162" w:type="dxa"/>
          </w:tcPr>
          <w:p w14:paraId="229FC694" w14:textId="77777777" w:rsidR="004E63A5" w:rsidRDefault="004E63A5">
            <w:pPr>
              <w:pStyle w:val="TableParagraph"/>
              <w:spacing w:before="159"/>
              <w:ind w:left="0"/>
            </w:pPr>
          </w:p>
          <w:p w14:paraId="6691D815" w14:textId="77777777" w:rsidR="004E63A5" w:rsidRDefault="00000000">
            <w:pPr>
              <w:pStyle w:val="TableParagraph"/>
              <w:spacing w:before="1"/>
              <w:ind w:left="110"/>
            </w:pPr>
            <w:r>
              <w:rPr>
                <w:spacing w:val="-2"/>
              </w:rPr>
              <w:t>Oblique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fissures</w:t>
            </w:r>
          </w:p>
        </w:tc>
        <w:tc>
          <w:tcPr>
            <w:tcW w:w="7199" w:type="dxa"/>
          </w:tcPr>
          <w:p w14:paraId="041B7FF0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Fissure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separating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lobes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lung.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lung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inferiorly and anteriorly to separate the upper and lower lobes.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the right lung it</w:t>
            </w:r>
          </w:p>
          <w:p w14:paraId="2E07D9A7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runs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similar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direction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separates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upper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middle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lobes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 the lower lobe.</w:t>
            </w:r>
          </w:p>
        </w:tc>
      </w:tr>
      <w:tr w:rsidR="004E63A5" w14:paraId="318D10A8" w14:textId="77777777">
        <w:trPr>
          <w:trHeight w:val="809"/>
        </w:trPr>
        <w:tc>
          <w:tcPr>
            <w:tcW w:w="2162" w:type="dxa"/>
          </w:tcPr>
          <w:p w14:paraId="6CA3B7DB" w14:textId="77777777" w:rsidR="004E63A5" w:rsidRDefault="004E63A5">
            <w:pPr>
              <w:pStyle w:val="TableParagraph"/>
              <w:spacing w:before="16"/>
              <w:ind w:left="0"/>
            </w:pPr>
          </w:p>
          <w:p w14:paraId="5FD13070" w14:textId="77777777" w:rsidR="004E63A5" w:rsidRDefault="00000000">
            <w:pPr>
              <w:pStyle w:val="TableParagraph"/>
              <w:spacing w:before="1"/>
              <w:ind w:left="110"/>
            </w:pPr>
            <w:r>
              <w:rPr>
                <w:spacing w:val="-2"/>
              </w:rPr>
              <w:t>Hilum</w:t>
            </w:r>
          </w:p>
        </w:tc>
        <w:tc>
          <w:tcPr>
            <w:tcW w:w="7199" w:type="dxa"/>
          </w:tcPr>
          <w:p w14:paraId="773C1778" w14:textId="77777777" w:rsidR="004E63A5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Concave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indentation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midline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lungs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 bronchi, arteries, veins, nerves and lymphatic vessels enter and exit the</w:t>
            </w:r>
          </w:p>
          <w:p w14:paraId="575D4E2E" w14:textId="77777777" w:rsidR="004E63A5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lungs.</w:t>
            </w:r>
          </w:p>
        </w:tc>
      </w:tr>
      <w:tr w:rsidR="004E63A5" w14:paraId="6641FB9C" w14:textId="77777777">
        <w:trPr>
          <w:trHeight w:val="2171"/>
        </w:trPr>
        <w:tc>
          <w:tcPr>
            <w:tcW w:w="2162" w:type="dxa"/>
          </w:tcPr>
          <w:p w14:paraId="0BC4BD9F" w14:textId="77777777" w:rsidR="004E63A5" w:rsidRDefault="004E63A5">
            <w:pPr>
              <w:pStyle w:val="TableParagraph"/>
              <w:ind w:left="0"/>
            </w:pPr>
          </w:p>
          <w:p w14:paraId="15AB4645" w14:textId="77777777" w:rsidR="004E63A5" w:rsidRDefault="004E63A5">
            <w:pPr>
              <w:pStyle w:val="TableParagraph"/>
              <w:ind w:left="0"/>
            </w:pPr>
          </w:p>
          <w:p w14:paraId="66B37FCF" w14:textId="77777777" w:rsidR="004E63A5" w:rsidRDefault="004E63A5">
            <w:pPr>
              <w:pStyle w:val="TableParagraph"/>
              <w:spacing w:before="205"/>
              <w:ind w:left="0"/>
            </w:pPr>
          </w:p>
          <w:p w14:paraId="0F3B11A0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Trachea</w:t>
            </w:r>
          </w:p>
        </w:tc>
        <w:tc>
          <w:tcPr>
            <w:tcW w:w="7199" w:type="dxa"/>
          </w:tcPr>
          <w:p w14:paraId="681FF067" w14:textId="77777777" w:rsidR="004E63A5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 xml:space="preserve">Superior portion of the airway extending from the larynx until the bifurcation into the </w:t>
            </w:r>
            <w:r>
              <w:rPr>
                <w:b/>
                <w:sz w:val="24"/>
              </w:rPr>
              <w:t xml:space="preserve">right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left primary bronchi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trachea is anterior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esophagus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major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vessels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 area.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Typically the trachea ends about T5 or T6.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At the junction of the trachea and right and left primary bronchi is a ridge called the </w:t>
            </w:r>
            <w:r>
              <w:rPr>
                <w:b/>
                <w:sz w:val="24"/>
              </w:rPr>
              <w:t>carina</w:t>
            </w:r>
            <w:r>
              <w:rPr>
                <w:sz w:val="24"/>
              </w:rPr>
              <w:t>.</w:t>
            </w:r>
          </w:p>
          <w:p w14:paraId="2C5691FC" w14:textId="77777777" w:rsidR="004E63A5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cartilage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trachea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“C-shaped”,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passageway</w:t>
            </w:r>
          </w:p>
          <w:p w14:paraId="102B3FF9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air,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protrusion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esophagus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area of the trachea while swallowing.</w:t>
            </w:r>
          </w:p>
        </w:tc>
      </w:tr>
      <w:tr w:rsidR="004E63A5" w14:paraId="21A86685" w14:textId="77777777">
        <w:trPr>
          <w:trHeight w:val="813"/>
        </w:trPr>
        <w:tc>
          <w:tcPr>
            <w:tcW w:w="2162" w:type="dxa"/>
          </w:tcPr>
          <w:p w14:paraId="0C5E8CCE" w14:textId="77777777" w:rsidR="004E63A5" w:rsidRDefault="004E63A5">
            <w:pPr>
              <w:pStyle w:val="TableParagraph"/>
              <w:spacing w:before="22"/>
              <w:ind w:left="0"/>
            </w:pPr>
          </w:p>
          <w:p w14:paraId="224C7B5A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Primary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bronchi</w:t>
            </w:r>
          </w:p>
        </w:tc>
        <w:tc>
          <w:tcPr>
            <w:tcW w:w="7199" w:type="dxa"/>
          </w:tcPr>
          <w:p w14:paraId="6B24EE3B" w14:textId="77777777" w:rsidR="004E63A5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right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left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primary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bronchi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lungs.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02D432AA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right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bronchus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vertical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larger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left.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primary bronchi are posterior to the </w:t>
            </w:r>
            <w:r>
              <w:rPr>
                <w:b/>
                <w:sz w:val="24"/>
              </w:rPr>
              <w:t>pulmonary arteries</w:t>
            </w:r>
            <w:r>
              <w:rPr>
                <w:sz w:val="24"/>
              </w:rPr>
              <w:t>.</w:t>
            </w:r>
          </w:p>
        </w:tc>
      </w:tr>
      <w:tr w:rsidR="004E63A5" w14:paraId="5D54316F" w14:textId="77777777">
        <w:trPr>
          <w:trHeight w:val="572"/>
        </w:trPr>
        <w:tc>
          <w:tcPr>
            <w:tcW w:w="2162" w:type="dxa"/>
            <w:shd w:val="clear" w:color="auto" w:fill="C5D9F0"/>
          </w:tcPr>
          <w:p w14:paraId="5471D016" w14:textId="77777777" w:rsidR="004E63A5" w:rsidRDefault="00000000">
            <w:pPr>
              <w:pStyle w:val="TableParagraph"/>
              <w:spacing w:line="182" w:lineRule="auto"/>
              <w:ind w:left="508" w:right="91" w:hanging="29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Cardiovascular Structures</w:t>
            </w:r>
          </w:p>
        </w:tc>
        <w:tc>
          <w:tcPr>
            <w:tcW w:w="7199" w:type="dxa"/>
            <w:shd w:val="clear" w:color="auto" w:fill="C5D9F0"/>
          </w:tcPr>
          <w:p w14:paraId="2D48CFAF" w14:textId="77777777" w:rsidR="004E63A5" w:rsidRDefault="00000000">
            <w:pPr>
              <w:pStyle w:val="TableParagraph"/>
              <w:spacing w:line="321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vessels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connected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to:</w:t>
            </w:r>
          </w:p>
        </w:tc>
      </w:tr>
      <w:tr w:rsidR="004E63A5" w14:paraId="6CCAF8EB" w14:textId="77777777">
        <w:trPr>
          <w:trHeight w:val="717"/>
        </w:trPr>
        <w:tc>
          <w:tcPr>
            <w:tcW w:w="2162" w:type="dxa"/>
          </w:tcPr>
          <w:p w14:paraId="01F94665" w14:textId="77777777" w:rsidR="004E63A5" w:rsidRDefault="00000000">
            <w:pPr>
              <w:pStyle w:val="TableParagraph"/>
              <w:spacing w:before="136"/>
              <w:ind w:left="110"/>
            </w:pPr>
            <w:r>
              <w:t>Right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atrium</w:t>
            </w:r>
          </w:p>
        </w:tc>
        <w:tc>
          <w:tcPr>
            <w:tcW w:w="7199" w:type="dxa"/>
          </w:tcPr>
          <w:p w14:paraId="530E46B7" w14:textId="77777777" w:rsidR="004E63A5" w:rsidRDefault="00000000">
            <w:pPr>
              <w:pStyle w:val="TableParagraph"/>
              <w:spacing w:line="269" w:lineRule="exact"/>
              <w:rPr>
                <w:b/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receives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superior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inferior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cavas</w:t>
            </w:r>
          </w:p>
          <w:p w14:paraId="65BBB2E5" w14:textId="77777777" w:rsidR="004E63A5" w:rsidRDefault="00000000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coronary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sinus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4E63A5" w14:paraId="0DF695C1" w14:textId="77777777">
        <w:trPr>
          <w:trHeight w:val="373"/>
        </w:trPr>
        <w:tc>
          <w:tcPr>
            <w:tcW w:w="2162" w:type="dxa"/>
          </w:tcPr>
          <w:p w14:paraId="41BC47A2" w14:textId="77777777" w:rsidR="004E63A5" w:rsidRDefault="00000000">
            <w:pPr>
              <w:pStyle w:val="TableParagraph"/>
              <w:spacing w:line="245" w:lineRule="exact"/>
              <w:ind w:left="110"/>
            </w:pPr>
            <w:r>
              <w:t>Left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atrium</w:t>
            </w:r>
          </w:p>
        </w:tc>
        <w:tc>
          <w:tcPr>
            <w:tcW w:w="7199" w:type="dxa"/>
          </w:tcPr>
          <w:p w14:paraId="6F14D9DB" w14:textId="77777777" w:rsidR="004E63A5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Receives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pulmonary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veins </w:t>
            </w:r>
            <w:r>
              <w:rPr>
                <w:sz w:val="24"/>
              </w:rPr>
              <w:t>(2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left).</w:t>
            </w:r>
          </w:p>
        </w:tc>
      </w:tr>
      <w:tr w:rsidR="004E63A5" w14:paraId="160837C6" w14:textId="77777777">
        <w:trPr>
          <w:trHeight w:val="1084"/>
        </w:trPr>
        <w:tc>
          <w:tcPr>
            <w:tcW w:w="2162" w:type="dxa"/>
          </w:tcPr>
          <w:p w14:paraId="47DBD5DE" w14:textId="77777777" w:rsidR="004E63A5" w:rsidRDefault="004E63A5">
            <w:pPr>
              <w:pStyle w:val="TableParagraph"/>
              <w:spacing w:before="159"/>
              <w:ind w:left="0"/>
            </w:pPr>
          </w:p>
          <w:p w14:paraId="57A88DCC" w14:textId="77777777" w:rsidR="004E63A5" w:rsidRDefault="00000000">
            <w:pPr>
              <w:pStyle w:val="TableParagraph"/>
              <w:spacing w:before="1"/>
              <w:ind w:left="110"/>
            </w:pPr>
            <w:r>
              <w:rPr>
                <w:spacing w:val="-2"/>
              </w:rPr>
              <w:t>Right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ventricle</w:t>
            </w:r>
          </w:p>
        </w:tc>
        <w:tc>
          <w:tcPr>
            <w:tcW w:w="7199" w:type="dxa"/>
          </w:tcPr>
          <w:p w14:paraId="7854B761" w14:textId="77777777" w:rsidR="004E63A5" w:rsidRDefault="00000000">
            <w:pPr>
              <w:pStyle w:val="TableParagraph"/>
              <w:spacing w:line="235" w:lineRule="auto"/>
              <w:ind w:right="213"/>
              <w:jc w:val="both"/>
              <w:rPr>
                <w:sz w:val="24"/>
              </w:rPr>
            </w:pPr>
            <w:r>
              <w:rPr>
                <w:sz w:val="24"/>
              </w:rPr>
              <w:t>Receives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atrium,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tricuspid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valve</w:t>
            </w:r>
            <w:r>
              <w:rPr>
                <w:sz w:val="24"/>
              </w:rPr>
              <w:t>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Blood exits the ventricle into the </w:t>
            </w:r>
            <w:r>
              <w:rPr>
                <w:b/>
                <w:sz w:val="24"/>
              </w:rPr>
              <w:t xml:space="preserve">pulmonary trunk, </w:t>
            </w:r>
            <w:r>
              <w:rPr>
                <w:sz w:val="24"/>
              </w:rPr>
              <w:t xml:space="preserve">through the </w:t>
            </w:r>
            <w:r>
              <w:rPr>
                <w:b/>
                <w:sz w:val="24"/>
              </w:rPr>
              <w:t>pulmonary valve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(a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b/>
                <w:sz w:val="24"/>
              </w:rPr>
              <w:t>semilunar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b/>
                <w:sz w:val="24"/>
              </w:rPr>
              <w:t>valve)</w:t>
            </w:r>
            <w:r>
              <w:rPr>
                <w:sz w:val="24"/>
              </w:rPr>
              <w:t>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ventricle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forms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most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anterior</w:t>
            </w:r>
          </w:p>
          <w:p w14:paraId="650BF022" w14:textId="77777777" w:rsidR="004E63A5" w:rsidRDefault="00000000">
            <w:pPr>
              <w:pStyle w:val="TableParagraph"/>
              <w:spacing w:line="255" w:lineRule="exact"/>
              <w:jc w:val="both"/>
              <w:rPr>
                <w:sz w:val="24"/>
              </w:rPr>
            </w:pPr>
            <w:r>
              <w:rPr>
                <w:sz w:val="24"/>
              </w:rPr>
              <w:t>portion of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heart.</w:t>
            </w:r>
          </w:p>
        </w:tc>
      </w:tr>
      <w:tr w:rsidR="004E63A5" w14:paraId="5D58DD6C" w14:textId="77777777">
        <w:trPr>
          <w:trHeight w:val="813"/>
        </w:trPr>
        <w:tc>
          <w:tcPr>
            <w:tcW w:w="2162" w:type="dxa"/>
          </w:tcPr>
          <w:p w14:paraId="54505E3A" w14:textId="77777777" w:rsidR="004E63A5" w:rsidRDefault="004E63A5">
            <w:pPr>
              <w:pStyle w:val="TableParagraph"/>
              <w:spacing w:before="20"/>
              <w:ind w:left="0"/>
            </w:pPr>
          </w:p>
          <w:p w14:paraId="2A3BB2DC" w14:textId="77777777" w:rsidR="004E63A5" w:rsidRDefault="00000000">
            <w:pPr>
              <w:pStyle w:val="TableParagraph"/>
              <w:ind w:left="110"/>
            </w:pPr>
            <w:r>
              <w:t>Left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ventricle</w:t>
            </w:r>
          </w:p>
        </w:tc>
        <w:tc>
          <w:tcPr>
            <w:tcW w:w="7199" w:type="dxa"/>
          </w:tcPr>
          <w:p w14:paraId="4F4968F4" w14:textId="77777777" w:rsidR="004E63A5" w:rsidRDefault="00000000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Receives blood from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left atrium (through the bicuspid (mitral) valve) 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pumps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valve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semilunar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valve)</w:t>
            </w:r>
            <w:r>
              <w:rPr>
                <w:sz w:val="24"/>
              </w:rPr>
              <w:t>.</w:t>
            </w:r>
          </w:p>
          <w:p w14:paraId="4E4C39F9" w14:textId="77777777" w:rsidR="004E63A5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left ventricle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lies largely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posterior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the right </w:t>
            </w:r>
            <w:r>
              <w:rPr>
                <w:spacing w:val="-2"/>
                <w:sz w:val="24"/>
              </w:rPr>
              <w:t>ventricle.</w:t>
            </w:r>
          </w:p>
        </w:tc>
      </w:tr>
      <w:tr w:rsidR="004E63A5" w14:paraId="21852786" w14:textId="77777777">
        <w:trPr>
          <w:trHeight w:val="820"/>
        </w:trPr>
        <w:tc>
          <w:tcPr>
            <w:tcW w:w="2162" w:type="dxa"/>
          </w:tcPr>
          <w:p w14:paraId="35335B84" w14:textId="77777777" w:rsidR="004E63A5" w:rsidRDefault="004E63A5">
            <w:pPr>
              <w:pStyle w:val="TableParagraph"/>
              <w:ind w:left="0"/>
            </w:pPr>
          </w:p>
        </w:tc>
        <w:tc>
          <w:tcPr>
            <w:tcW w:w="7199" w:type="dxa"/>
          </w:tcPr>
          <w:p w14:paraId="0E4AA448" w14:textId="77777777" w:rsidR="004E63A5" w:rsidRDefault="00000000">
            <w:pPr>
              <w:pStyle w:val="TableParagraph"/>
              <w:spacing w:line="235" w:lineRule="auto"/>
              <w:rPr>
                <w:b/>
                <w:sz w:val="24"/>
              </w:rPr>
            </w:pPr>
            <w:r>
              <w:rPr>
                <w:sz w:val="24"/>
              </w:rPr>
              <w:t>Originates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left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ventricle.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Three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starting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ascending aorta</w:t>
            </w:r>
            <w:r>
              <w:rPr>
                <w:sz w:val="24"/>
              </w:rPr>
              <w:t xml:space="preserve">, leading into the </w:t>
            </w:r>
            <w:r>
              <w:rPr>
                <w:b/>
                <w:sz w:val="24"/>
              </w:rPr>
              <w:t xml:space="preserve">arch of the aorta </w:t>
            </w:r>
            <w:r>
              <w:rPr>
                <w:sz w:val="24"/>
              </w:rPr>
              <w:t xml:space="preserve">and then into the </w:t>
            </w:r>
            <w:r>
              <w:rPr>
                <w:b/>
                <w:sz w:val="24"/>
              </w:rPr>
              <w:t>descending</w:t>
            </w:r>
          </w:p>
          <w:p w14:paraId="608D2304" w14:textId="77777777" w:rsidR="004E63A5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b/>
                <w:sz w:val="24"/>
              </w:rPr>
              <w:t>aorta</w:t>
            </w:r>
            <w:r>
              <w:rPr>
                <w:sz w:val="24"/>
              </w:rPr>
              <w:t>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called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thoracic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aorta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its</w:t>
            </w:r>
          </w:p>
        </w:tc>
      </w:tr>
    </w:tbl>
    <w:p w14:paraId="0C49F5B5" w14:textId="77777777" w:rsidR="004E63A5" w:rsidRDefault="004E63A5">
      <w:pPr>
        <w:spacing w:line="262" w:lineRule="exact"/>
        <w:rPr>
          <w:sz w:val="24"/>
        </w:rPr>
        <w:sectPr w:rsidR="004E63A5">
          <w:headerReference w:type="default" r:id="rId8"/>
          <w:footerReference w:type="default" r:id="rId9"/>
          <w:pgSz w:w="12240" w:h="15840"/>
          <w:pgMar w:top="2500" w:right="1320" w:bottom="1320" w:left="1320" w:header="720" w:footer="1122" w:gutter="0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2"/>
        <w:gridCol w:w="7199"/>
      </w:tblGrid>
      <w:tr w:rsidR="004E63A5" w14:paraId="03E5850E" w14:textId="77777777">
        <w:trPr>
          <w:trHeight w:val="1086"/>
        </w:trPr>
        <w:tc>
          <w:tcPr>
            <w:tcW w:w="2162" w:type="dxa"/>
          </w:tcPr>
          <w:p w14:paraId="0C63D2CF" w14:textId="77777777" w:rsidR="004E63A5" w:rsidRDefault="00000000">
            <w:pPr>
              <w:pStyle w:val="TableParagraph"/>
              <w:spacing w:line="25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Aorta</w:t>
            </w:r>
          </w:p>
        </w:tc>
        <w:tc>
          <w:tcPr>
            <w:tcW w:w="7199" w:type="dxa"/>
          </w:tcPr>
          <w:p w14:paraId="6C9B0F8F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name changes once in the abdomen to the </w:t>
            </w:r>
            <w:r>
              <w:rPr>
                <w:b/>
                <w:sz w:val="24"/>
              </w:rPr>
              <w:t>abdominal aorta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ascending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superior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vena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cava</w:t>
            </w:r>
            <w:r>
              <w:rPr>
                <w:sz w:val="24"/>
              </w:rPr>
              <w:t>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aorta</w:t>
            </w:r>
          </w:p>
          <w:p w14:paraId="13B0E247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sits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pulmonary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trunk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left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primary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bronchus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descending aorta sits to the left of the thoracic vertebra.</w:t>
            </w:r>
          </w:p>
        </w:tc>
      </w:tr>
      <w:tr w:rsidR="004E63A5" w14:paraId="3836A472" w14:textId="77777777">
        <w:trPr>
          <w:trHeight w:val="809"/>
        </w:trPr>
        <w:tc>
          <w:tcPr>
            <w:tcW w:w="2162" w:type="dxa"/>
          </w:tcPr>
          <w:p w14:paraId="172E1399" w14:textId="77777777" w:rsidR="004E63A5" w:rsidRDefault="00000000">
            <w:pPr>
              <w:pStyle w:val="TableParagraph"/>
              <w:spacing w:before="151" w:line="235" w:lineRule="auto"/>
              <w:ind w:left="110"/>
            </w:pPr>
            <w:r>
              <w:rPr>
                <w:spacing w:val="-4"/>
              </w:rPr>
              <w:t>Brachiocephalic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 xml:space="preserve">artery </w:t>
            </w:r>
            <w:r>
              <w:rPr>
                <w:spacing w:val="-2"/>
              </w:rPr>
              <w:t>(trunk)</w:t>
            </w:r>
          </w:p>
        </w:tc>
        <w:tc>
          <w:tcPr>
            <w:tcW w:w="7199" w:type="dxa"/>
          </w:tcPr>
          <w:p w14:paraId="5DB2A02F" w14:textId="77777777" w:rsidR="004E63A5" w:rsidRDefault="00000000">
            <w:pPr>
              <w:pStyle w:val="TableParagraph"/>
              <w:spacing w:line="235" w:lineRule="auto"/>
              <w:ind w:right="54"/>
              <w:rPr>
                <w:sz w:val="24"/>
              </w:rPr>
            </w:pPr>
            <w:r>
              <w:rPr>
                <w:sz w:val="24"/>
              </w:rPr>
              <w:t>Artery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branching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aortic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traversing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divide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into the </w:t>
            </w:r>
            <w:r>
              <w:rPr>
                <w:b/>
                <w:sz w:val="24"/>
              </w:rPr>
              <w:t xml:space="preserve">right subclavian </w:t>
            </w:r>
            <w:r>
              <w:rPr>
                <w:sz w:val="24"/>
              </w:rPr>
              <w:t xml:space="preserve">and </w:t>
            </w:r>
            <w:r>
              <w:rPr>
                <w:b/>
                <w:sz w:val="24"/>
              </w:rPr>
              <w:t>common carotid arteries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This is a single</w:t>
            </w:r>
          </w:p>
          <w:p w14:paraId="28B80F7B" w14:textId="77777777" w:rsidR="004E63A5" w:rsidRDefault="0000000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vessel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partner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left.</w:t>
            </w:r>
          </w:p>
        </w:tc>
      </w:tr>
      <w:tr w:rsidR="004E63A5" w14:paraId="79C978DF" w14:textId="77777777">
        <w:trPr>
          <w:trHeight w:val="1084"/>
        </w:trPr>
        <w:tc>
          <w:tcPr>
            <w:tcW w:w="2162" w:type="dxa"/>
          </w:tcPr>
          <w:p w14:paraId="234F7D30" w14:textId="77777777" w:rsidR="004E63A5" w:rsidRDefault="004E63A5">
            <w:pPr>
              <w:pStyle w:val="TableParagraph"/>
              <w:spacing w:before="156"/>
              <w:ind w:left="0"/>
            </w:pPr>
          </w:p>
          <w:p w14:paraId="3B8250C3" w14:textId="77777777" w:rsidR="004E63A5" w:rsidRDefault="00000000">
            <w:pPr>
              <w:pStyle w:val="TableParagraph"/>
              <w:spacing w:before="1"/>
              <w:ind w:left="110"/>
            </w:pPr>
            <w:r>
              <w:rPr>
                <w:spacing w:val="-2"/>
              </w:rPr>
              <w:t>Common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carotids</w:t>
            </w:r>
          </w:p>
        </w:tc>
        <w:tc>
          <w:tcPr>
            <w:tcW w:w="7199" w:type="dxa"/>
          </w:tcPr>
          <w:p w14:paraId="116116C5" w14:textId="77777777" w:rsidR="004E63A5" w:rsidRDefault="00000000">
            <w:pPr>
              <w:pStyle w:val="TableParagraph"/>
              <w:spacing w:line="235" w:lineRule="auto"/>
              <w:ind w:right="608"/>
              <w:jc w:val="both"/>
              <w:rPr>
                <w:sz w:val="24"/>
              </w:rPr>
            </w:pPr>
            <w:r>
              <w:rPr>
                <w:sz w:val="24"/>
              </w:rPr>
              <w:t>The common carotid arteries sit on either side of the trachea.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b/>
                <w:sz w:val="24"/>
              </w:rPr>
              <w:t>left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common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carotid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originates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second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major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branch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 aortic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arch.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right</w:t>
            </w:r>
            <w:r>
              <w:rPr>
                <w:b/>
                <w:spacing w:val="77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common</w:t>
            </w:r>
            <w:r>
              <w:rPr>
                <w:b/>
                <w:spacing w:val="76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carotid</w:t>
            </w:r>
            <w:r>
              <w:rPr>
                <w:b/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originates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54B33372" w14:textId="77777777" w:rsidR="004E63A5" w:rsidRDefault="00000000">
            <w:pPr>
              <w:pStyle w:val="TableParagraph"/>
              <w:spacing w:line="255" w:lineRule="exact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brachiocephalic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artery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4E63A5" w14:paraId="5A2BA11B" w14:textId="77777777">
        <w:trPr>
          <w:trHeight w:val="1084"/>
        </w:trPr>
        <w:tc>
          <w:tcPr>
            <w:tcW w:w="2162" w:type="dxa"/>
          </w:tcPr>
          <w:p w14:paraId="412F08C2" w14:textId="77777777" w:rsidR="004E63A5" w:rsidRDefault="004E63A5">
            <w:pPr>
              <w:pStyle w:val="TableParagraph"/>
              <w:spacing w:before="159"/>
              <w:ind w:left="0"/>
            </w:pPr>
          </w:p>
          <w:p w14:paraId="446FDD28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Subclavian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199" w:type="dxa"/>
          </w:tcPr>
          <w:p w14:paraId="128429D7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Bilateral arteries that run laterally into the shoulders to form the </w:t>
            </w:r>
            <w:r>
              <w:rPr>
                <w:b/>
                <w:sz w:val="24"/>
              </w:rPr>
              <w:t>axillary arteries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vertebral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branches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subclavian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arteries. The </w:t>
            </w:r>
            <w:r>
              <w:rPr>
                <w:b/>
                <w:sz w:val="24"/>
              </w:rPr>
              <w:t xml:space="preserve">right subclavian artery </w:t>
            </w:r>
            <w:r>
              <w:rPr>
                <w:sz w:val="24"/>
              </w:rPr>
              <w:t xml:space="preserve">branches from the </w:t>
            </w:r>
            <w:r>
              <w:rPr>
                <w:b/>
                <w:sz w:val="24"/>
              </w:rPr>
              <w:t>brachiocephalic trunk</w:t>
            </w:r>
            <w:r>
              <w:rPr>
                <w:sz w:val="24"/>
              </w:rPr>
              <w:t>,</w:t>
            </w:r>
          </w:p>
          <w:p w14:paraId="7345DC91" w14:textId="77777777" w:rsidR="004E63A5" w:rsidRDefault="00000000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but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left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subclavian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artery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originates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aortic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arch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4E63A5" w14:paraId="2972FA2A" w14:textId="77777777">
        <w:trPr>
          <w:trHeight w:val="717"/>
        </w:trPr>
        <w:tc>
          <w:tcPr>
            <w:tcW w:w="2162" w:type="dxa"/>
          </w:tcPr>
          <w:p w14:paraId="56D08184" w14:textId="77777777" w:rsidR="004E63A5" w:rsidRDefault="00000000">
            <w:pPr>
              <w:pStyle w:val="TableParagraph"/>
              <w:spacing w:before="136"/>
              <w:ind w:left="110"/>
            </w:pPr>
            <w:r>
              <w:rPr>
                <w:spacing w:val="-2"/>
              </w:rPr>
              <w:t>Axillary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199" w:type="dxa"/>
          </w:tcPr>
          <w:p w14:paraId="180596B2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Originate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subclavian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arteries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shoulders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into the arms.</w:t>
            </w:r>
          </w:p>
        </w:tc>
      </w:tr>
      <w:tr w:rsidR="004E63A5" w14:paraId="7DB3CB6A" w14:textId="77777777">
        <w:trPr>
          <w:trHeight w:val="812"/>
        </w:trPr>
        <w:tc>
          <w:tcPr>
            <w:tcW w:w="2162" w:type="dxa"/>
          </w:tcPr>
          <w:p w14:paraId="3AF3EC62" w14:textId="77777777" w:rsidR="004E63A5" w:rsidRDefault="004E63A5">
            <w:pPr>
              <w:pStyle w:val="TableParagraph"/>
              <w:spacing w:before="22"/>
              <w:ind w:left="0"/>
            </w:pPr>
          </w:p>
          <w:p w14:paraId="3AC03E40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Pulmonary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trunk</w:t>
            </w:r>
          </w:p>
        </w:tc>
        <w:tc>
          <w:tcPr>
            <w:tcW w:w="7199" w:type="dxa"/>
          </w:tcPr>
          <w:p w14:paraId="7C20DE22" w14:textId="77777777" w:rsidR="004E63A5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major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artery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originating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ventricle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dividing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13F6CA19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b/>
                <w:sz w:val="24"/>
              </w:rPr>
              <w:t>right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left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pulmonary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arteries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pulmonary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trunk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 the only arteries that carry deoxygenated blood.</w:t>
            </w:r>
          </w:p>
        </w:tc>
      </w:tr>
      <w:tr w:rsidR="004E63A5" w14:paraId="1C3EE1BC" w14:textId="77777777">
        <w:trPr>
          <w:trHeight w:val="717"/>
        </w:trPr>
        <w:tc>
          <w:tcPr>
            <w:tcW w:w="2162" w:type="dxa"/>
          </w:tcPr>
          <w:p w14:paraId="758F9365" w14:textId="77777777" w:rsidR="004E63A5" w:rsidRDefault="00000000">
            <w:pPr>
              <w:pStyle w:val="TableParagraph"/>
              <w:spacing w:before="136"/>
              <w:ind w:left="110"/>
            </w:pPr>
            <w:r>
              <w:rPr>
                <w:spacing w:val="-2"/>
              </w:rPr>
              <w:t>Pulmonary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199" w:type="dxa"/>
          </w:tcPr>
          <w:p w14:paraId="20168D7E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arteries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originating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pulmonary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trunk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leading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into the lungs.</w:t>
            </w:r>
          </w:p>
        </w:tc>
      </w:tr>
      <w:tr w:rsidR="004E63A5" w14:paraId="4CCAB792" w14:textId="77777777">
        <w:trPr>
          <w:trHeight w:val="717"/>
        </w:trPr>
        <w:tc>
          <w:tcPr>
            <w:tcW w:w="2162" w:type="dxa"/>
          </w:tcPr>
          <w:p w14:paraId="33669D4C" w14:textId="77777777" w:rsidR="004E63A5" w:rsidRDefault="00000000">
            <w:pPr>
              <w:pStyle w:val="TableParagraph"/>
              <w:spacing w:before="136"/>
              <w:ind w:left="110"/>
            </w:pPr>
            <w:r>
              <w:rPr>
                <w:spacing w:val="-2"/>
              </w:rPr>
              <w:t>Pulmonary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199" w:type="dxa"/>
          </w:tcPr>
          <w:p w14:paraId="02AD48B3" w14:textId="77777777" w:rsidR="004E63A5" w:rsidRDefault="0000000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Right and left veins leaving the lungs and draining blood into the </w:t>
            </w:r>
            <w:r>
              <w:rPr>
                <w:b/>
                <w:sz w:val="24"/>
              </w:rPr>
              <w:t>left atrium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oxygenated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lungs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heart.</w:t>
            </w:r>
          </w:p>
        </w:tc>
      </w:tr>
      <w:tr w:rsidR="004E63A5" w14:paraId="67197518" w14:textId="77777777">
        <w:trPr>
          <w:trHeight w:val="812"/>
        </w:trPr>
        <w:tc>
          <w:tcPr>
            <w:tcW w:w="2162" w:type="dxa"/>
          </w:tcPr>
          <w:p w14:paraId="17F12CE4" w14:textId="77777777" w:rsidR="004E63A5" w:rsidRDefault="00000000">
            <w:pPr>
              <w:pStyle w:val="TableParagraph"/>
              <w:spacing w:before="152" w:line="235" w:lineRule="auto"/>
              <w:ind w:left="110" w:right="359"/>
            </w:pPr>
            <w:r>
              <w:t>Superior</w:t>
            </w:r>
            <w:r>
              <w:rPr>
                <w:spacing w:val="-14"/>
              </w:rPr>
              <w:t xml:space="preserve"> </w:t>
            </w:r>
            <w:r>
              <w:t>vena</w:t>
            </w:r>
            <w:r>
              <w:rPr>
                <w:spacing w:val="-14"/>
              </w:rPr>
              <w:t xml:space="preserve"> </w:t>
            </w:r>
            <w:r>
              <w:t xml:space="preserve">cava </w:t>
            </w:r>
            <w:r>
              <w:rPr>
                <w:spacing w:val="-2"/>
              </w:rPr>
              <w:t>(SVC)</w:t>
            </w:r>
          </w:p>
        </w:tc>
        <w:tc>
          <w:tcPr>
            <w:tcW w:w="7199" w:type="dxa"/>
          </w:tcPr>
          <w:p w14:paraId="1A53F0EF" w14:textId="77777777" w:rsidR="004E63A5" w:rsidRDefault="00000000">
            <w:pPr>
              <w:pStyle w:val="TableParagraph"/>
              <w:spacing w:line="268" w:lineRule="exact"/>
              <w:ind w:right="-1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major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draining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heart.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SVC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slightly</w:t>
            </w:r>
          </w:p>
          <w:p w14:paraId="214ECCF4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posterior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ascending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aorta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right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pulmonary artery</w:t>
            </w:r>
            <w:r>
              <w:rPr>
                <w:sz w:val="24"/>
              </w:rPr>
              <w:t xml:space="preserve">, and also the </w:t>
            </w:r>
            <w:r>
              <w:rPr>
                <w:b/>
                <w:sz w:val="24"/>
              </w:rPr>
              <w:t>right primary bronchus</w:t>
            </w:r>
            <w:r>
              <w:rPr>
                <w:sz w:val="24"/>
              </w:rPr>
              <w:t>.</w:t>
            </w:r>
          </w:p>
        </w:tc>
      </w:tr>
      <w:tr w:rsidR="004E63A5" w14:paraId="24636883" w14:textId="77777777">
        <w:trPr>
          <w:trHeight w:val="813"/>
        </w:trPr>
        <w:tc>
          <w:tcPr>
            <w:tcW w:w="2162" w:type="dxa"/>
          </w:tcPr>
          <w:p w14:paraId="56AE0C5C" w14:textId="77777777" w:rsidR="004E63A5" w:rsidRDefault="00000000">
            <w:pPr>
              <w:pStyle w:val="TableParagraph"/>
              <w:spacing w:before="153"/>
              <w:ind w:left="110"/>
            </w:pPr>
            <w:r>
              <w:rPr>
                <w:w w:val="90"/>
              </w:rPr>
              <w:t>Brachiocephalic</w:t>
            </w:r>
            <w:r>
              <w:rPr>
                <w:spacing w:val="51"/>
              </w:rPr>
              <w:t xml:space="preserve"> </w:t>
            </w:r>
            <w:r>
              <w:rPr>
                <w:spacing w:val="-4"/>
              </w:rPr>
              <w:t>veins</w:t>
            </w:r>
          </w:p>
        </w:tc>
        <w:tc>
          <w:tcPr>
            <w:tcW w:w="7199" w:type="dxa"/>
          </w:tcPr>
          <w:p w14:paraId="6E1CFBD0" w14:textId="77777777" w:rsidR="004E63A5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draining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internal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jugular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subclavian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veins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and</w:t>
            </w:r>
          </w:p>
          <w:p w14:paraId="68F544F5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then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draining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superior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vena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cava</w:t>
            </w:r>
            <w:r>
              <w:rPr>
                <w:sz w:val="24"/>
              </w:rPr>
              <w:t>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Note,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left brachiocephalic vein (but no left brachiocephalic artery).</w:t>
            </w:r>
          </w:p>
        </w:tc>
      </w:tr>
      <w:tr w:rsidR="004E63A5" w14:paraId="34C5B871" w14:textId="77777777">
        <w:trPr>
          <w:trHeight w:val="746"/>
        </w:trPr>
        <w:tc>
          <w:tcPr>
            <w:tcW w:w="2162" w:type="dxa"/>
          </w:tcPr>
          <w:p w14:paraId="14AD2696" w14:textId="77777777" w:rsidR="004E63A5" w:rsidRDefault="00000000">
            <w:pPr>
              <w:pStyle w:val="TableParagraph"/>
              <w:spacing w:before="242"/>
              <w:ind w:left="110"/>
            </w:pPr>
            <w:r>
              <w:rPr>
                <w:spacing w:val="-2"/>
              </w:rPr>
              <w:t>Subclavian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199" w:type="dxa"/>
          </w:tcPr>
          <w:p w14:paraId="51ADF66C" w14:textId="77777777" w:rsidR="004E63A5" w:rsidRDefault="00000000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t>Bilateral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draining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axillary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veins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emptying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19D37457" w14:textId="77777777" w:rsidR="004E63A5" w:rsidRDefault="00000000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b/>
                <w:sz w:val="24"/>
              </w:rPr>
              <w:t>brachiocephalic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veins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subclavian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6022DEAF" w14:textId="77777777" w:rsidR="004E63A5" w:rsidRDefault="00000000">
            <w:pPr>
              <w:pStyle w:val="TableParagraph"/>
              <w:spacing w:line="240" w:lineRule="exact"/>
              <w:rPr>
                <w:sz w:val="24"/>
              </w:rPr>
            </w:pPr>
            <w:r>
              <w:rPr>
                <w:b/>
                <w:sz w:val="24"/>
              </w:rPr>
              <w:t>mediastinum</w:t>
            </w:r>
            <w:r>
              <w:rPr>
                <w:sz w:val="24"/>
              </w:rPr>
              <w:t>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jugular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subclavian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veins.</w:t>
            </w:r>
          </w:p>
        </w:tc>
      </w:tr>
      <w:tr w:rsidR="004E63A5" w14:paraId="76629808" w14:textId="77777777">
        <w:trPr>
          <w:trHeight w:val="388"/>
        </w:trPr>
        <w:tc>
          <w:tcPr>
            <w:tcW w:w="2162" w:type="dxa"/>
          </w:tcPr>
          <w:p w14:paraId="20418ADD" w14:textId="77777777" w:rsidR="004E63A5" w:rsidRDefault="0000000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Axillary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199" w:type="dxa"/>
          </w:tcPr>
          <w:p w14:paraId="0D790286" w14:textId="77777777" w:rsidR="004E63A5" w:rsidRDefault="00000000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sz w:val="24"/>
              </w:rPr>
              <w:t>Veins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upper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extremities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subclavian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veins.</w:t>
            </w:r>
          </w:p>
        </w:tc>
      </w:tr>
      <w:tr w:rsidR="004E63A5" w14:paraId="6E2124E1" w14:textId="77777777">
        <w:trPr>
          <w:trHeight w:val="812"/>
        </w:trPr>
        <w:tc>
          <w:tcPr>
            <w:tcW w:w="2162" w:type="dxa"/>
          </w:tcPr>
          <w:p w14:paraId="3F6F6471" w14:textId="77777777" w:rsidR="004E63A5" w:rsidRDefault="00000000">
            <w:pPr>
              <w:pStyle w:val="TableParagraph"/>
              <w:spacing w:before="152" w:line="235" w:lineRule="auto"/>
              <w:ind w:left="110" w:right="444"/>
            </w:pPr>
            <w:r>
              <w:t>Inferior</w:t>
            </w:r>
            <w:r>
              <w:rPr>
                <w:spacing w:val="-14"/>
              </w:rPr>
              <w:t xml:space="preserve"> </w:t>
            </w:r>
            <w:r>
              <w:t>vena</w:t>
            </w:r>
            <w:r>
              <w:rPr>
                <w:spacing w:val="-14"/>
              </w:rPr>
              <w:t xml:space="preserve"> </w:t>
            </w:r>
            <w:r>
              <w:t xml:space="preserve">cava </w:t>
            </w:r>
            <w:r>
              <w:rPr>
                <w:spacing w:val="-2"/>
              </w:rPr>
              <w:t>(IVC)</w:t>
            </w:r>
          </w:p>
        </w:tc>
        <w:tc>
          <w:tcPr>
            <w:tcW w:w="7199" w:type="dxa"/>
          </w:tcPr>
          <w:p w14:paraId="2F6D0E81" w14:textId="77777777" w:rsidR="004E63A5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Large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single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returning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 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lower part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body.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It</w:t>
            </w:r>
          </w:p>
          <w:p w14:paraId="05D24156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pierces the diaphragm and sits to the right of the heart, emptying into the right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atrium.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IVC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descending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aorta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esophagus</w:t>
            </w:r>
            <w:r>
              <w:rPr>
                <w:sz w:val="24"/>
              </w:rPr>
              <w:t>.</w:t>
            </w:r>
          </w:p>
        </w:tc>
      </w:tr>
      <w:tr w:rsidR="004E63A5" w14:paraId="140C36E0" w14:textId="77777777">
        <w:trPr>
          <w:trHeight w:val="812"/>
        </w:trPr>
        <w:tc>
          <w:tcPr>
            <w:tcW w:w="2162" w:type="dxa"/>
          </w:tcPr>
          <w:p w14:paraId="0890C520" w14:textId="77777777" w:rsidR="004E63A5" w:rsidRDefault="004E63A5">
            <w:pPr>
              <w:pStyle w:val="TableParagraph"/>
              <w:spacing w:before="159"/>
              <w:ind w:left="0"/>
            </w:pPr>
          </w:p>
          <w:p w14:paraId="34E719FE" w14:textId="77777777" w:rsidR="004E63A5" w:rsidRDefault="00000000">
            <w:pPr>
              <w:pStyle w:val="TableParagraph"/>
              <w:ind w:left="110"/>
            </w:pPr>
            <w:r>
              <w:rPr>
                <w:spacing w:val="-2"/>
              </w:rPr>
              <w:t>Azygos</w:t>
            </w:r>
            <w:r>
              <w:rPr>
                <w:spacing w:val="-4"/>
              </w:rPr>
              <w:t xml:space="preserve"> vein</w:t>
            </w:r>
          </w:p>
        </w:tc>
        <w:tc>
          <w:tcPr>
            <w:tcW w:w="7199" w:type="dxa"/>
          </w:tcPr>
          <w:p w14:paraId="20DCF60C" w14:textId="77777777" w:rsidR="004E63A5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single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thorax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draining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blood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thorax </w:t>
            </w:r>
            <w:r>
              <w:rPr>
                <w:spacing w:val="-5"/>
                <w:sz w:val="24"/>
              </w:rPr>
              <w:t>and</w:t>
            </w:r>
          </w:p>
          <w:p w14:paraId="57D7FCDB" w14:textId="77777777" w:rsidR="004E63A5" w:rsidRDefault="00000000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upper abdomen.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 azygos drains into the SVC. The azygos vein sits superior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slightly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vertebral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bodies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</w:tc>
      </w:tr>
    </w:tbl>
    <w:p w14:paraId="33A1F6A2" w14:textId="77777777" w:rsidR="004E63A5" w:rsidRDefault="004E63A5">
      <w:pPr>
        <w:spacing w:line="272" w:lineRule="exact"/>
        <w:rPr>
          <w:sz w:val="24"/>
        </w:rPr>
        <w:sectPr w:rsidR="004E63A5">
          <w:type w:val="continuous"/>
          <w:pgSz w:w="12240" w:h="15840"/>
          <w:pgMar w:top="2500" w:right="1320" w:bottom="1320" w:left="1320" w:header="720" w:footer="1122" w:gutter="0"/>
          <w:cols w:space="720"/>
        </w:sectPr>
      </w:pPr>
    </w:p>
    <w:p w14:paraId="677F74B9" w14:textId="77777777" w:rsidR="004E63A5" w:rsidRDefault="004E63A5">
      <w:pPr>
        <w:pStyle w:val="BodyText"/>
        <w:spacing w:before="8"/>
        <w:rPr>
          <w:sz w:val="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2"/>
        <w:gridCol w:w="7199"/>
      </w:tblGrid>
      <w:tr w:rsidR="004E63A5" w14:paraId="77E25216" w14:textId="77777777">
        <w:trPr>
          <w:trHeight w:val="717"/>
        </w:trPr>
        <w:tc>
          <w:tcPr>
            <w:tcW w:w="2162" w:type="dxa"/>
          </w:tcPr>
          <w:p w14:paraId="1FADCF2D" w14:textId="77777777" w:rsidR="004E63A5" w:rsidRDefault="004E63A5">
            <w:pPr>
              <w:pStyle w:val="TableParagraph"/>
              <w:ind w:left="0"/>
            </w:pPr>
          </w:p>
        </w:tc>
        <w:tc>
          <w:tcPr>
            <w:tcW w:w="7199" w:type="dxa"/>
          </w:tcPr>
          <w:p w14:paraId="69F1AF63" w14:textId="77777777" w:rsidR="004E63A5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descending </w:t>
            </w:r>
            <w:r>
              <w:rPr>
                <w:b/>
                <w:spacing w:val="-2"/>
                <w:sz w:val="24"/>
              </w:rPr>
              <w:t>aorta</w:t>
            </w:r>
            <w:r>
              <w:rPr>
                <w:spacing w:val="-2"/>
                <w:sz w:val="24"/>
              </w:rPr>
              <w:t>.</w:t>
            </w:r>
          </w:p>
        </w:tc>
      </w:tr>
    </w:tbl>
    <w:p w14:paraId="40741020" w14:textId="77777777" w:rsidR="007605FF" w:rsidRDefault="007605FF"/>
    <w:sectPr w:rsidR="007605FF">
      <w:pgSz w:w="12240" w:h="15840"/>
      <w:pgMar w:top="2400" w:right="1320" w:bottom="1320" w:left="1320" w:header="720" w:footer="11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0C22B" w14:textId="77777777" w:rsidR="007605FF" w:rsidRDefault="007605FF">
      <w:r>
        <w:separator/>
      </w:r>
    </w:p>
  </w:endnote>
  <w:endnote w:type="continuationSeparator" w:id="0">
    <w:p w14:paraId="77E27822" w14:textId="77777777" w:rsidR="007605FF" w:rsidRDefault="0076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25249" w14:textId="77777777" w:rsidR="004E63A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3248" behindDoc="1" locked="0" layoutInCell="1" allowOverlap="1" wp14:anchorId="7BBA59CF" wp14:editId="37144F3D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3469BB" w14:textId="423B694F" w:rsidR="004E63A5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A59C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06.6pt;margin-top:726.4pt;width:168.1pt;height:13.15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" filled="f" stroked="f">
              <v:textbox inset="0,0,0,0">
                <w:txbxContent>
                  <w:p w14:paraId="193469BB" w14:textId="423B694F" w:rsidR="004E63A5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4DA7C" w14:textId="77777777" w:rsidR="004E63A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4784" behindDoc="1" locked="0" layoutInCell="1" allowOverlap="1" wp14:anchorId="5056080A" wp14:editId="0F7F3B1B">
              <wp:simplePos x="0" y="0"/>
              <wp:positionH relativeFrom="page">
                <wp:posOffset>914704</wp:posOffset>
              </wp:positionH>
              <wp:positionV relativeFrom="page">
                <wp:posOffset>9168079</wp:posOffset>
              </wp:positionV>
              <wp:extent cx="5944870" cy="25019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2501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25019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249936"/>
                            </a:lnTo>
                            <a:lnTo>
                              <a:pt x="629361" y="249936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1A333A" id="Graphic 7" o:spid="_x0000_s1026" style="position:absolute;margin-left:1in;margin-top:721.9pt;width:468.1pt;height:19.7pt;z-index:-1590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" path="m5944438,l629361,,601980,,,,,27432r601929,l601929,28956r,220980l629361,249936r,-220980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5296" behindDoc="1" locked="0" layoutInCell="1" allowOverlap="1" wp14:anchorId="1F0B3BA0" wp14:editId="0CFB212D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8A36FA" w14:textId="7C43D948" w:rsidR="004E63A5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0B3BA0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06.6pt;margin-top:726.4pt;width:168.1pt;height:13.15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" filled="f" stroked="f">
              <v:textbox inset="0,0,0,0">
                <w:txbxContent>
                  <w:p w14:paraId="598A36FA" w14:textId="7C43D948" w:rsidR="004E63A5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378D5" w14:textId="77777777" w:rsidR="007605FF" w:rsidRDefault="007605FF">
      <w:r>
        <w:separator/>
      </w:r>
    </w:p>
  </w:footnote>
  <w:footnote w:type="continuationSeparator" w:id="0">
    <w:p w14:paraId="5D75CC7B" w14:textId="77777777" w:rsidR="007605FF" w:rsidRDefault="00760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7B4A4" w14:textId="3736B759" w:rsidR="004E63A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2736" behindDoc="1" locked="0" layoutInCell="1" allowOverlap="1" wp14:anchorId="6EEC8C57" wp14:editId="4924A926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41D04B" id="Graphic 2" o:spid="_x0000_s1026" style="position:absolute;margin-left:1in;margin-top:118.8pt;width:468pt;height:2.05pt;z-index:-159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DEA5" w14:textId="1E79EC26" w:rsidR="004E63A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4272" behindDoc="1" locked="0" layoutInCell="1" allowOverlap="1" wp14:anchorId="183A9D2F" wp14:editId="4665435F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195A07" id="Graphic 6" o:spid="_x0000_s1026" style="position:absolute;margin-left:1in;margin-top:118.8pt;width:468pt;height:2.05pt;z-index:-1590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63A5"/>
    <w:rsid w:val="004E63A5"/>
    <w:rsid w:val="007605FF"/>
    <w:rsid w:val="00823F1B"/>
    <w:rsid w:val="00AB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194059"/>
  <w15:docId w15:val="{26CBB03C-8C4C-4036-816E-F7846740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5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"/>
    </w:pPr>
  </w:style>
  <w:style w:type="paragraph" w:styleId="Header">
    <w:name w:val="header"/>
    <w:basedOn w:val="Normal"/>
    <w:link w:val="HeaderChar"/>
    <w:uiPriority w:val="99"/>
    <w:unhideWhenUsed/>
    <w:rsid w:val="00AB21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2166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B21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216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1192</Words>
  <Characters>6800</Characters>
  <Application>Microsoft Office Word</Application>
  <DocSecurity>0</DocSecurity>
  <Lines>56</Lines>
  <Paragraphs>15</Paragraphs>
  <ScaleCrop>false</ScaleCrop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