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A03" w:rsidRDefault="00FC6C75">
      <w:pPr>
        <w:pStyle w:val="BodyText"/>
        <w:spacing w:before="158" w:after="1"/>
        <w:rPr>
          <w:rFonts w:ascii="Times New Roman"/>
        </w:rPr>
      </w:pPr>
      <w:r>
        <w:rPr>
          <w:rFonts w:asci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90pt">
            <v:imagedata r:id="rId10" o:title="Eden-Brook-College-1"/>
          </v:shape>
        </w:pict>
      </w:r>
      <w:bookmarkStart w:id="0" w:name="_GoBack"/>
      <w:bookmarkEnd w:id="0"/>
    </w:p>
    <w:p w:rsidR="00D93A03" w:rsidRDefault="00D93A03">
      <w:pPr>
        <w:pStyle w:val="BodyText"/>
        <w:ind w:left="8195"/>
      </w:pPr>
    </w:p>
    <w:p w:rsidR="00D93A03" w:rsidRDefault="00D93A03">
      <w:pPr>
        <w:pStyle w:val="BodyText"/>
        <w:spacing w:before="233"/>
        <w:rPr>
          <w:rFonts w:ascii="Times New Roman"/>
          <w:sz w:val="26"/>
        </w:rPr>
      </w:pPr>
    </w:p>
    <w:p w:rsidR="00D93A03" w:rsidRDefault="00572349">
      <w:pPr>
        <w:tabs>
          <w:tab w:val="left" w:pos="4067"/>
        </w:tabs>
        <w:ind w:left="2792"/>
        <w:rPr>
          <w:sz w:val="26"/>
        </w:rPr>
      </w:pPr>
      <w:r>
        <w:rPr>
          <w:b/>
          <w:bCs/>
          <w:sz w:val="26"/>
        </w:rPr>
        <w:t>PRCT</w:t>
      </w:r>
      <w:r>
        <w:rPr>
          <w:b/>
          <w:bCs/>
          <w:spacing w:val="-11"/>
          <w:sz w:val="26"/>
        </w:rPr>
        <w:t xml:space="preserve"> </w:t>
      </w:r>
      <w:r>
        <w:rPr>
          <w:b/>
          <w:bCs/>
          <w:spacing w:val="-5"/>
          <w:sz w:val="26"/>
        </w:rPr>
        <w:t>358</w:t>
      </w:r>
      <w:r>
        <w:rPr>
          <w:b/>
          <w:bCs/>
          <w:sz w:val="26"/>
        </w:rPr>
        <w:tab/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>
        <w:rPr>
          <w:b/>
          <w:bCs/>
          <w:spacing w:val="-10"/>
          <w:sz w:val="26"/>
        </w:rPr>
        <w:t>3</w:t>
      </w:r>
    </w:p>
    <w:p w:rsidR="00D93A03" w:rsidRDefault="00D93A03">
      <w:pPr>
        <w:pStyle w:val="BodyText"/>
        <w:spacing w:before="74"/>
        <w:rPr>
          <w:sz w:val="26"/>
        </w:rPr>
      </w:pPr>
    </w:p>
    <w:p w:rsidR="00D93A03" w:rsidRDefault="00572349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:rsidR="00D93A03" w:rsidRDefault="00D93A03">
      <w:pPr>
        <w:pStyle w:val="BodyText"/>
        <w:rPr>
          <w:b/>
          <w:sz w:val="26"/>
        </w:rPr>
      </w:pPr>
    </w:p>
    <w:p w:rsidR="00D93A03" w:rsidRDefault="00D93A03">
      <w:pPr>
        <w:pStyle w:val="BodyText"/>
        <w:rPr>
          <w:b/>
          <w:sz w:val="26"/>
        </w:rPr>
      </w:pPr>
    </w:p>
    <w:p w:rsidR="00D93A03" w:rsidRDefault="00D93A03">
      <w:pPr>
        <w:pStyle w:val="BodyText"/>
        <w:spacing w:before="41"/>
        <w:rPr>
          <w:b/>
          <w:sz w:val="26"/>
        </w:rPr>
      </w:pPr>
    </w:p>
    <w:p w:rsidR="00D93A03" w:rsidRDefault="00572349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CompTracker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is your online logbook and is your x-ray portfolio. It will keep track of your best work throughout your clinical placement, and serve as a gradable component in each clinical placement </w:t>
      </w:r>
      <w:r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:rsidR="00D93A03" w:rsidRDefault="00D93A03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Image Critique</w:t>
      </w:r>
      <w:r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(IC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lines)</w:t>
      </w:r>
      <w:r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can be attempted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filled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during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any clinical placement.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All required</w:t>
      </w:r>
      <w:r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must</w:t>
      </w:r>
      <w:r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completed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by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end</w:t>
      </w:r>
      <w:r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of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PRCT</w:t>
      </w:r>
      <w:r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358.</w:t>
      </w:r>
      <w:r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Once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required</w:t>
      </w:r>
      <w:r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are</w:t>
      </w:r>
      <w:r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completed you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are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encouraged</w:t>
      </w:r>
      <w:r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</w:t>
      </w:r>
      <w:r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continue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performing</w:t>
      </w:r>
      <w:r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critiquing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cases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</w:t>
      </w:r>
      <w:r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each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body</w:t>
      </w:r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part.</w:t>
      </w:r>
      <w:r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Additional cases</w:t>
      </w:r>
      <w:r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can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tracked</w:t>
      </w:r>
      <w:r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CompTracker</w:t>
      </w:r>
      <w:proofErr w:type="spellEnd"/>
      <w:r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after</w:t>
      </w:r>
      <w:r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required</w:t>
      </w:r>
      <w:r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lines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have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been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filled</w:t>
      </w:r>
      <w:r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will</w:t>
      </w:r>
      <w:r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serve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as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 gradable component in PRCT 358.</w:t>
      </w: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detailed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information about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total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number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of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Logbook Lines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that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are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required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each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clinical placement please refer to the “Competency Assessment: Logbook Requirements - Image Critique Logbook Lines” document.</w:t>
      </w: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Steps:</w:t>
      </w:r>
    </w:p>
    <w:p w:rsidR="00D93A03" w:rsidRDefault="00D93A03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4"/>
        </w:rPr>
        <w:t>Step</w:t>
      </w:r>
      <w:r>
        <w:rPr>
          <w:rFonts w:asciiTheme="minorHAnsi" w:hAnsiTheme="minorHAnsi" w:cstheme="minorHAnsi"/>
          <w:spacing w:val="-10"/>
        </w:rPr>
        <w:t xml:space="preserve"> </w:t>
      </w:r>
      <w:r>
        <w:rPr>
          <w:rFonts w:asciiTheme="minorHAnsi" w:hAnsiTheme="minorHAnsi" w:cstheme="minorHAnsi"/>
          <w:spacing w:val="-4"/>
        </w:rPr>
        <w:t>1:</w:t>
      </w:r>
      <w:r>
        <w:rPr>
          <w:rFonts w:asciiTheme="minorHAnsi" w:hAnsiTheme="minorHAnsi" w:cstheme="minorHAnsi"/>
          <w:spacing w:val="23"/>
        </w:rPr>
        <w:t xml:space="preserve"> </w:t>
      </w:r>
      <w:r>
        <w:rPr>
          <w:rFonts w:asciiTheme="minorHAnsi" w:hAnsiTheme="minorHAnsi" w:cstheme="minorHAnsi"/>
          <w:spacing w:val="-4"/>
        </w:rPr>
        <w:t>Perform</w:t>
      </w:r>
      <w:r>
        <w:rPr>
          <w:rFonts w:asciiTheme="minorHAnsi" w:hAnsiTheme="minorHAnsi" w:cstheme="minorHAnsi"/>
          <w:spacing w:val="-10"/>
        </w:rPr>
        <w:t xml:space="preserve"> </w:t>
      </w:r>
      <w:r>
        <w:rPr>
          <w:rFonts w:asciiTheme="minorHAnsi" w:hAnsiTheme="minorHAnsi" w:cstheme="minorHAnsi"/>
          <w:spacing w:val="-4"/>
        </w:rPr>
        <w:t>an</w:t>
      </w:r>
      <w:r>
        <w:rPr>
          <w:rFonts w:asciiTheme="minorHAnsi" w:hAnsiTheme="minorHAnsi" w:cstheme="minorHAnsi"/>
          <w:spacing w:val="-11"/>
        </w:rPr>
        <w:t xml:space="preserve"> </w:t>
      </w:r>
      <w:r>
        <w:rPr>
          <w:rFonts w:asciiTheme="minorHAnsi" w:hAnsiTheme="minorHAnsi" w:cstheme="minorHAnsi"/>
          <w:spacing w:val="-4"/>
        </w:rPr>
        <w:t>exam,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>unassisted,</w:t>
      </w:r>
      <w:r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  <w:spacing w:val="-4"/>
        </w:rPr>
        <w:t>under</w:t>
      </w:r>
      <w:r>
        <w:rPr>
          <w:rFonts w:asciiTheme="minorHAnsi" w:hAnsiTheme="minorHAnsi" w:cstheme="minorHAnsi"/>
          <w:spacing w:val="-8"/>
        </w:rPr>
        <w:t xml:space="preserve"> </w:t>
      </w:r>
      <w:r>
        <w:rPr>
          <w:rFonts w:asciiTheme="minorHAnsi" w:hAnsiTheme="minorHAnsi" w:cstheme="minorHAnsi"/>
          <w:spacing w:val="-4"/>
        </w:rPr>
        <w:t>the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>supervision of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>a</w:t>
      </w:r>
      <w:r>
        <w:rPr>
          <w:rFonts w:asciiTheme="minorHAnsi" w:hAnsiTheme="minorHAnsi" w:cstheme="minorHAnsi"/>
          <w:spacing w:val="-11"/>
        </w:rPr>
        <w:t xml:space="preserve"> </w:t>
      </w:r>
      <w:r>
        <w:rPr>
          <w:rFonts w:asciiTheme="minorHAnsi" w:hAnsiTheme="minorHAnsi" w:cstheme="minorHAnsi"/>
          <w:spacing w:val="-4"/>
        </w:rPr>
        <w:t>preceptor/clinical instructor</w:t>
      </w:r>
      <w:r>
        <w:rPr>
          <w:rFonts w:asciiTheme="minorHAnsi" w:hAnsiTheme="minorHAnsi" w:cstheme="minorHAnsi"/>
          <w:spacing w:val="-11"/>
        </w:rPr>
        <w:t xml:space="preserve"> </w:t>
      </w:r>
      <w:r>
        <w:rPr>
          <w:rFonts w:asciiTheme="minorHAnsi" w:hAnsiTheme="minorHAnsi" w:cstheme="minorHAnsi"/>
          <w:spacing w:val="-4"/>
        </w:rPr>
        <w:t>at</w:t>
      </w:r>
      <w:r>
        <w:rPr>
          <w:rFonts w:asciiTheme="minorHAnsi" w:hAnsiTheme="minorHAnsi" w:cstheme="minorHAnsi"/>
          <w:spacing w:val="-12"/>
        </w:rPr>
        <w:t xml:space="preserve"> </w:t>
      </w:r>
      <w:r>
        <w:rPr>
          <w:rFonts w:asciiTheme="minorHAnsi" w:hAnsiTheme="minorHAnsi" w:cstheme="minorHAnsi"/>
          <w:spacing w:val="-4"/>
        </w:rPr>
        <w:t xml:space="preserve">your </w:t>
      </w:r>
      <w:r>
        <w:rPr>
          <w:rFonts w:asciiTheme="minorHAnsi" w:hAnsiTheme="minorHAnsi" w:cstheme="minorHAnsi"/>
        </w:rPr>
        <w:t>clinical site.</w:t>
      </w: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Step</w:t>
      </w:r>
      <w:r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2:</w:t>
      </w:r>
      <w:r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Record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accession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number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 your</w:t>
      </w:r>
      <w:r>
        <w:rPr>
          <w:rFonts w:asciiTheme="minorHAnsi" w:hAnsiTheme="minorHAnsi" w:cstheme="minorHAnsi"/>
          <w:spacing w:val="31"/>
          <w:sz w:val="22"/>
          <w:szCs w:val="22"/>
        </w:rPr>
        <w:t xml:space="preserve"> Record of Performed Exams</w:t>
      </w:r>
      <w:r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The</w:t>
      </w:r>
      <w:r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supervising technologist</w:t>
      </w:r>
      <w:r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will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sign each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performed</w:t>
      </w:r>
      <w:r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case to verify</w:t>
      </w:r>
      <w:r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that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you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completed</w:t>
      </w:r>
      <w:r>
        <w:rPr>
          <w:rFonts w:asciiTheme="minorHAnsi" w:hAnsiTheme="minorHAnsi" w:cstheme="minorHAnsi"/>
          <w:sz w:val="22"/>
          <w:szCs w:val="22"/>
        </w:rPr>
        <w:t xml:space="preserve"> the exam without assistance.</w:t>
      </w: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BodyText"/>
        <w:spacing w:line="321" w:lineRule="auto"/>
        <w:ind w:left="116" w:right="1201" w:firstLine="3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lastRenderedPageBreak/>
        <w:t>Step</w:t>
      </w:r>
      <w:r>
        <w:rPr>
          <w:rFonts w:asciiTheme="minorHAnsi" w:hAnsiTheme="minorHAnsi" w:cstheme="minorBid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3:</w:t>
      </w:r>
      <w:r>
        <w:rPr>
          <w:rFonts w:asciiTheme="minorHAnsi" w:hAnsiTheme="minorHAnsi" w:cstheme="minorBid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Prepare</w:t>
      </w:r>
      <w:r>
        <w:rPr>
          <w:rFonts w:asciiTheme="minorHAnsi" w:hAnsiTheme="minorHAnsi" w:cstheme="minorBid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for</w:t>
      </w:r>
      <w:r>
        <w:rPr>
          <w:rFonts w:asciiTheme="minorHAnsi" w:hAnsiTheme="minorHAnsi" w:cstheme="minorBid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your</w:t>
      </w:r>
      <w:r>
        <w:rPr>
          <w:rFonts w:asciiTheme="minorHAnsi" w:hAnsiTheme="minorHAnsi" w:cstheme="minorBid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next</w:t>
      </w:r>
      <w:r>
        <w:rPr>
          <w:rFonts w:asciiTheme="minorHAnsi" w:hAnsiTheme="minorHAnsi" w:cstheme="minorBidi"/>
          <w:spacing w:val="-15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scheduled</w:t>
      </w:r>
      <w:r>
        <w:rPr>
          <w:rFonts w:asciiTheme="minorHAnsi" w:hAnsiTheme="minorHAnsi" w:cstheme="minorBid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image</w:t>
      </w:r>
      <w:r>
        <w:rPr>
          <w:rFonts w:asciiTheme="minorHAnsi" w:hAnsiTheme="minorHAnsi" w:cstheme="minorBid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critique</w:t>
      </w:r>
      <w:r>
        <w:rPr>
          <w:rFonts w:asciiTheme="minorHAnsi" w:hAnsiTheme="minorHAnsi" w:cstheme="minorBid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session.</w:t>
      </w:r>
      <w:r>
        <w:rPr>
          <w:rFonts w:asciiTheme="minorHAnsi" w:hAnsiTheme="minorHAnsi" w:cstheme="minorBidi"/>
          <w:spacing w:val="26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Formal</w:t>
      </w:r>
      <w:r>
        <w:rPr>
          <w:rFonts w:asciiTheme="minorHAnsi" w:hAnsiTheme="minorHAnsi" w:cstheme="minorBid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image</w:t>
      </w:r>
      <w:r>
        <w:rPr>
          <w:rFonts w:asciiTheme="minorHAnsi" w:hAnsiTheme="minorHAnsi" w:cstheme="minorBid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critique</w:t>
      </w:r>
      <w:r>
        <w:rPr>
          <w:rFonts w:asciiTheme="minorHAnsi" w:hAnsiTheme="minorHAnsi" w:cstheme="minorBid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sessions</w:t>
      </w:r>
      <w:r>
        <w:rPr>
          <w:rFonts w:asciiTheme="minorHAnsi" w:hAnsiTheme="minorHAnsi" w:cstheme="minorBid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take place with</w:t>
      </w:r>
      <w:r>
        <w:rPr>
          <w:rFonts w:asciiTheme="minorHAnsi" w:hAnsiTheme="minorHAnsi" w:cstheme="minorBid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 xml:space="preserve">your clinical instructor or </w:t>
      </w:r>
      <w:proofErr w:type="gramStart"/>
      <w:r>
        <w:rPr>
          <w:rFonts w:asciiTheme="minorHAnsi" w:hAnsiTheme="minorHAnsi" w:cstheme="minorBidi"/>
          <w:sz w:val="22"/>
          <w:szCs w:val="22"/>
        </w:rPr>
        <w:t>an</w:t>
      </w:r>
      <w:proofErr w:type="gramEnd"/>
      <w:r>
        <w:rPr>
          <w:rFonts w:asciiTheme="minorHAnsi" w:hAnsiTheme="minorHAnsi" w:cstheme="minorBid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College faculty member.</w:t>
      </w:r>
      <w:r>
        <w:rPr>
          <w:rFonts w:asciiTheme="minorHAnsi" w:hAnsiTheme="minorHAnsi" w:cstheme="minorBidi"/>
          <w:spacing w:val="40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Prepare to</w:t>
      </w:r>
      <w:r>
        <w:rPr>
          <w:rFonts w:asciiTheme="minorHAnsi" w:hAnsiTheme="minorHAnsi" w:cstheme="minorBid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present your images and comment on image quality, anatomy,</w:t>
      </w:r>
      <w:r>
        <w:rPr>
          <w:rFonts w:asciiTheme="minorHAnsi" w:hAnsiTheme="minorHAnsi" w:cstheme="minorBid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positioning</w:t>
      </w:r>
      <w:r>
        <w:rPr>
          <w:rFonts w:asciiTheme="minorHAnsi" w:hAnsiTheme="minorHAnsi" w:cstheme="minorBidi"/>
          <w:spacing w:val="24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>and diagnostic</w:t>
      </w:r>
      <w:r>
        <w:rPr>
          <w:rFonts w:asciiTheme="minorHAnsi" w:hAnsiTheme="minorHAnsi" w:cstheme="minorBidi"/>
          <w:spacing w:val="32"/>
          <w:sz w:val="22"/>
          <w:szCs w:val="22"/>
        </w:rPr>
        <w:t xml:space="preserve"> </w:t>
      </w:r>
      <w:r>
        <w:rPr>
          <w:rFonts w:asciiTheme="minorHAnsi" w:hAnsiTheme="minorHAnsi" w:cstheme="minorBidi"/>
          <w:sz w:val="22"/>
          <w:szCs w:val="22"/>
        </w:rPr>
        <w:t xml:space="preserve">evaluation </w:t>
      </w:r>
      <w:r>
        <w:rPr>
          <w:rFonts w:asciiTheme="minorHAnsi" w:hAnsiTheme="minorHAnsi" w:cstheme="minorBidi"/>
          <w:spacing w:val="-2"/>
          <w:sz w:val="22"/>
          <w:szCs w:val="22"/>
        </w:rPr>
        <w:t>criteria.</w:t>
      </w:r>
    </w:p>
    <w:p w:rsidR="00D93A03" w:rsidRDefault="00D93A03">
      <w:pPr>
        <w:spacing w:line="321" w:lineRule="auto"/>
        <w:rPr>
          <w:rFonts w:asciiTheme="minorHAnsi" w:hAnsiTheme="minorHAnsi" w:cstheme="minorHAnsi"/>
        </w:rPr>
      </w:pPr>
    </w:p>
    <w:p w:rsidR="00D93A03" w:rsidRDefault="00572349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4"/>
          <w:sz w:val="22"/>
          <w:szCs w:val="22"/>
        </w:rPr>
        <w:t xml:space="preserve">  Step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4:</w:t>
      </w:r>
      <w:r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If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your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case(s)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meets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the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criteria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for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logbook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entry</w:t>
      </w:r>
      <w:r>
        <w:rPr>
          <w:rFonts w:asciiTheme="minorHAnsi" w:hAnsiTheme="minorHAnsi" w:cstheme="minorHAnsi"/>
          <w:spacing w:val="-4"/>
        </w:rPr>
        <w:t>,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then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it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will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be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4"/>
          <w:sz w:val="22"/>
          <w:szCs w:val="22"/>
        </w:rPr>
        <w:t>entered into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pacing w:val="-4"/>
          <w:sz w:val="22"/>
          <w:szCs w:val="22"/>
        </w:rPr>
        <w:t>CompTracker</w:t>
      </w:r>
      <w:proofErr w:type="spellEnd"/>
      <w:r>
        <w:rPr>
          <w:rFonts w:asciiTheme="minorHAnsi" w:hAnsiTheme="minorHAnsi" w:cstheme="minorHAnsi"/>
          <w:spacing w:val="-4"/>
          <w:sz w:val="22"/>
          <w:szCs w:val="22"/>
        </w:rPr>
        <w:t>. The c</w:t>
      </w:r>
      <w:r>
        <w:rPr>
          <w:rFonts w:asciiTheme="minorHAnsi" w:hAnsiTheme="minorHAnsi" w:cstheme="minorHAnsi"/>
          <w:sz w:val="22"/>
          <w:szCs w:val="22"/>
        </w:rPr>
        <w:t>linical</w:t>
      </w:r>
    </w:p>
    <w:p w:rsidR="00D93A03" w:rsidRDefault="00572349">
      <w:pPr>
        <w:pStyle w:val="BodyText"/>
        <w:spacing w:before="89"/>
        <w:rPr>
          <w:rFonts w:asciiTheme="minorHAnsi" w:hAnsiTheme="minorHAnsi" w:cstheme="minorBidi"/>
          <w:spacing w:val="-14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Bidi"/>
          <w:sz w:val="22"/>
          <w:szCs w:val="22"/>
        </w:rPr>
        <w:t>instructor</w:t>
      </w:r>
      <w:proofErr w:type="gramEnd"/>
      <w:r>
        <w:rPr>
          <w:rFonts w:asciiTheme="minorHAnsi" w:hAnsiTheme="minorHAnsi" w:cstheme="minorBidi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>or</w:t>
      </w:r>
      <w:r>
        <w:rPr>
          <w:rFonts w:asciiTheme="minorHAnsi" w:hAnsiTheme="minorHAnsi" w:cstheme="minorBidi"/>
          <w:spacing w:val="-10"/>
          <w:sz w:val="22"/>
          <w:szCs w:val="22"/>
        </w:rPr>
        <w:t xml:space="preserve"> an </w:t>
      </w:r>
      <w:r>
        <w:rPr>
          <w:rFonts w:asciiTheme="minorHAnsi" w:hAnsiTheme="minorHAnsi" w:cstheme="minorBidi"/>
          <w:spacing w:val="-4"/>
          <w:sz w:val="22"/>
          <w:szCs w:val="22"/>
        </w:rPr>
        <w:t>College</w:t>
      </w:r>
      <w:r>
        <w:rPr>
          <w:rFonts w:asciiTheme="minorHAnsi" w:hAnsiTheme="minorHAnsi" w:cstheme="minorBidi"/>
          <w:spacing w:val="-6"/>
          <w:sz w:val="22"/>
          <w:szCs w:val="22"/>
        </w:rPr>
        <w:t xml:space="preserve"> faculty member</w:t>
      </w:r>
      <w:r>
        <w:rPr>
          <w:rFonts w:asciiTheme="minorHAnsi" w:hAnsiTheme="minorHAnsi" w:cstheme="minorBidi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>will</w:t>
      </w:r>
      <w:r>
        <w:rPr>
          <w:rFonts w:asciiTheme="minorHAnsi" w:hAnsiTheme="minorHAnsi" w:cstheme="minorBid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>instruct</w:t>
      </w:r>
      <w:r>
        <w:rPr>
          <w:rFonts w:asciiTheme="minorHAnsi" w:hAnsiTheme="minorHAnsi" w:cstheme="minorBid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>you</w:t>
      </w:r>
      <w:r>
        <w:rPr>
          <w:rFonts w:asciiTheme="minorHAnsi" w:hAnsiTheme="minorHAnsi" w:cstheme="minorBid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>as</w:t>
      </w:r>
      <w:r>
        <w:rPr>
          <w:rFonts w:asciiTheme="minorHAnsi" w:hAnsiTheme="minorHAnsi" w:cstheme="minorBid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>to</w:t>
      </w:r>
      <w:r>
        <w:rPr>
          <w:rFonts w:asciiTheme="minorHAnsi" w:hAnsiTheme="minorHAnsi" w:cstheme="minorBid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>how to</w:t>
      </w:r>
      <w:r>
        <w:rPr>
          <w:rFonts w:asciiTheme="minorHAnsi" w:hAnsiTheme="minorHAnsi" w:cstheme="minorBid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4"/>
          <w:sz w:val="22"/>
          <w:szCs w:val="22"/>
        </w:rPr>
        <w:t xml:space="preserve">submit </w:t>
      </w:r>
      <w:r>
        <w:rPr>
          <w:rFonts w:asciiTheme="minorHAnsi" w:hAnsiTheme="minorHAnsi" w:cstheme="minorBidi"/>
          <w:spacing w:val="-2"/>
          <w:sz w:val="22"/>
          <w:szCs w:val="22"/>
        </w:rPr>
        <w:t>critiqued</w:t>
      </w:r>
      <w:r>
        <w:rPr>
          <w:rFonts w:asciiTheme="minorHAnsi" w:hAnsiTheme="minorHAnsi" w:cstheme="minorBid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2"/>
          <w:sz w:val="22"/>
          <w:szCs w:val="22"/>
        </w:rPr>
        <w:t>cases</w:t>
      </w:r>
      <w:r>
        <w:rPr>
          <w:rFonts w:asciiTheme="minorHAnsi" w:hAnsiTheme="minorHAnsi" w:cstheme="minorBid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2"/>
          <w:sz w:val="22"/>
          <w:szCs w:val="22"/>
        </w:rPr>
        <w:t>into</w:t>
      </w:r>
      <w:r>
        <w:rPr>
          <w:rFonts w:asciiTheme="minorHAnsi" w:hAnsiTheme="minorHAnsi" w:cstheme="minorBidi"/>
          <w:spacing w:val="-13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pacing w:val="-2"/>
          <w:sz w:val="22"/>
          <w:szCs w:val="22"/>
        </w:rPr>
        <w:t>CompTracker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r>
        <w:rPr>
          <w:rFonts w:asciiTheme="minorHAnsi" w:hAnsiTheme="minorHAnsi" w:cstheme="minorBidi"/>
          <w:spacing w:val="-2"/>
          <w:sz w:val="22"/>
          <w:szCs w:val="22"/>
        </w:rPr>
        <w:t>to</w:t>
      </w:r>
      <w:r>
        <w:rPr>
          <w:rFonts w:asciiTheme="minorHAnsi" w:hAnsiTheme="minorHAnsi" w:cstheme="minorBidi"/>
          <w:spacing w:val="-14"/>
          <w:sz w:val="22"/>
          <w:szCs w:val="22"/>
        </w:rPr>
        <w:t xml:space="preserve"> </w:t>
      </w:r>
    </w:p>
    <w:p w:rsidR="00D93A03" w:rsidRDefault="00572349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proofErr w:type="gramStart"/>
      <w:r>
        <w:rPr>
          <w:rFonts w:asciiTheme="minorHAnsi" w:hAnsiTheme="minorHAnsi" w:cstheme="minorHAnsi"/>
          <w:spacing w:val="-2"/>
          <w:sz w:val="22"/>
          <w:szCs w:val="22"/>
        </w:rPr>
        <w:t>be</w:t>
      </w:r>
      <w:proofErr w:type="gramEnd"/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signed off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as</w:t>
      </w:r>
      <w:r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an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approved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IC</w:t>
      </w:r>
      <w:r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69630834"/>
    </w:p>
    <w:p w:rsidR="00D93A03" w:rsidRDefault="00572349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Clinical Instructor</w:t>
      </w:r>
    </w:p>
    <w:bookmarkEnd w:id="1"/>
    <w:p w:rsidR="00D93A03" w:rsidRDefault="00D93A0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Note - Not all preceptors can approve cases for </w:t>
      </w:r>
      <w:proofErr w:type="spellStart"/>
      <w:r>
        <w:rPr>
          <w:rFonts w:asciiTheme="minorHAnsi" w:hAnsiTheme="minorHAnsi" w:cstheme="minorBidi"/>
        </w:rPr>
        <w:t>CompTracker</w:t>
      </w:r>
      <w:proofErr w:type="spellEnd"/>
      <w:r>
        <w:rPr>
          <w:rFonts w:asciiTheme="minorHAnsi" w:hAnsiTheme="minorHAnsi" w:cstheme="minorBidi"/>
        </w:rPr>
        <w:t xml:space="preserve"> entry.</w:t>
      </w:r>
      <w:r>
        <w:rPr>
          <w:rFonts w:asciiTheme="minorHAnsi" w:hAnsiTheme="minorHAnsi" w:cstheme="minorBidi"/>
          <w:spacing w:val="40"/>
        </w:rPr>
        <w:t xml:space="preserve"> </w:t>
      </w:r>
      <w:r>
        <w:rPr>
          <w:rFonts w:asciiTheme="minorHAnsi" w:hAnsiTheme="minorHAnsi" w:cstheme="minorBidi"/>
        </w:rPr>
        <w:t>Only designated</w:t>
      </w:r>
      <w:r>
        <w:rPr>
          <w:rFonts w:asciiTheme="minorHAnsi" w:hAnsiTheme="minorHAnsi" w:cstheme="minorBidi"/>
          <w:spacing w:val="-2"/>
        </w:rPr>
        <w:t xml:space="preserve"> clinical instructors</w:t>
      </w:r>
      <w:r>
        <w:rPr>
          <w:rFonts w:asciiTheme="minorHAnsi" w:hAnsiTheme="minorHAnsi" w:cstheme="minorBidi"/>
        </w:rPr>
        <w:t xml:space="preserve"> or</w:t>
      </w:r>
      <w:r>
        <w:rPr>
          <w:rFonts w:asciiTheme="minorHAnsi" w:hAnsiTheme="minorHAnsi" w:cstheme="minorBidi"/>
          <w:spacing w:val="-8"/>
        </w:rPr>
        <w:t xml:space="preserve"> </w:t>
      </w:r>
      <w:proofErr w:type="gramStart"/>
      <w:r>
        <w:rPr>
          <w:rFonts w:asciiTheme="minorHAnsi" w:hAnsiTheme="minorHAnsi" w:cstheme="minorBidi"/>
          <w:spacing w:val="-8"/>
        </w:rPr>
        <w:t>an</w:t>
      </w:r>
      <w:proofErr w:type="gramEnd"/>
      <w:r>
        <w:rPr>
          <w:rFonts w:asciiTheme="minorHAnsi" w:hAnsiTheme="minorHAnsi" w:cstheme="minorBidi"/>
          <w:spacing w:val="-8"/>
        </w:rPr>
        <w:t xml:space="preserve"> </w:t>
      </w:r>
      <w:r>
        <w:rPr>
          <w:rFonts w:asciiTheme="minorHAnsi" w:hAnsiTheme="minorHAnsi" w:cstheme="minorBidi"/>
        </w:rPr>
        <w:t>College</w:t>
      </w:r>
      <w:r>
        <w:rPr>
          <w:rFonts w:asciiTheme="minorHAnsi" w:hAnsiTheme="minorHAnsi" w:cstheme="minorBidi"/>
          <w:spacing w:val="-8"/>
        </w:rPr>
        <w:t xml:space="preserve"> faculty</w:t>
      </w:r>
      <w:r>
        <w:rPr>
          <w:rFonts w:asciiTheme="minorHAnsi" w:hAnsiTheme="minorHAnsi" w:cstheme="minorBidi"/>
        </w:rPr>
        <w:t xml:space="preserve"> member will</w:t>
      </w:r>
      <w:r>
        <w:rPr>
          <w:rFonts w:asciiTheme="minorHAnsi" w:hAnsiTheme="minorHAnsi" w:cstheme="minorBidi"/>
          <w:spacing w:val="-13"/>
        </w:rPr>
        <w:t xml:space="preserve"> </w:t>
      </w:r>
      <w:r>
        <w:rPr>
          <w:rFonts w:asciiTheme="minorHAnsi" w:hAnsiTheme="minorHAnsi" w:cstheme="minorBidi"/>
        </w:rPr>
        <w:t>do</w:t>
      </w:r>
      <w:r>
        <w:rPr>
          <w:rFonts w:asciiTheme="minorHAnsi" w:hAnsiTheme="minorHAnsi" w:cstheme="minorBidi"/>
          <w:spacing w:val="-10"/>
        </w:rPr>
        <w:t xml:space="preserve"> </w:t>
      </w:r>
      <w:r>
        <w:rPr>
          <w:rFonts w:asciiTheme="minorHAnsi" w:hAnsiTheme="minorHAnsi" w:cstheme="minorBidi"/>
        </w:rPr>
        <w:t>formal</w:t>
      </w:r>
      <w:r>
        <w:rPr>
          <w:rFonts w:asciiTheme="minorHAnsi" w:hAnsiTheme="minorHAnsi" w:cstheme="minorBidi"/>
          <w:spacing w:val="-10"/>
        </w:rPr>
        <w:t xml:space="preserve"> </w:t>
      </w:r>
      <w:r>
        <w:rPr>
          <w:rFonts w:asciiTheme="minorHAnsi" w:hAnsiTheme="minorHAnsi" w:cstheme="minorBidi"/>
        </w:rPr>
        <w:t>image</w:t>
      </w:r>
      <w:r>
        <w:rPr>
          <w:rFonts w:asciiTheme="minorHAnsi" w:hAnsiTheme="minorHAnsi" w:cstheme="minorBidi"/>
          <w:spacing w:val="-7"/>
        </w:rPr>
        <w:t xml:space="preserve"> </w:t>
      </w:r>
      <w:r>
        <w:rPr>
          <w:rFonts w:asciiTheme="minorHAnsi" w:hAnsiTheme="minorHAnsi" w:cstheme="minorBidi"/>
        </w:rPr>
        <w:t>critique with you in clinical placement.</w:t>
      </w:r>
    </w:p>
    <w:p w:rsidR="00D93A03" w:rsidRDefault="00D93A03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93A03" w:rsidRDefault="00D93A03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:rsidR="00D93A03" w:rsidRDefault="00572349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Note - Students are</w:t>
      </w:r>
      <w:r>
        <w:rPr>
          <w:rFonts w:asciiTheme="minorHAnsi" w:hAnsiTheme="minorHAnsi" w:cstheme="minorBidi"/>
          <w:spacing w:val="-6"/>
        </w:rPr>
        <w:t xml:space="preserve"> </w:t>
      </w:r>
      <w:r>
        <w:rPr>
          <w:rFonts w:asciiTheme="minorHAnsi" w:hAnsiTheme="minorHAnsi" w:cstheme="minorBidi"/>
        </w:rPr>
        <w:t>expected to</w:t>
      </w:r>
      <w:r>
        <w:rPr>
          <w:rFonts w:asciiTheme="minorHAnsi" w:hAnsiTheme="minorHAnsi" w:cstheme="minorBidi"/>
          <w:spacing w:val="-5"/>
        </w:rPr>
        <w:t xml:space="preserve"> </w:t>
      </w:r>
      <w:r>
        <w:rPr>
          <w:rFonts w:asciiTheme="minorHAnsi" w:hAnsiTheme="minorHAnsi" w:cstheme="minorBidi"/>
        </w:rPr>
        <w:t>follow site protocol at</w:t>
      </w:r>
      <w:r>
        <w:rPr>
          <w:rFonts w:asciiTheme="minorHAnsi" w:hAnsiTheme="minorHAnsi" w:cstheme="minorBidi"/>
          <w:spacing w:val="-8"/>
        </w:rPr>
        <w:t xml:space="preserve"> </w:t>
      </w:r>
      <w:r>
        <w:rPr>
          <w:rFonts w:asciiTheme="minorHAnsi" w:hAnsiTheme="minorHAnsi" w:cstheme="minorBidi"/>
        </w:rPr>
        <w:t>all</w:t>
      </w:r>
      <w:r>
        <w:rPr>
          <w:rFonts w:asciiTheme="minorHAnsi" w:hAnsiTheme="minorHAnsi" w:cstheme="minorBidi"/>
          <w:spacing w:val="-1"/>
        </w:rPr>
        <w:t xml:space="preserve"> </w:t>
      </w:r>
      <w:r>
        <w:rPr>
          <w:rFonts w:asciiTheme="minorHAnsi" w:hAnsiTheme="minorHAnsi" w:cstheme="minorBidi"/>
        </w:rPr>
        <w:t>times in</w:t>
      </w:r>
      <w:r>
        <w:rPr>
          <w:rFonts w:asciiTheme="minorHAnsi" w:hAnsiTheme="minorHAnsi" w:cstheme="minorBidi"/>
          <w:spacing w:val="-4"/>
        </w:rPr>
        <w:t xml:space="preserve"> </w:t>
      </w:r>
      <w:r>
        <w:rPr>
          <w:rFonts w:asciiTheme="minorHAnsi" w:hAnsiTheme="minorHAnsi" w:cstheme="minorBidi"/>
        </w:rPr>
        <w:t>clinical placement.</w:t>
      </w:r>
      <w:r>
        <w:rPr>
          <w:rFonts w:asciiTheme="minorHAnsi" w:hAnsiTheme="minorHAnsi" w:cstheme="minorBidi"/>
          <w:spacing w:val="40"/>
        </w:rPr>
        <w:t xml:space="preserve"> </w:t>
      </w:r>
      <w:r>
        <w:rPr>
          <w:rFonts w:asciiTheme="minorHAnsi" w:hAnsiTheme="minorHAnsi" w:cstheme="minorBidi"/>
        </w:rPr>
        <w:t>Protocols will vary from site to site, and may differ from the routine views that are practiced at</w:t>
      </w:r>
      <w:r>
        <w:rPr>
          <w:rFonts w:asciiTheme="minorHAnsi" w:hAnsiTheme="minorHAnsi" w:cstheme="minorBidi"/>
          <w:spacing w:val="-1"/>
        </w:rPr>
        <w:t xml:space="preserve"> </w:t>
      </w:r>
      <w:r>
        <w:rPr>
          <w:rFonts w:asciiTheme="minorHAnsi" w:hAnsiTheme="minorHAnsi" w:cstheme="minorBidi"/>
        </w:rPr>
        <w:t>College.</w:t>
      </w:r>
      <w:r>
        <w:rPr>
          <w:rFonts w:asciiTheme="minorHAnsi" w:hAnsiTheme="minorHAnsi" w:cstheme="minorBidi"/>
          <w:spacing w:val="40"/>
        </w:rPr>
        <w:t xml:space="preserve"> </w:t>
      </w:r>
      <w:r>
        <w:rPr>
          <w:rFonts w:asciiTheme="minorHAnsi" w:hAnsiTheme="minorHAnsi" w:cstheme="minorBidi"/>
        </w:rPr>
        <w:t>Not</w:t>
      </w:r>
      <w:r>
        <w:rPr>
          <w:rFonts w:asciiTheme="minorHAnsi" w:hAnsiTheme="minorHAnsi" w:cstheme="minorBidi"/>
          <w:spacing w:val="-2"/>
        </w:rPr>
        <w:t xml:space="preserve"> </w:t>
      </w:r>
      <w:r>
        <w:rPr>
          <w:rFonts w:asciiTheme="minorHAnsi" w:hAnsiTheme="minorHAnsi" w:cstheme="minorBidi"/>
        </w:rPr>
        <w:t xml:space="preserve">all protocols will be eligible for entry into </w:t>
      </w:r>
      <w:proofErr w:type="spellStart"/>
      <w:r>
        <w:rPr>
          <w:rFonts w:asciiTheme="minorHAnsi" w:hAnsiTheme="minorHAnsi" w:cstheme="minorBidi"/>
        </w:rPr>
        <w:t>CompTracker</w:t>
      </w:r>
      <w:proofErr w:type="spellEnd"/>
      <w:r>
        <w:rPr>
          <w:rFonts w:asciiTheme="minorHAnsi" w:hAnsiTheme="minorHAnsi" w:cstheme="minorBidi"/>
        </w:rPr>
        <w:t>.</w:t>
      </w:r>
    </w:p>
    <w:sectPr w:rsidR="00D93A03">
      <w:footerReference w:type="default" r:id="rId11"/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D0B" w:rsidRDefault="00B00D0B">
      <w:r>
        <w:separator/>
      </w:r>
    </w:p>
  </w:endnote>
  <w:endnote w:type="continuationSeparator" w:id="0">
    <w:p w:rsidR="00B00D0B" w:rsidRDefault="00B0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30"/>
      <w:gridCol w:w="3530"/>
      <w:gridCol w:w="3530"/>
    </w:tblGrid>
    <w:tr w:rsidR="00D93A03">
      <w:trPr>
        <w:trHeight w:val="300"/>
      </w:trPr>
      <w:tc>
        <w:tcPr>
          <w:tcW w:w="3530" w:type="dxa"/>
        </w:tcPr>
        <w:p w:rsidR="00D93A03" w:rsidRDefault="00D93A03">
          <w:pPr>
            <w:pStyle w:val="Header"/>
            <w:ind w:left="-115"/>
          </w:pPr>
        </w:p>
      </w:tc>
      <w:tc>
        <w:tcPr>
          <w:tcW w:w="3530" w:type="dxa"/>
        </w:tcPr>
        <w:p w:rsidR="00D93A03" w:rsidRDefault="00D93A03">
          <w:pPr>
            <w:pStyle w:val="Header"/>
            <w:jc w:val="center"/>
          </w:pPr>
        </w:p>
      </w:tc>
      <w:tc>
        <w:tcPr>
          <w:tcW w:w="3530" w:type="dxa"/>
        </w:tcPr>
        <w:p w:rsidR="00D93A03" w:rsidRDefault="00D93A03">
          <w:pPr>
            <w:pStyle w:val="Header"/>
            <w:ind w:right="-115"/>
            <w:jc w:val="right"/>
          </w:pPr>
        </w:p>
      </w:tc>
    </w:tr>
  </w:tbl>
  <w:p w:rsidR="00D93A03" w:rsidRDefault="00D93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D0B" w:rsidRDefault="00B00D0B">
      <w:r>
        <w:separator/>
      </w:r>
    </w:p>
  </w:footnote>
  <w:footnote w:type="continuationSeparator" w:id="0">
    <w:p w:rsidR="00B00D0B" w:rsidRDefault="00B00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47E79"/>
    <w:multiLevelType w:val="multilevel"/>
    <w:tmpl w:val="849CEE04"/>
    <w:lvl w:ilvl="0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lang w:val="en-US" w:eastAsia="en-US" w:bidi="ar-SA"/>
      </w:rPr>
    </w:lvl>
    <w:lvl w:ilvl="1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A03"/>
    <w:rsid w:val="001D2245"/>
    <w:rsid w:val="00572349"/>
    <w:rsid w:val="00B00D0B"/>
    <w:rsid w:val="00D93A03"/>
    <w:rsid w:val="00FC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F50460-F3DB-4A5E-B1F7-DB35C9DCE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left="114" w:right="1201" w:hanging="2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FA83C1-4B6E-458A-A37D-8B4F64C8C40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0619BD2-F476-46B4-A66F-DF55FEE56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4DA699-EFB8-4CA8-9FC3-CE2D97B7B6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3</cp:revision>
  <dcterms:created xsi:type="dcterms:W3CDTF">2025-05-24T22:19:00Z</dcterms:created>
  <dcterms:modified xsi:type="dcterms:W3CDTF">2025-06-28T16:56:00Z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</Properties>
</file>