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DE0" w:rsidRDefault="00C12DE0">
      <w:pPr>
        <w:rPr>
          <w:rFonts w:ascii="Arial" w:hAnsi="Arial" w:cs="Arial"/>
        </w:rPr>
      </w:pPr>
    </w:p>
    <w:p w:rsidR="00C12DE0" w:rsidRDefault="00C12DE0">
      <w:pPr>
        <w:rPr>
          <w:rFonts w:ascii="Arial" w:hAnsi="Arial" w:cs="Arial"/>
        </w:rPr>
      </w:pPr>
    </w:p>
    <w:p w:rsidR="00C12DE0" w:rsidRDefault="00C12DE0">
      <w:pPr>
        <w:rPr>
          <w:rFonts w:ascii="Arial" w:hAnsi="Arial" w:cs="Arial"/>
        </w:rPr>
      </w:pPr>
    </w:p>
    <w:p w:rsidR="00C12DE0" w:rsidRDefault="00C12DE0">
      <w:pPr>
        <w:rPr>
          <w:rFonts w:ascii="Arial" w:hAnsi="Arial" w:cs="Arial"/>
        </w:rPr>
      </w:pPr>
      <w:bookmarkStart w:id="0" w:name="_GoBack"/>
      <w:bookmarkEnd w:id="0"/>
    </w:p>
    <w:p w:rsidR="00C12DE0" w:rsidRDefault="00FB639B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C12DE0" w:rsidRDefault="00FB639B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Worksheet – Endocrine System</w:t>
      </w:r>
    </w:p>
    <w:p w:rsidR="00C12DE0" w:rsidRDefault="00C12DE0">
      <w:pPr>
        <w:rPr>
          <w:rFonts w:ascii="Arial" w:hAnsi="Arial" w:cs="Arial"/>
        </w:rPr>
      </w:pPr>
    </w:p>
    <w:p w:rsidR="00C12DE0" w:rsidRDefault="00C12DE0">
      <w:pPr>
        <w:spacing w:after="349"/>
        <w:ind w:left="-33" w:right="-766"/>
      </w:pP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difference between an exocrine gland and an endocrine one?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are the major endocrine glands of the body</w:t>
      </w:r>
      <w:r>
        <w:rPr>
          <w:rFonts w:ascii="Futura PT Book" w:eastAsia="Arial" w:hAnsi="Futura PT Book" w:cs="Arial"/>
          <w:b/>
          <w:i/>
          <w:sz w:val="24"/>
          <w:szCs w:val="24"/>
        </w:rPr>
        <w:t>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endocrine gland can be visualized on a CT of the head?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gland secretes growth hormone?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glands are typically shielded from ionizing radiation?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gland decreases in size after puberty?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gland might get mixed up when we work night shifts, and what hormone does it secrete?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can the pancreas </w:t>
      </w:r>
      <w:r>
        <w:rPr>
          <w:rFonts w:ascii="Futura PT Book" w:hAnsi="Futura PT Book"/>
          <w:sz w:val="24"/>
          <w:szCs w:val="24"/>
        </w:rPr>
        <w:t>be severely damaged by overconsumption of alcohol?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What hormone do pancreatic alpha cells secrete, and what does this hormone do?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only hormone that reduces blood sugar is </w:t>
      </w:r>
      <w:r>
        <w:rPr>
          <w:rFonts w:ascii="Futura PT Book" w:eastAsia="Arial" w:hAnsi="Futura PT Book" w:cs="Arial"/>
          <w:b/>
          <w:i/>
          <w:sz w:val="24"/>
          <w:szCs w:val="24"/>
          <w:u w:val="single"/>
        </w:rPr>
        <w:t>________________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glands secrete hormones that help you run from immediate d</w:t>
      </w:r>
      <w:r>
        <w:rPr>
          <w:rFonts w:ascii="Futura PT Book" w:hAnsi="Futura PT Book"/>
          <w:sz w:val="24"/>
          <w:szCs w:val="24"/>
        </w:rPr>
        <w:t>anger?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glands secrete hormones to help you deal with the longer term stress of x-ray school?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the glands/hormones that are responsible for maintaining blood calcium levels.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Will hyperparathyroidism decrease your </w:t>
      </w:r>
      <w:r>
        <w:rPr>
          <w:rFonts w:ascii="Futura PT Book" w:hAnsi="Futura PT Book"/>
          <w:sz w:val="24"/>
          <w:szCs w:val="24"/>
          <w:u w:val="single"/>
        </w:rPr>
        <w:t>bone density</w:t>
      </w:r>
      <w:r>
        <w:rPr>
          <w:rFonts w:ascii="Futura PT Book" w:hAnsi="Futura PT Book"/>
          <w:sz w:val="24"/>
          <w:szCs w:val="24"/>
        </w:rPr>
        <w:t xml:space="preserve"> or increase it?</w:t>
      </w:r>
    </w:p>
    <w:p w:rsidR="00C12DE0" w:rsidRDefault="00FB639B">
      <w:pPr>
        <w:numPr>
          <w:ilvl w:val="0"/>
          <w:numId w:val="8"/>
        </w:numPr>
        <w:spacing w:after="808" w:line="265" w:lineRule="auto"/>
        <w:ind w:hanging="38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</w:t>
      </w:r>
      <w:r>
        <w:rPr>
          <w:rFonts w:ascii="Futura PT Book" w:hAnsi="Futura PT Book"/>
          <w:sz w:val="24"/>
          <w:szCs w:val="24"/>
        </w:rPr>
        <w:t>does ADH stand for and which gland secretes it?</w:t>
      </w:r>
    </w:p>
    <w:p w:rsidR="00C12DE0" w:rsidRDefault="00C12DE0">
      <w:pPr>
        <w:rPr>
          <w:rFonts w:ascii="Futura PT Book" w:hAnsi="Futura PT Book" w:cs="Arial"/>
          <w:sz w:val="24"/>
          <w:szCs w:val="24"/>
        </w:rPr>
      </w:pPr>
    </w:p>
    <w:p w:rsidR="00C12DE0" w:rsidRDefault="00C12DE0">
      <w:pPr>
        <w:rPr>
          <w:rFonts w:ascii="Futura PT Book" w:hAnsi="Futura PT Book" w:cs="Arial"/>
          <w:sz w:val="24"/>
          <w:szCs w:val="24"/>
        </w:rPr>
      </w:pPr>
    </w:p>
    <w:p w:rsidR="00C12DE0" w:rsidRDefault="00C12DE0">
      <w:pPr>
        <w:rPr>
          <w:rFonts w:ascii="Futura PT Book" w:hAnsi="Futura PT Book" w:cs="Arial"/>
          <w:sz w:val="24"/>
          <w:szCs w:val="24"/>
        </w:rPr>
      </w:pPr>
    </w:p>
    <w:p w:rsidR="00C12DE0" w:rsidRDefault="00C12DE0">
      <w:pPr>
        <w:rPr>
          <w:rFonts w:ascii="Futura PT Book" w:hAnsi="Futura PT Book" w:cs="Arial"/>
          <w:sz w:val="24"/>
          <w:szCs w:val="24"/>
        </w:rPr>
      </w:pPr>
    </w:p>
    <w:p w:rsidR="00C12DE0" w:rsidRDefault="00C12DE0">
      <w:pPr>
        <w:rPr>
          <w:rFonts w:ascii="Futura PT Book" w:hAnsi="Futura PT Book" w:cs="Arial"/>
          <w:sz w:val="24"/>
          <w:szCs w:val="24"/>
        </w:rPr>
      </w:pPr>
    </w:p>
    <w:p w:rsidR="00C12DE0" w:rsidRDefault="00C12DE0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C12DE0" w:rsidRDefault="00C12DE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C12DE0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39B" w:rsidRDefault="00FB639B">
      <w:pPr>
        <w:spacing w:after="0" w:line="240" w:lineRule="auto"/>
      </w:pPr>
      <w:r>
        <w:separator/>
      </w:r>
    </w:p>
  </w:endnote>
  <w:endnote w:type="continuationSeparator" w:id="0">
    <w:p w:rsidR="00FB639B" w:rsidRDefault="00FB6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DE0" w:rsidRDefault="00C12DE0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39B" w:rsidRDefault="00FB639B">
      <w:pPr>
        <w:spacing w:after="0" w:line="240" w:lineRule="auto"/>
      </w:pPr>
      <w:r>
        <w:separator/>
      </w:r>
    </w:p>
  </w:footnote>
  <w:footnote w:type="continuationSeparator" w:id="0">
    <w:p w:rsidR="00FB639B" w:rsidRDefault="00FB6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DE0" w:rsidRDefault="00FA1A0E">
    <w:pPr>
      <w:pStyle w:val="Header"/>
    </w:pPr>
    <w:r w:rsidRPr="00FA1A0E">
      <w:rPr>
        <w:noProof/>
        <w:lang w:val="en-US"/>
      </w:rPr>
      <w:drawing>
        <wp:inline distT="0" distB="0" distL="0" distR="0">
          <wp:extent cx="790575" cy="847045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682" cy="854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17F4"/>
    <w:multiLevelType w:val="multilevel"/>
    <w:tmpl w:val="43FCAD18"/>
    <w:lvl w:ilvl="0">
      <w:start w:val="1"/>
      <w:numFmt w:val="decimal"/>
      <w:lvlText w:val="%1."/>
      <w:lvlJc w:val="left"/>
      <w:pPr>
        <w:ind w:left="387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0945426A"/>
    <w:multiLevelType w:val="multilevel"/>
    <w:tmpl w:val="1BCA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AA2FFF"/>
    <w:multiLevelType w:val="multilevel"/>
    <w:tmpl w:val="F878A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E41E5A"/>
    <w:multiLevelType w:val="multilevel"/>
    <w:tmpl w:val="32D4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AB5AEC"/>
    <w:multiLevelType w:val="multilevel"/>
    <w:tmpl w:val="D88C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147CCE"/>
    <w:multiLevelType w:val="multilevel"/>
    <w:tmpl w:val="A26CA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DE0"/>
    <w:rsid w:val="00C12DE0"/>
    <w:rsid w:val="00FA1A0E"/>
    <w:rsid w:val="00FB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4CDE5"/>
  <w15:docId w15:val="{4EFCDE57-D28D-4655-B414-DCE6C1D3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3A8D44-413C-460A-B86E-EF78A3464C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BB48ED-8EB6-4CD2-8131-4A4FE39B66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DC353B-BF16-4515-A368-20B7263F93E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2024-04-04T15:19:00Z</dcterms:created>
  <dcterms:modified xsi:type="dcterms:W3CDTF">2025-06-02T19:48:00Z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