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4E3EF39C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RAD 256 – Radiographic Technique 2</w:t>
      </w:r>
    </w:p>
    <w:p w14:paraId="3F1262EB" w14:textId="6A4A5F26" w:rsidR="00265195" w:rsidRDefault="00265195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Facial Bones</w:t>
      </w:r>
      <w:r w:rsidR="00C77C30">
        <w:rPr>
          <w:rFonts w:ascii="Futura PT Demi" w:hAnsi="Futura PT Demi" w:cs="Arial"/>
          <w:b/>
          <w:sz w:val="28"/>
          <w:szCs w:val="28"/>
        </w:rPr>
        <w:t xml:space="preserve"> Anatomy</w:t>
      </w:r>
    </w:p>
    <w:p w14:paraId="5287FC47" w14:textId="03B00090" w:rsidR="00265195" w:rsidRDefault="00265195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Questions 1-14</w:t>
      </w:r>
    </w:p>
    <w:p w14:paraId="56F9B275" w14:textId="77777777" w:rsidR="00265195" w:rsidRPr="00265195" w:rsidRDefault="00265195">
      <w:pPr>
        <w:rPr>
          <w:rFonts w:ascii="Futura PT Book" w:hAnsi="Futura PT Book" w:cs="Arial"/>
          <w:b/>
          <w:sz w:val="24"/>
          <w:szCs w:val="24"/>
        </w:rPr>
      </w:pPr>
    </w:p>
    <w:p w14:paraId="642FDF9C" w14:textId="2598BF8D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What is the largest immovable bone of the face?</w:t>
      </w:r>
      <w:r w:rsidR="004E7340">
        <w:rPr>
          <w:rFonts w:ascii="Futura PT Book" w:hAnsi="Futura PT Book"/>
          <w:sz w:val="24"/>
          <w:szCs w:val="24"/>
        </w:rPr>
        <w:t>s</w:t>
      </w:r>
      <w:bookmarkStart w:id="0" w:name="_GoBack"/>
      <w:bookmarkEnd w:id="0"/>
    </w:p>
    <w:p w14:paraId="1BA2429C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Which bone forms the majority of the hard palate?</w:t>
      </w:r>
    </w:p>
    <w:p w14:paraId="3AE21378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Which 3 cranial bones articulate directly with the zygoma?</w:t>
      </w:r>
    </w:p>
    <w:p w14:paraId="0E11B04C" w14:textId="77777777" w:rsidR="00265195" w:rsidRPr="00265195" w:rsidRDefault="00265195" w:rsidP="00265195">
      <w:pPr>
        <w:numPr>
          <w:ilvl w:val="0"/>
          <w:numId w:val="16"/>
        </w:numPr>
        <w:spacing w:after="330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What term describes the junction of the 2 nasal bones with the frontal bone?</w:t>
      </w:r>
    </w:p>
    <w:p w14:paraId="57A514F2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Which 2 bones form the bony nasal septum?</w:t>
      </w:r>
    </w:p>
    <w:p w14:paraId="732170BC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What bone are the upper teeth embedded in?  What part of that bone?</w:t>
      </w:r>
    </w:p>
    <w:p w14:paraId="64EEE0EB" w14:textId="12124133" w:rsidR="00265195" w:rsidRPr="00265195" w:rsidRDefault="00265195" w:rsidP="00265195">
      <w:pPr>
        <w:numPr>
          <w:ilvl w:val="0"/>
          <w:numId w:val="16"/>
        </w:numPr>
        <w:spacing w:after="327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How many inferior nasal concha are there?</w:t>
      </w:r>
    </w:p>
    <w:p w14:paraId="3B3784B1" w14:textId="77777777" w:rsidR="00265195" w:rsidRPr="00265195" w:rsidRDefault="00265195" w:rsidP="00265195">
      <w:pPr>
        <w:numPr>
          <w:ilvl w:val="0"/>
          <w:numId w:val="16"/>
        </w:numPr>
        <w:spacing w:after="317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Does the temporal process of the zygoma form the anterior or posterior part of the zygomatic arch?</w:t>
      </w:r>
    </w:p>
    <w:p w14:paraId="5BEA54AA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Does the vomer lie vertically or horizontally?</w:t>
      </w:r>
    </w:p>
    <w:p w14:paraId="47BED9D8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What part of the orbits is formed in part by the lacrimal bones?</w:t>
      </w:r>
    </w:p>
    <w:p w14:paraId="7FB8165F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lastRenderedPageBreak/>
        <w:t>What part of the palatine bone forms part of the bony palate?</w:t>
      </w:r>
    </w:p>
    <w:p w14:paraId="543F31B9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Where is the vertical plate of the palatine bone located?</w:t>
      </w:r>
    </w:p>
    <w:p w14:paraId="17635FC0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The nasal bones extend laterally to join with what bone?</w:t>
      </w:r>
    </w:p>
    <w:p w14:paraId="5A5CFE8C" w14:textId="77777777" w:rsidR="00265195" w:rsidRPr="00265195" w:rsidRDefault="00265195" w:rsidP="00265195">
      <w:pPr>
        <w:numPr>
          <w:ilvl w:val="0"/>
          <w:numId w:val="16"/>
        </w:numPr>
        <w:spacing w:after="1146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Name the 4 processes of the maxilla:</w:t>
      </w:r>
    </w:p>
    <w:p w14:paraId="6AB5C027" w14:textId="77777777" w:rsidR="00265195" w:rsidRPr="00840410" w:rsidRDefault="00265195">
      <w:pPr>
        <w:rPr>
          <w:rFonts w:ascii="Futura PT Demi" w:hAnsi="Futura PT Demi" w:cs="Arial"/>
          <w:b/>
          <w:sz w:val="28"/>
          <w:szCs w:val="28"/>
        </w:rPr>
      </w:pPr>
    </w:p>
    <w:sectPr w:rsidR="00265195" w:rsidRPr="00840410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99405" w14:textId="77777777" w:rsidR="00374C6D" w:rsidRDefault="00374C6D" w:rsidP="00B23BFA">
      <w:pPr>
        <w:spacing w:after="0" w:line="240" w:lineRule="auto"/>
      </w:pPr>
      <w:r>
        <w:separator/>
      </w:r>
    </w:p>
  </w:endnote>
  <w:endnote w:type="continuationSeparator" w:id="0">
    <w:p w14:paraId="3F343BDD" w14:textId="77777777" w:rsidR="00374C6D" w:rsidRDefault="00374C6D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09BCA" w14:textId="77777777" w:rsidR="00374C6D" w:rsidRDefault="00374C6D" w:rsidP="00B23BFA">
      <w:pPr>
        <w:spacing w:after="0" w:line="240" w:lineRule="auto"/>
      </w:pPr>
      <w:r>
        <w:separator/>
      </w:r>
    </w:p>
  </w:footnote>
  <w:footnote w:type="continuationSeparator" w:id="0">
    <w:p w14:paraId="4B5376A5" w14:textId="77777777" w:rsidR="00374C6D" w:rsidRDefault="00374C6D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64F49" w14:textId="4A95666A" w:rsidR="00695CB0" w:rsidRDefault="00695CB0">
    <w:pPr>
      <w:pStyle w:val="Header"/>
    </w:pPr>
    <w:r>
      <w:rPr>
        <w:noProof/>
        <w:lang w:val="en-US"/>
      </w:rPr>
      <w:pict w14:anchorId="6086D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503172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13DE547" w:rsidR="00002CFD" w:rsidRDefault="00695CB0">
    <w:pPr>
      <w:pStyle w:val="Header"/>
    </w:pPr>
    <w:r>
      <w:rPr>
        <w:noProof/>
        <w:lang w:val="en-US"/>
      </w:rPr>
      <w:pict w14:anchorId="2E919A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503173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695CB0">
      <w:rPr>
        <w:noProof/>
        <w:lang w:val="en-US"/>
      </w:rPr>
      <w:drawing>
        <wp:inline distT="0" distB="0" distL="0" distR="0" wp14:anchorId="72DD7AD2" wp14:editId="7ABF09B5">
          <wp:extent cx="498475" cy="533400"/>
          <wp:effectExtent l="0" t="0" r="0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599" cy="5474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D944B" w14:textId="6CE02196" w:rsidR="00695CB0" w:rsidRDefault="00695CB0">
    <w:pPr>
      <w:pStyle w:val="Header"/>
    </w:pPr>
    <w:r>
      <w:rPr>
        <w:noProof/>
        <w:lang w:val="en-US"/>
      </w:rPr>
      <w:pict w14:anchorId="6D755D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503171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F2B60D4"/>
    <w:multiLevelType w:val="hybridMultilevel"/>
    <w:tmpl w:val="FFA65288"/>
    <w:lvl w:ilvl="0" w:tplc="8F5A0B5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5041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74F5F2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968218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9A1D86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36016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364EA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A65910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EAFE80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5"/>
  </w:num>
  <w:num w:numId="3">
    <w:abstractNumId w:val="14"/>
  </w:num>
  <w:num w:numId="4">
    <w:abstractNumId w:val="2"/>
  </w:num>
  <w:num w:numId="5">
    <w:abstractNumId w:val="3"/>
  </w:num>
  <w:num w:numId="6">
    <w:abstractNumId w:val="9"/>
  </w:num>
  <w:num w:numId="7">
    <w:abstractNumId w:val="15"/>
  </w:num>
  <w:num w:numId="8">
    <w:abstractNumId w:val="13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2"/>
  </w:num>
  <w:num w:numId="14">
    <w:abstractNumId w:val="11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65195"/>
    <w:rsid w:val="002E3EC5"/>
    <w:rsid w:val="00323D3E"/>
    <w:rsid w:val="0033425B"/>
    <w:rsid w:val="003419A0"/>
    <w:rsid w:val="00350EE0"/>
    <w:rsid w:val="00361E0C"/>
    <w:rsid w:val="00363C5F"/>
    <w:rsid w:val="00371B77"/>
    <w:rsid w:val="00374C6D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B60AD"/>
    <w:rsid w:val="004D177E"/>
    <w:rsid w:val="004E7340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95CB0"/>
    <w:rsid w:val="006A317B"/>
    <w:rsid w:val="006A3A33"/>
    <w:rsid w:val="006A6AD5"/>
    <w:rsid w:val="006C04C2"/>
    <w:rsid w:val="006C7AD7"/>
    <w:rsid w:val="006D1938"/>
    <w:rsid w:val="006E5107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920FB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77C30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12</cp:revision>
  <dcterms:created xsi:type="dcterms:W3CDTF">2024-04-12T19:41:00Z</dcterms:created>
  <dcterms:modified xsi:type="dcterms:W3CDTF">2025-06-19T21:14:00Z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