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53CF03" w14:textId="77777777" w:rsidR="00374623" w:rsidRDefault="00000000">
      <w:pPr>
        <w:spacing w:after="204" w:line="237" w:lineRule="auto"/>
        <w:ind w:left="0" w:firstLine="0"/>
      </w:pPr>
      <w:proofErr w:type="spellStart"/>
      <w:r>
        <w:rPr>
          <w:b/>
          <w:sz w:val="28"/>
        </w:rPr>
        <w:t>Lampignano</w:t>
      </w:r>
      <w:proofErr w:type="spellEnd"/>
      <w:r>
        <w:rPr>
          <w:b/>
          <w:sz w:val="28"/>
        </w:rPr>
        <w:t xml:space="preserve">: Bontrager’s Textbook of Radiographic Positioning and Related Anatomy, 9th Edition </w:t>
      </w:r>
    </w:p>
    <w:p w14:paraId="343963AF" w14:textId="77777777" w:rsidR="00374623" w:rsidRDefault="00000000">
      <w:pPr>
        <w:spacing w:after="216" w:line="259" w:lineRule="auto"/>
        <w:ind w:left="-5"/>
      </w:pPr>
      <w:r>
        <w:rPr>
          <w:b/>
        </w:rPr>
        <w:t xml:space="preserve">Chapter 11: Cranium, Facial Bones, and Paranasal Sinuses </w:t>
      </w:r>
    </w:p>
    <w:p w14:paraId="18B1EFE4" w14:textId="77777777" w:rsidR="00374623" w:rsidRDefault="00000000">
      <w:pPr>
        <w:spacing w:after="216" w:line="259" w:lineRule="auto"/>
        <w:ind w:left="-5"/>
      </w:pPr>
      <w:r>
        <w:rPr>
          <w:b/>
        </w:rPr>
        <w:t xml:space="preserve">Workbook Self-Test Answer Key </w:t>
      </w:r>
    </w:p>
    <w:p w14:paraId="7D4CC3F5" w14:textId="77777777" w:rsidR="00374623" w:rsidRDefault="00000000">
      <w:pPr>
        <w:spacing w:after="0" w:line="259" w:lineRule="auto"/>
        <w:ind w:left="-5"/>
      </w:pPr>
      <w:r>
        <w:rPr>
          <w:b/>
        </w:rPr>
        <w:t xml:space="preserve">WORKBOOK SELF-TEST ANSWER KEY </w:t>
      </w:r>
    </w:p>
    <w:p w14:paraId="05068ECF" w14:textId="77777777" w:rsidR="00374623" w:rsidRDefault="00000000">
      <w:pPr>
        <w:spacing w:after="0" w:line="259" w:lineRule="auto"/>
        <w:ind w:left="0" w:firstLine="0"/>
      </w:pPr>
      <w:r>
        <w:t xml:space="preserve"> </w:t>
      </w:r>
    </w:p>
    <w:p w14:paraId="67A157F7" w14:textId="77777777" w:rsidR="00374623" w:rsidRDefault="00000000">
      <w:pPr>
        <w:numPr>
          <w:ilvl w:val="0"/>
          <w:numId w:val="1"/>
        </w:numPr>
        <w:ind w:hanging="240"/>
      </w:pPr>
      <w:r>
        <w:t xml:space="preserve">C. Occipital </w:t>
      </w:r>
    </w:p>
    <w:p w14:paraId="33B8847C" w14:textId="77777777" w:rsidR="00374623" w:rsidRDefault="00000000">
      <w:pPr>
        <w:numPr>
          <w:ilvl w:val="0"/>
          <w:numId w:val="1"/>
        </w:numPr>
        <w:ind w:hanging="240"/>
      </w:pPr>
      <w:r>
        <w:t xml:space="preserve">C. Squamous </w:t>
      </w:r>
    </w:p>
    <w:p w14:paraId="48BF5626" w14:textId="77777777" w:rsidR="00374623" w:rsidRDefault="00000000">
      <w:pPr>
        <w:numPr>
          <w:ilvl w:val="0"/>
          <w:numId w:val="1"/>
        </w:numPr>
        <w:ind w:hanging="240"/>
      </w:pPr>
      <w:r>
        <w:t xml:space="preserve">A. Right parietal </w:t>
      </w:r>
    </w:p>
    <w:p w14:paraId="6F58C61F" w14:textId="77777777" w:rsidR="00374623" w:rsidRDefault="00000000">
      <w:pPr>
        <w:numPr>
          <w:ilvl w:val="0"/>
          <w:numId w:val="2"/>
        </w:numPr>
        <w:ind w:hanging="293"/>
      </w:pPr>
      <w:r>
        <w:t xml:space="preserve">Left </w:t>
      </w:r>
      <w:proofErr w:type="gramStart"/>
      <w:r>
        <w:t>parietal</w:t>
      </w:r>
      <w:proofErr w:type="gramEnd"/>
      <w:r>
        <w:t xml:space="preserve"> </w:t>
      </w:r>
    </w:p>
    <w:p w14:paraId="3BB576B1" w14:textId="77777777" w:rsidR="00374623" w:rsidRDefault="00000000">
      <w:pPr>
        <w:numPr>
          <w:ilvl w:val="0"/>
          <w:numId w:val="2"/>
        </w:numPr>
        <w:ind w:hanging="293"/>
      </w:pPr>
      <w:r>
        <w:t xml:space="preserve">Sphenoid </w:t>
      </w:r>
    </w:p>
    <w:p w14:paraId="3B973FA4" w14:textId="77777777" w:rsidR="00374623" w:rsidRDefault="00000000">
      <w:pPr>
        <w:numPr>
          <w:ilvl w:val="0"/>
          <w:numId w:val="2"/>
        </w:numPr>
        <w:ind w:hanging="293"/>
      </w:pPr>
      <w:r>
        <w:t xml:space="preserve">Ethmoid </w:t>
      </w:r>
    </w:p>
    <w:p w14:paraId="34713A2A" w14:textId="77777777" w:rsidR="00374623" w:rsidRDefault="00000000">
      <w:pPr>
        <w:numPr>
          <w:ilvl w:val="0"/>
          <w:numId w:val="3"/>
        </w:numPr>
        <w:ind w:hanging="240"/>
      </w:pPr>
      <w:r>
        <w:t xml:space="preserve">Parietal tubercles or eminences </w:t>
      </w:r>
    </w:p>
    <w:p w14:paraId="76D130F3" w14:textId="77777777" w:rsidR="00374623" w:rsidRDefault="00000000">
      <w:pPr>
        <w:numPr>
          <w:ilvl w:val="0"/>
          <w:numId w:val="3"/>
        </w:numPr>
        <w:ind w:hanging="240"/>
      </w:pPr>
      <w:r>
        <w:t xml:space="preserve">External occipital protuberance or inion </w:t>
      </w:r>
    </w:p>
    <w:p w14:paraId="524FD65C" w14:textId="77777777" w:rsidR="00374623" w:rsidRDefault="00000000">
      <w:pPr>
        <w:numPr>
          <w:ilvl w:val="0"/>
          <w:numId w:val="3"/>
        </w:numPr>
        <w:ind w:hanging="240"/>
      </w:pPr>
      <w:r>
        <w:t xml:space="preserve">A. 5 </w:t>
      </w:r>
    </w:p>
    <w:p w14:paraId="5BDF5978" w14:textId="77777777" w:rsidR="00374623" w:rsidRDefault="00000000">
      <w:pPr>
        <w:numPr>
          <w:ilvl w:val="0"/>
          <w:numId w:val="4"/>
        </w:numPr>
        <w:ind w:hanging="293"/>
      </w:pPr>
      <w:r>
        <w:t xml:space="preserve">6 </w:t>
      </w:r>
    </w:p>
    <w:p w14:paraId="22782677" w14:textId="77777777" w:rsidR="00374623" w:rsidRDefault="00000000">
      <w:pPr>
        <w:numPr>
          <w:ilvl w:val="0"/>
          <w:numId w:val="4"/>
        </w:numPr>
        <w:ind w:hanging="293"/>
      </w:pPr>
      <w:r>
        <w:t xml:space="preserve">3 </w:t>
      </w:r>
    </w:p>
    <w:p w14:paraId="76685CD9" w14:textId="77777777" w:rsidR="00374623" w:rsidRDefault="00000000">
      <w:pPr>
        <w:numPr>
          <w:ilvl w:val="0"/>
          <w:numId w:val="4"/>
        </w:numPr>
        <w:ind w:hanging="293"/>
      </w:pPr>
      <w:r>
        <w:t xml:space="preserve">7 </w:t>
      </w:r>
    </w:p>
    <w:p w14:paraId="1CBEE4D3" w14:textId="77777777" w:rsidR="00374623" w:rsidRDefault="00000000">
      <w:pPr>
        <w:numPr>
          <w:ilvl w:val="0"/>
          <w:numId w:val="4"/>
        </w:numPr>
        <w:ind w:hanging="293"/>
      </w:pPr>
      <w:r>
        <w:t xml:space="preserve">2 </w:t>
      </w:r>
    </w:p>
    <w:p w14:paraId="625D2D05" w14:textId="77777777" w:rsidR="00374623" w:rsidRDefault="00000000">
      <w:pPr>
        <w:numPr>
          <w:ilvl w:val="0"/>
          <w:numId w:val="5"/>
        </w:numPr>
        <w:ind w:hanging="362"/>
      </w:pPr>
      <w:r>
        <w:t xml:space="preserve">Petrous portion or petrous pyramids </w:t>
      </w:r>
    </w:p>
    <w:p w14:paraId="2B9505C4" w14:textId="77777777" w:rsidR="00374623" w:rsidRDefault="00000000">
      <w:pPr>
        <w:numPr>
          <w:ilvl w:val="0"/>
          <w:numId w:val="5"/>
        </w:numPr>
        <w:ind w:hanging="362"/>
      </w:pPr>
      <w:r>
        <w:t xml:space="preserve">True </w:t>
      </w:r>
    </w:p>
    <w:p w14:paraId="0F0AE7BA" w14:textId="77777777" w:rsidR="00374623" w:rsidRDefault="00000000">
      <w:pPr>
        <w:numPr>
          <w:ilvl w:val="0"/>
          <w:numId w:val="5"/>
        </w:numPr>
        <w:ind w:hanging="362"/>
      </w:pPr>
      <w:r>
        <w:t xml:space="preserve">True </w:t>
      </w:r>
    </w:p>
    <w:p w14:paraId="306894E7" w14:textId="77777777" w:rsidR="00374623" w:rsidRDefault="00000000">
      <w:pPr>
        <w:numPr>
          <w:ilvl w:val="0"/>
          <w:numId w:val="5"/>
        </w:numPr>
        <w:ind w:hanging="362"/>
      </w:pPr>
      <w:r>
        <w:t xml:space="preserve">Clivus </w:t>
      </w:r>
    </w:p>
    <w:p w14:paraId="37251C96" w14:textId="77777777" w:rsidR="00374623" w:rsidRDefault="00000000">
      <w:pPr>
        <w:numPr>
          <w:ilvl w:val="0"/>
          <w:numId w:val="5"/>
        </w:numPr>
        <w:ind w:hanging="362"/>
      </w:pPr>
      <w:r>
        <w:t xml:space="preserve">Lateral masses or labyrinth  </w:t>
      </w:r>
    </w:p>
    <w:p w14:paraId="25C688F3" w14:textId="77777777" w:rsidR="00374623" w:rsidRDefault="00000000">
      <w:pPr>
        <w:numPr>
          <w:ilvl w:val="0"/>
          <w:numId w:val="5"/>
        </w:numPr>
        <w:ind w:hanging="362"/>
      </w:pPr>
      <w:r>
        <w:t xml:space="preserve">Crista galli </w:t>
      </w:r>
    </w:p>
    <w:p w14:paraId="4C809FAE" w14:textId="77777777" w:rsidR="00374623" w:rsidRDefault="00000000">
      <w:pPr>
        <w:numPr>
          <w:ilvl w:val="0"/>
          <w:numId w:val="5"/>
        </w:numPr>
        <w:ind w:hanging="362"/>
      </w:pPr>
      <w:r>
        <w:t xml:space="preserve">Left </w:t>
      </w:r>
      <w:proofErr w:type="gramStart"/>
      <w:r>
        <w:t>pterion</w:t>
      </w:r>
      <w:proofErr w:type="gramEnd"/>
      <w:r>
        <w:t xml:space="preserve"> </w:t>
      </w:r>
    </w:p>
    <w:p w14:paraId="7D7AA209" w14:textId="77777777" w:rsidR="00374623" w:rsidRDefault="00000000">
      <w:pPr>
        <w:numPr>
          <w:ilvl w:val="0"/>
          <w:numId w:val="5"/>
        </w:numPr>
        <w:ind w:hanging="362"/>
      </w:pPr>
      <w:r>
        <w:t xml:space="preserve">Squamosal suture </w:t>
      </w:r>
    </w:p>
    <w:p w14:paraId="64A72C94" w14:textId="77777777" w:rsidR="00374623" w:rsidRDefault="00000000">
      <w:pPr>
        <w:numPr>
          <w:ilvl w:val="0"/>
          <w:numId w:val="5"/>
        </w:numPr>
        <w:ind w:hanging="362"/>
      </w:pPr>
      <w:r>
        <w:t xml:space="preserve">Sutural or </w:t>
      </w:r>
      <w:proofErr w:type="spellStart"/>
      <w:r>
        <w:t>wormian</w:t>
      </w:r>
      <w:proofErr w:type="spellEnd"/>
      <w:r>
        <w:t xml:space="preserve"> bones </w:t>
      </w:r>
    </w:p>
    <w:p w14:paraId="7C660699" w14:textId="77777777" w:rsidR="00374623" w:rsidRDefault="00000000">
      <w:pPr>
        <w:numPr>
          <w:ilvl w:val="0"/>
          <w:numId w:val="5"/>
        </w:numPr>
        <w:ind w:hanging="362"/>
      </w:pPr>
      <w:r>
        <w:t xml:space="preserve">1. C </w:t>
      </w:r>
    </w:p>
    <w:p w14:paraId="71181DCE" w14:textId="77777777" w:rsidR="00374623" w:rsidRDefault="00000000">
      <w:pPr>
        <w:numPr>
          <w:ilvl w:val="1"/>
          <w:numId w:val="6"/>
        </w:numPr>
        <w:ind w:hanging="240"/>
      </w:pPr>
      <w:r>
        <w:t xml:space="preserve">C </w:t>
      </w:r>
    </w:p>
    <w:p w14:paraId="453C5C59" w14:textId="77777777" w:rsidR="00374623" w:rsidRDefault="00000000">
      <w:pPr>
        <w:numPr>
          <w:ilvl w:val="1"/>
          <w:numId w:val="6"/>
        </w:numPr>
        <w:ind w:hanging="240"/>
      </w:pPr>
      <w:r>
        <w:t xml:space="preserve">B </w:t>
      </w:r>
    </w:p>
    <w:p w14:paraId="37AFAD8E" w14:textId="77777777" w:rsidR="00374623" w:rsidRDefault="00000000">
      <w:pPr>
        <w:numPr>
          <w:ilvl w:val="1"/>
          <w:numId w:val="6"/>
        </w:numPr>
        <w:ind w:hanging="240"/>
      </w:pPr>
      <w:r>
        <w:t xml:space="preserve">C </w:t>
      </w:r>
    </w:p>
    <w:p w14:paraId="69A1F7A7" w14:textId="77777777" w:rsidR="00374623" w:rsidRDefault="00000000">
      <w:pPr>
        <w:numPr>
          <w:ilvl w:val="1"/>
          <w:numId w:val="6"/>
        </w:numPr>
        <w:ind w:hanging="240"/>
      </w:pPr>
      <w:r>
        <w:t xml:space="preserve">D     6. D     7. A </w:t>
      </w:r>
    </w:p>
    <w:p w14:paraId="05A69E0F" w14:textId="77777777" w:rsidR="00374623" w:rsidRDefault="00000000">
      <w:pPr>
        <w:numPr>
          <w:ilvl w:val="1"/>
          <w:numId w:val="7"/>
        </w:numPr>
        <w:ind w:hanging="360"/>
      </w:pPr>
      <w:r>
        <w:t xml:space="preserve">D </w:t>
      </w:r>
    </w:p>
    <w:p w14:paraId="640A5780" w14:textId="77777777" w:rsidR="00374623" w:rsidRDefault="00000000">
      <w:pPr>
        <w:numPr>
          <w:ilvl w:val="1"/>
          <w:numId w:val="7"/>
        </w:numPr>
        <w:ind w:hanging="360"/>
      </w:pPr>
      <w:r>
        <w:t xml:space="preserve">E </w:t>
      </w:r>
    </w:p>
    <w:p w14:paraId="7BCBB039" w14:textId="77777777" w:rsidR="00374623" w:rsidRDefault="00000000">
      <w:pPr>
        <w:numPr>
          <w:ilvl w:val="1"/>
          <w:numId w:val="7"/>
        </w:numPr>
        <w:ind w:hanging="360"/>
      </w:pPr>
      <w:r>
        <w:t xml:space="preserve">A </w:t>
      </w:r>
    </w:p>
    <w:p w14:paraId="50347C08" w14:textId="77777777" w:rsidR="00374623" w:rsidRDefault="00000000">
      <w:pPr>
        <w:numPr>
          <w:ilvl w:val="1"/>
          <w:numId w:val="7"/>
        </w:numPr>
        <w:ind w:hanging="360"/>
      </w:pPr>
      <w:r>
        <w:t xml:space="preserve">B </w:t>
      </w:r>
    </w:p>
    <w:p w14:paraId="08872C88" w14:textId="77777777" w:rsidR="00374623" w:rsidRDefault="00000000">
      <w:pPr>
        <w:numPr>
          <w:ilvl w:val="1"/>
          <w:numId w:val="7"/>
        </w:numPr>
        <w:ind w:hanging="360"/>
      </w:pPr>
      <w:r>
        <w:t xml:space="preserve">E </w:t>
      </w:r>
    </w:p>
    <w:p w14:paraId="44C406EB" w14:textId="77777777" w:rsidR="00374623" w:rsidRDefault="00000000">
      <w:pPr>
        <w:numPr>
          <w:ilvl w:val="1"/>
          <w:numId w:val="7"/>
        </w:numPr>
        <w:ind w:hanging="360"/>
      </w:pPr>
      <w:r>
        <w:t xml:space="preserve">A </w:t>
      </w:r>
    </w:p>
    <w:p w14:paraId="2F4A30FA" w14:textId="77777777" w:rsidR="00374623" w:rsidRDefault="00000000">
      <w:pPr>
        <w:numPr>
          <w:ilvl w:val="1"/>
          <w:numId w:val="7"/>
        </w:numPr>
        <w:ind w:hanging="360"/>
      </w:pPr>
      <w:r>
        <w:t xml:space="preserve">C </w:t>
      </w:r>
    </w:p>
    <w:p w14:paraId="4C45A4DC" w14:textId="77777777" w:rsidR="00374623" w:rsidRDefault="00000000">
      <w:pPr>
        <w:numPr>
          <w:ilvl w:val="1"/>
          <w:numId w:val="7"/>
        </w:numPr>
        <w:spacing w:after="521"/>
        <w:ind w:hanging="360"/>
      </w:pPr>
      <w:r>
        <w:t xml:space="preserve">E </w:t>
      </w:r>
    </w:p>
    <w:p w14:paraId="26D2750C" w14:textId="77777777" w:rsidR="00374623" w:rsidRDefault="00000000">
      <w:pPr>
        <w:spacing w:after="0" w:line="259" w:lineRule="auto"/>
        <w:ind w:left="2498" w:firstLine="0"/>
      </w:pPr>
      <w:r>
        <w:rPr>
          <w:sz w:val="20"/>
        </w:rPr>
        <w:lastRenderedPageBreak/>
        <w:t xml:space="preserve">Copyright © 2018 by Elsevier Inc. All rights reserved. </w:t>
      </w:r>
    </w:p>
    <w:p w14:paraId="72E12120" w14:textId="77777777" w:rsidR="00374623" w:rsidRDefault="00000000">
      <w:pPr>
        <w:numPr>
          <w:ilvl w:val="0"/>
          <w:numId w:val="5"/>
        </w:numPr>
        <w:ind w:hanging="362"/>
      </w:pPr>
      <w:r>
        <w:t xml:space="preserve">A. Orbital or horizontal portion, frontal </w:t>
      </w:r>
    </w:p>
    <w:p w14:paraId="41C0CBAD" w14:textId="77777777" w:rsidR="00374623" w:rsidRDefault="00000000">
      <w:pPr>
        <w:numPr>
          <w:ilvl w:val="1"/>
          <w:numId w:val="5"/>
        </w:numPr>
        <w:ind w:hanging="334"/>
      </w:pPr>
      <w:r>
        <w:t xml:space="preserve">Supraorbital margin (SOM), frontal </w:t>
      </w:r>
    </w:p>
    <w:p w14:paraId="1C5279DA" w14:textId="77777777" w:rsidR="00374623" w:rsidRDefault="00000000">
      <w:pPr>
        <w:numPr>
          <w:ilvl w:val="1"/>
          <w:numId w:val="5"/>
        </w:numPr>
        <w:ind w:hanging="334"/>
      </w:pPr>
      <w:r>
        <w:t xml:space="preserve">Crista galli, ethmoid </w:t>
      </w:r>
    </w:p>
    <w:p w14:paraId="2319570B" w14:textId="77777777" w:rsidR="00374623" w:rsidRDefault="00000000">
      <w:pPr>
        <w:numPr>
          <w:ilvl w:val="1"/>
          <w:numId w:val="5"/>
        </w:numPr>
        <w:ind w:hanging="334"/>
      </w:pPr>
      <w:r>
        <w:t xml:space="preserve">Sagittal suture </w:t>
      </w:r>
    </w:p>
    <w:p w14:paraId="1E2D1957" w14:textId="77777777" w:rsidR="00374623" w:rsidRDefault="00000000">
      <w:pPr>
        <w:numPr>
          <w:ilvl w:val="1"/>
          <w:numId w:val="5"/>
        </w:numPr>
        <w:ind w:hanging="334"/>
      </w:pPr>
      <w:proofErr w:type="spellStart"/>
      <w:r>
        <w:t>Midlateral</w:t>
      </w:r>
      <w:proofErr w:type="spellEnd"/>
      <w:r>
        <w:t xml:space="preserve"> orbital margin (zygomatic-facial) </w:t>
      </w:r>
    </w:p>
    <w:p w14:paraId="4331D800" w14:textId="77777777" w:rsidR="00374623" w:rsidRDefault="00000000">
      <w:pPr>
        <w:numPr>
          <w:ilvl w:val="1"/>
          <w:numId w:val="5"/>
        </w:numPr>
        <w:ind w:hanging="334"/>
      </w:pPr>
      <w:r>
        <w:t xml:space="preserve">Petrous ridge, temporal </w:t>
      </w:r>
    </w:p>
    <w:p w14:paraId="6A385715" w14:textId="77777777" w:rsidR="00374623" w:rsidRDefault="00000000">
      <w:pPr>
        <w:numPr>
          <w:ilvl w:val="1"/>
          <w:numId w:val="5"/>
        </w:numPr>
        <w:ind w:hanging="334"/>
      </w:pPr>
      <w:r>
        <w:t xml:space="preserve">Petrous portion, temporal </w:t>
      </w:r>
    </w:p>
    <w:p w14:paraId="0E71ADBA" w14:textId="77777777" w:rsidR="00374623" w:rsidRDefault="00000000">
      <w:pPr>
        <w:numPr>
          <w:ilvl w:val="1"/>
          <w:numId w:val="5"/>
        </w:numPr>
        <w:ind w:hanging="334"/>
      </w:pPr>
      <w:r>
        <w:t xml:space="preserve">Petrous ridge, temporal </w:t>
      </w:r>
    </w:p>
    <w:p w14:paraId="3A227E08" w14:textId="77777777" w:rsidR="00374623" w:rsidRDefault="00000000">
      <w:pPr>
        <w:numPr>
          <w:ilvl w:val="1"/>
          <w:numId w:val="5"/>
        </w:numPr>
        <w:ind w:hanging="334"/>
      </w:pPr>
      <w:r>
        <w:t xml:space="preserve">Dorsum sellae, sphenoid </w:t>
      </w:r>
    </w:p>
    <w:p w14:paraId="5849BAFE" w14:textId="77777777" w:rsidR="00374623" w:rsidRDefault="00000000">
      <w:pPr>
        <w:numPr>
          <w:ilvl w:val="1"/>
          <w:numId w:val="5"/>
        </w:numPr>
        <w:ind w:hanging="334"/>
      </w:pPr>
      <w:r>
        <w:t xml:space="preserve">Posterior clinoid processes, sphenoid </w:t>
      </w:r>
    </w:p>
    <w:p w14:paraId="1F97840F" w14:textId="77777777" w:rsidR="00374623" w:rsidRDefault="00000000">
      <w:pPr>
        <w:numPr>
          <w:ilvl w:val="1"/>
          <w:numId w:val="5"/>
        </w:numPr>
        <w:ind w:hanging="334"/>
      </w:pPr>
      <w:r>
        <w:t xml:space="preserve">Orbital or horizontal portion, frontal </w:t>
      </w:r>
    </w:p>
    <w:p w14:paraId="12B1E880" w14:textId="77777777" w:rsidR="00374623" w:rsidRDefault="00000000">
      <w:pPr>
        <w:numPr>
          <w:ilvl w:val="1"/>
          <w:numId w:val="5"/>
        </w:numPr>
        <w:ind w:hanging="334"/>
      </w:pPr>
      <w:r>
        <w:t xml:space="preserve">Sella turcica (body), sphenoid </w:t>
      </w:r>
    </w:p>
    <w:p w14:paraId="4E31410E" w14:textId="77777777" w:rsidR="00374623" w:rsidRDefault="00000000">
      <w:pPr>
        <w:numPr>
          <w:ilvl w:val="1"/>
          <w:numId w:val="5"/>
        </w:numPr>
        <w:ind w:hanging="334"/>
      </w:pPr>
      <w:r>
        <w:t xml:space="preserve">Sphenoid sinus, sphenoid </w:t>
      </w:r>
    </w:p>
    <w:p w14:paraId="529985A9" w14:textId="77777777" w:rsidR="00374623" w:rsidRDefault="00000000">
      <w:pPr>
        <w:numPr>
          <w:ilvl w:val="0"/>
          <w:numId w:val="5"/>
        </w:numPr>
        <w:ind w:hanging="362"/>
      </w:pPr>
      <w:r>
        <w:t xml:space="preserve">C. Brachycephalic </w:t>
      </w:r>
    </w:p>
    <w:p w14:paraId="66A97A7C" w14:textId="77777777" w:rsidR="00374623" w:rsidRDefault="00000000">
      <w:pPr>
        <w:numPr>
          <w:ilvl w:val="0"/>
          <w:numId w:val="5"/>
        </w:numPr>
        <w:ind w:hanging="362"/>
      </w:pPr>
      <w:r>
        <w:t xml:space="preserve">A. Mesocephalic </w:t>
      </w:r>
    </w:p>
    <w:p w14:paraId="0ECCDBF0" w14:textId="77777777" w:rsidR="00374623" w:rsidRDefault="00000000">
      <w:pPr>
        <w:numPr>
          <w:ilvl w:val="0"/>
          <w:numId w:val="5"/>
        </w:numPr>
        <w:ind w:hanging="362"/>
      </w:pPr>
      <w:r>
        <w:t xml:space="preserve">A. External acoustic meatus (EAM) </w:t>
      </w:r>
    </w:p>
    <w:p w14:paraId="641E4773" w14:textId="77777777" w:rsidR="00374623" w:rsidRDefault="00000000">
      <w:pPr>
        <w:numPr>
          <w:ilvl w:val="1"/>
          <w:numId w:val="5"/>
        </w:numPr>
        <w:ind w:hanging="334"/>
      </w:pPr>
      <w:r>
        <w:t xml:space="preserve">Angle (gonion) of </w:t>
      </w:r>
      <w:proofErr w:type="gramStart"/>
      <w:r>
        <w:t>mandible</w:t>
      </w:r>
      <w:proofErr w:type="gramEnd"/>
      <w:r>
        <w:t xml:space="preserve"> </w:t>
      </w:r>
    </w:p>
    <w:p w14:paraId="78A7E8A1" w14:textId="77777777" w:rsidR="00374623" w:rsidRDefault="00000000">
      <w:pPr>
        <w:numPr>
          <w:ilvl w:val="1"/>
          <w:numId w:val="5"/>
        </w:numPr>
        <w:ind w:hanging="334"/>
      </w:pPr>
      <w:r>
        <w:t xml:space="preserve">Mental point (mentum) </w:t>
      </w:r>
    </w:p>
    <w:p w14:paraId="5C94713B" w14:textId="77777777" w:rsidR="00374623" w:rsidRDefault="00000000">
      <w:pPr>
        <w:numPr>
          <w:ilvl w:val="1"/>
          <w:numId w:val="5"/>
        </w:numPr>
        <w:ind w:hanging="334"/>
      </w:pPr>
      <w:r>
        <w:t xml:space="preserve">Acanthion </w:t>
      </w:r>
    </w:p>
    <w:p w14:paraId="45C8D14E" w14:textId="77777777" w:rsidR="00374623" w:rsidRDefault="00000000">
      <w:pPr>
        <w:numPr>
          <w:ilvl w:val="1"/>
          <w:numId w:val="5"/>
        </w:numPr>
        <w:ind w:hanging="334"/>
      </w:pPr>
      <w:r>
        <w:t xml:space="preserve">Nasion </w:t>
      </w:r>
    </w:p>
    <w:p w14:paraId="44127441" w14:textId="77777777" w:rsidR="00374623" w:rsidRDefault="00000000">
      <w:pPr>
        <w:numPr>
          <w:ilvl w:val="1"/>
          <w:numId w:val="5"/>
        </w:numPr>
        <w:ind w:hanging="334"/>
      </w:pPr>
      <w:r>
        <w:t xml:space="preserve">Glabella </w:t>
      </w:r>
    </w:p>
    <w:p w14:paraId="1302B011" w14:textId="77777777" w:rsidR="00374623" w:rsidRDefault="00000000">
      <w:pPr>
        <w:numPr>
          <w:ilvl w:val="1"/>
          <w:numId w:val="5"/>
        </w:numPr>
        <w:ind w:hanging="334"/>
      </w:pPr>
      <w:proofErr w:type="spellStart"/>
      <w:r>
        <w:t>Glabellomeatal</w:t>
      </w:r>
      <w:proofErr w:type="spellEnd"/>
      <w:r>
        <w:t xml:space="preserve"> line (GML) </w:t>
      </w:r>
    </w:p>
    <w:p w14:paraId="69293678" w14:textId="77777777" w:rsidR="00374623" w:rsidRDefault="00000000">
      <w:pPr>
        <w:numPr>
          <w:ilvl w:val="1"/>
          <w:numId w:val="5"/>
        </w:numPr>
        <w:ind w:hanging="334"/>
      </w:pPr>
      <w:r>
        <w:t xml:space="preserve">Orbitomeatal line (OML) </w:t>
      </w:r>
    </w:p>
    <w:p w14:paraId="6D1B7F92" w14:textId="77777777" w:rsidR="00374623" w:rsidRDefault="00000000">
      <w:pPr>
        <w:numPr>
          <w:ilvl w:val="1"/>
          <w:numId w:val="5"/>
        </w:numPr>
        <w:ind w:hanging="334"/>
      </w:pPr>
      <w:proofErr w:type="spellStart"/>
      <w:r>
        <w:t>Infraorbitomeatal</w:t>
      </w:r>
      <w:proofErr w:type="spellEnd"/>
      <w:r>
        <w:t xml:space="preserve"> line (IOML) </w:t>
      </w:r>
    </w:p>
    <w:p w14:paraId="52F9E60B" w14:textId="77777777" w:rsidR="00374623" w:rsidRDefault="00000000">
      <w:pPr>
        <w:numPr>
          <w:ilvl w:val="1"/>
          <w:numId w:val="5"/>
        </w:numPr>
        <w:ind w:hanging="334"/>
      </w:pPr>
      <w:proofErr w:type="spellStart"/>
      <w:r>
        <w:t>Acanthomeatal</w:t>
      </w:r>
      <w:proofErr w:type="spellEnd"/>
      <w:r>
        <w:t xml:space="preserve"> line (AML) </w:t>
      </w:r>
    </w:p>
    <w:p w14:paraId="57FB2450" w14:textId="77777777" w:rsidR="00374623" w:rsidRDefault="00000000">
      <w:pPr>
        <w:numPr>
          <w:ilvl w:val="1"/>
          <w:numId w:val="5"/>
        </w:numPr>
        <w:ind w:hanging="334"/>
      </w:pPr>
      <w:r>
        <w:t xml:space="preserve">Lips-meatal line (LML) </w:t>
      </w:r>
    </w:p>
    <w:p w14:paraId="58ACF59D" w14:textId="77777777" w:rsidR="00374623" w:rsidRDefault="00000000">
      <w:pPr>
        <w:numPr>
          <w:ilvl w:val="1"/>
          <w:numId w:val="5"/>
        </w:numPr>
        <w:ind w:hanging="334"/>
      </w:pPr>
      <w:proofErr w:type="spellStart"/>
      <w:r>
        <w:t>Mentomeatal</w:t>
      </w:r>
      <w:proofErr w:type="spellEnd"/>
      <w:r>
        <w:t xml:space="preserve"> line (MML) </w:t>
      </w:r>
    </w:p>
    <w:p w14:paraId="7E577F18" w14:textId="77777777" w:rsidR="00374623" w:rsidRDefault="00000000">
      <w:pPr>
        <w:numPr>
          <w:ilvl w:val="0"/>
          <w:numId w:val="5"/>
        </w:numPr>
        <w:ind w:hanging="362"/>
      </w:pPr>
      <w:r>
        <w:t xml:space="preserve">B. TEA </w:t>
      </w:r>
    </w:p>
    <w:p w14:paraId="7DB3AD9B" w14:textId="77777777" w:rsidR="00374623" w:rsidRDefault="00000000">
      <w:pPr>
        <w:numPr>
          <w:ilvl w:val="0"/>
          <w:numId w:val="5"/>
        </w:numPr>
        <w:ind w:hanging="362"/>
      </w:pPr>
      <w:r>
        <w:t xml:space="preserve">A. Pinna </w:t>
      </w:r>
    </w:p>
    <w:p w14:paraId="7118171B" w14:textId="77777777" w:rsidR="00374623" w:rsidRDefault="00000000">
      <w:pPr>
        <w:numPr>
          <w:ilvl w:val="0"/>
          <w:numId w:val="5"/>
        </w:numPr>
        <w:ind w:hanging="362"/>
      </w:pPr>
      <w:r>
        <w:t xml:space="preserve">B. IOML </w:t>
      </w:r>
    </w:p>
    <w:p w14:paraId="443B5421" w14:textId="77777777" w:rsidR="00374623" w:rsidRDefault="00000000">
      <w:pPr>
        <w:numPr>
          <w:ilvl w:val="0"/>
          <w:numId w:val="5"/>
        </w:numPr>
        <w:ind w:hanging="362"/>
      </w:pPr>
      <w:r>
        <w:t>B. 7</w:t>
      </w:r>
      <w:r>
        <w:rPr>
          <w:rFonts w:ascii="Segoe UI Symbol" w:eastAsia="Segoe UI Symbol" w:hAnsi="Segoe UI Symbol" w:cs="Segoe UI Symbol"/>
        </w:rPr>
        <w:t>°</w:t>
      </w:r>
      <w:r>
        <w:t xml:space="preserve"> to 8</w:t>
      </w:r>
      <w:r>
        <w:rPr>
          <w:rFonts w:ascii="Segoe UI Symbol" w:eastAsia="Segoe UI Symbol" w:hAnsi="Segoe UI Symbol" w:cs="Segoe UI Symbol"/>
        </w:rPr>
        <w:t>°</w:t>
      </w:r>
      <w:r>
        <w:t xml:space="preserve"> </w:t>
      </w:r>
    </w:p>
    <w:p w14:paraId="3317506E" w14:textId="77777777" w:rsidR="00374623" w:rsidRDefault="00000000">
      <w:pPr>
        <w:numPr>
          <w:ilvl w:val="0"/>
          <w:numId w:val="5"/>
        </w:numPr>
        <w:ind w:hanging="362"/>
      </w:pPr>
      <w:r>
        <w:t xml:space="preserve">A. Rotation </w:t>
      </w:r>
    </w:p>
    <w:p w14:paraId="207548A8" w14:textId="77777777" w:rsidR="00374623" w:rsidRDefault="00000000">
      <w:pPr>
        <w:numPr>
          <w:ilvl w:val="0"/>
          <w:numId w:val="5"/>
        </w:numPr>
        <w:ind w:hanging="362"/>
      </w:pPr>
      <w:r>
        <w:t xml:space="preserve">A. 5 </w:t>
      </w:r>
    </w:p>
    <w:p w14:paraId="4E710D74" w14:textId="77777777" w:rsidR="00374623" w:rsidRDefault="00000000">
      <w:pPr>
        <w:numPr>
          <w:ilvl w:val="1"/>
          <w:numId w:val="5"/>
        </w:numPr>
        <w:ind w:hanging="334"/>
      </w:pPr>
      <w:r>
        <w:t xml:space="preserve">6 </w:t>
      </w:r>
    </w:p>
    <w:p w14:paraId="621DEC5C" w14:textId="77777777" w:rsidR="00374623" w:rsidRDefault="00000000">
      <w:pPr>
        <w:numPr>
          <w:ilvl w:val="1"/>
          <w:numId w:val="5"/>
        </w:numPr>
        <w:ind w:hanging="334"/>
      </w:pPr>
      <w:r>
        <w:t xml:space="preserve">2 </w:t>
      </w:r>
    </w:p>
    <w:p w14:paraId="310181BB" w14:textId="77777777" w:rsidR="00374623" w:rsidRDefault="00000000">
      <w:pPr>
        <w:numPr>
          <w:ilvl w:val="1"/>
          <w:numId w:val="5"/>
        </w:numPr>
        <w:ind w:hanging="334"/>
      </w:pPr>
      <w:r>
        <w:t xml:space="preserve">4 </w:t>
      </w:r>
    </w:p>
    <w:p w14:paraId="21DAA386" w14:textId="77777777" w:rsidR="00374623" w:rsidRDefault="00000000">
      <w:pPr>
        <w:numPr>
          <w:ilvl w:val="1"/>
          <w:numId w:val="5"/>
        </w:numPr>
        <w:ind w:hanging="334"/>
      </w:pPr>
      <w:r>
        <w:t xml:space="preserve">1 </w:t>
      </w:r>
    </w:p>
    <w:p w14:paraId="5BC0152F" w14:textId="77777777" w:rsidR="00374623" w:rsidRDefault="00000000">
      <w:pPr>
        <w:numPr>
          <w:ilvl w:val="1"/>
          <w:numId w:val="5"/>
        </w:numPr>
        <w:ind w:hanging="334"/>
      </w:pPr>
      <w:r>
        <w:t xml:space="preserve">3 </w:t>
      </w:r>
    </w:p>
    <w:p w14:paraId="72F98D2E" w14:textId="77777777" w:rsidR="00374623" w:rsidRDefault="00000000">
      <w:pPr>
        <w:numPr>
          <w:ilvl w:val="0"/>
          <w:numId w:val="5"/>
        </w:numPr>
        <w:ind w:hanging="362"/>
      </w:pPr>
      <w:r>
        <w:t xml:space="preserve">D. Multiple myeloma </w:t>
      </w:r>
    </w:p>
    <w:p w14:paraId="6AAA0722" w14:textId="77777777" w:rsidR="00374623" w:rsidRDefault="00000000">
      <w:pPr>
        <w:numPr>
          <w:ilvl w:val="0"/>
          <w:numId w:val="5"/>
        </w:numPr>
        <w:ind w:hanging="362"/>
      </w:pPr>
      <w:r>
        <w:t xml:space="preserve">A. CT (computed tomography) </w:t>
      </w:r>
    </w:p>
    <w:p w14:paraId="17E09313" w14:textId="77777777" w:rsidR="00374623" w:rsidRDefault="00000000">
      <w:pPr>
        <w:numPr>
          <w:ilvl w:val="0"/>
          <w:numId w:val="5"/>
        </w:numPr>
        <w:ind w:hanging="362"/>
      </w:pPr>
      <w:r>
        <w:t xml:space="preserve">B. MRI </w:t>
      </w:r>
    </w:p>
    <w:p w14:paraId="1D76ECB6" w14:textId="77777777" w:rsidR="00374623" w:rsidRDefault="00000000">
      <w:pPr>
        <w:numPr>
          <w:ilvl w:val="0"/>
          <w:numId w:val="5"/>
        </w:numPr>
        <w:ind w:hanging="362"/>
      </w:pPr>
      <w:r>
        <w:t xml:space="preserve">Squamous portion </w:t>
      </w:r>
    </w:p>
    <w:p w14:paraId="7663CD6B" w14:textId="77777777" w:rsidR="00374623" w:rsidRDefault="00000000">
      <w:pPr>
        <w:numPr>
          <w:ilvl w:val="0"/>
          <w:numId w:val="5"/>
        </w:numPr>
        <w:ind w:hanging="362"/>
      </w:pPr>
      <w:r>
        <w:t xml:space="preserve">Petrous portion </w:t>
      </w:r>
    </w:p>
    <w:p w14:paraId="6DCC70C3" w14:textId="77777777" w:rsidR="00374623" w:rsidRDefault="00000000">
      <w:pPr>
        <w:numPr>
          <w:ilvl w:val="0"/>
          <w:numId w:val="5"/>
        </w:numPr>
        <w:ind w:hanging="362"/>
      </w:pPr>
      <w:r>
        <w:t xml:space="preserve">Tympanic membrane </w:t>
      </w:r>
    </w:p>
    <w:p w14:paraId="570EE273" w14:textId="77777777" w:rsidR="00374623" w:rsidRDefault="00000000">
      <w:pPr>
        <w:numPr>
          <w:ilvl w:val="0"/>
          <w:numId w:val="5"/>
        </w:numPr>
        <w:ind w:hanging="362"/>
      </w:pPr>
      <w:r>
        <w:lastRenderedPageBreak/>
        <w:t xml:space="preserve">A. Malleus </w:t>
      </w:r>
    </w:p>
    <w:p w14:paraId="7112281F" w14:textId="77777777" w:rsidR="00374623" w:rsidRDefault="00000000">
      <w:pPr>
        <w:numPr>
          <w:ilvl w:val="0"/>
          <w:numId w:val="5"/>
        </w:numPr>
        <w:ind w:hanging="362"/>
      </w:pPr>
      <w:r>
        <w:t xml:space="preserve">Eustachian or auditory tube </w:t>
      </w:r>
    </w:p>
    <w:p w14:paraId="609A1F00" w14:textId="77777777" w:rsidR="00374623" w:rsidRDefault="00000000">
      <w:pPr>
        <w:numPr>
          <w:ilvl w:val="0"/>
          <w:numId w:val="5"/>
        </w:numPr>
        <w:ind w:hanging="362"/>
      </w:pPr>
      <w:r>
        <w:t xml:space="preserve">Auditory nerve and blood vessels </w:t>
      </w:r>
    </w:p>
    <w:p w14:paraId="13A43904" w14:textId="77777777" w:rsidR="00374623" w:rsidRDefault="00000000">
      <w:pPr>
        <w:numPr>
          <w:ilvl w:val="0"/>
          <w:numId w:val="5"/>
        </w:numPr>
        <w:ind w:hanging="362"/>
      </w:pPr>
      <w:r>
        <w:t xml:space="preserve">Epitympanic recess; mastoid </w:t>
      </w:r>
    </w:p>
    <w:p w14:paraId="1E2C0527" w14:textId="77777777" w:rsidR="00374623" w:rsidRDefault="00000000">
      <w:pPr>
        <w:numPr>
          <w:ilvl w:val="0"/>
          <w:numId w:val="5"/>
        </w:numPr>
        <w:ind w:hanging="362"/>
      </w:pPr>
      <w:r>
        <w:t xml:space="preserve">Encephalitis </w:t>
      </w:r>
    </w:p>
    <w:p w14:paraId="19CE7393" w14:textId="77777777" w:rsidR="00374623" w:rsidRDefault="00000000">
      <w:pPr>
        <w:numPr>
          <w:ilvl w:val="0"/>
          <w:numId w:val="5"/>
        </w:numPr>
        <w:ind w:hanging="362"/>
      </w:pPr>
      <w:r>
        <w:t xml:space="preserve">C. Stapes </w:t>
      </w:r>
    </w:p>
    <w:p w14:paraId="2034900B" w14:textId="77777777" w:rsidR="00374623" w:rsidRDefault="00000000">
      <w:pPr>
        <w:numPr>
          <w:ilvl w:val="0"/>
          <w:numId w:val="5"/>
        </w:numPr>
        <w:ind w:hanging="362"/>
      </w:pPr>
      <w:r>
        <w:t xml:space="preserve">Membranous </w:t>
      </w:r>
    </w:p>
    <w:p w14:paraId="1B86ADF8" w14:textId="77777777" w:rsidR="00374623" w:rsidRDefault="00000000">
      <w:pPr>
        <w:numPr>
          <w:ilvl w:val="0"/>
          <w:numId w:val="5"/>
        </w:numPr>
        <w:ind w:hanging="362"/>
      </w:pPr>
      <w:r>
        <w:t xml:space="preserve">Cochlea, vestibule, semicircular canals </w:t>
      </w:r>
    </w:p>
    <w:p w14:paraId="18CCD0DF" w14:textId="77777777" w:rsidR="00374623" w:rsidRDefault="00000000">
      <w:pPr>
        <w:numPr>
          <w:ilvl w:val="0"/>
          <w:numId w:val="5"/>
        </w:numPr>
        <w:ind w:hanging="362"/>
      </w:pPr>
      <w:r>
        <w:t xml:space="preserve">A. Malleus </w:t>
      </w:r>
    </w:p>
    <w:p w14:paraId="0475C352" w14:textId="77777777" w:rsidR="00374623" w:rsidRDefault="00000000">
      <w:pPr>
        <w:numPr>
          <w:ilvl w:val="1"/>
          <w:numId w:val="5"/>
        </w:numPr>
        <w:ind w:hanging="334"/>
      </w:pPr>
      <w:r>
        <w:t xml:space="preserve">Incus </w:t>
      </w:r>
    </w:p>
    <w:p w14:paraId="34D2DF21" w14:textId="77777777" w:rsidR="00374623" w:rsidRDefault="00000000">
      <w:pPr>
        <w:numPr>
          <w:ilvl w:val="1"/>
          <w:numId w:val="5"/>
        </w:numPr>
        <w:ind w:hanging="334"/>
      </w:pPr>
      <w:r>
        <w:t xml:space="preserve">Stapes </w:t>
      </w:r>
    </w:p>
    <w:p w14:paraId="18C6D3A0" w14:textId="77777777" w:rsidR="00374623" w:rsidRDefault="00000000">
      <w:pPr>
        <w:numPr>
          <w:ilvl w:val="1"/>
          <w:numId w:val="5"/>
        </w:numPr>
        <w:ind w:hanging="334"/>
      </w:pPr>
      <w:r>
        <w:t xml:space="preserve">Internal acoustic meatus—for auditory nerve and blood vessels </w:t>
      </w:r>
    </w:p>
    <w:p w14:paraId="1EB1646A" w14:textId="77777777" w:rsidR="00374623" w:rsidRDefault="00000000">
      <w:pPr>
        <w:numPr>
          <w:ilvl w:val="1"/>
          <w:numId w:val="5"/>
        </w:numPr>
        <w:ind w:hanging="334"/>
      </w:pPr>
      <w:r>
        <w:t xml:space="preserve">Cochlea </w:t>
      </w:r>
    </w:p>
    <w:p w14:paraId="1665EE55" w14:textId="77777777" w:rsidR="00374623" w:rsidRDefault="00000000">
      <w:pPr>
        <w:numPr>
          <w:ilvl w:val="1"/>
          <w:numId w:val="5"/>
        </w:numPr>
        <w:ind w:hanging="334"/>
      </w:pPr>
      <w:r>
        <w:t xml:space="preserve">Eustachian or auditory tube </w:t>
      </w:r>
    </w:p>
    <w:p w14:paraId="5F74F2B7" w14:textId="77777777" w:rsidR="00374623" w:rsidRDefault="00000000">
      <w:pPr>
        <w:numPr>
          <w:ilvl w:val="1"/>
          <w:numId w:val="5"/>
        </w:numPr>
        <w:ind w:hanging="334"/>
      </w:pPr>
      <w:r>
        <w:t xml:space="preserve">Tympanic cavity </w:t>
      </w:r>
    </w:p>
    <w:p w14:paraId="24904D65" w14:textId="77777777" w:rsidR="00374623" w:rsidRDefault="00000000">
      <w:pPr>
        <w:numPr>
          <w:ilvl w:val="1"/>
          <w:numId w:val="5"/>
        </w:numPr>
        <w:ind w:hanging="334"/>
      </w:pPr>
      <w:r>
        <w:t xml:space="preserve">Tympanic membrane or eardrum </w:t>
      </w:r>
    </w:p>
    <w:p w14:paraId="4EF5D948" w14:textId="77777777" w:rsidR="00374623" w:rsidRDefault="00000000">
      <w:pPr>
        <w:numPr>
          <w:ilvl w:val="1"/>
          <w:numId w:val="5"/>
        </w:numPr>
        <w:ind w:hanging="334"/>
      </w:pPr>
      <w:r>
        <w:t xml:space="preserve">External acoustic meatus (EAM) </w:t>
      </w:r>
    </w:p>
    <w:p w14:paraId="489D84D5" w14:textId="77777777" w:rsidR="00374623" w:rsidRDefault="00000000">
      <w:pPr>
        <w:numPr>
          <w:ilvl w:val="0"/>
          <w:numId w:val="5"/>
        </w:numPr>
        <w:ind w:hanging="362"/>
      </w:pPr>
      <w:r>
        <w:t xml:space="preserve">C. Cholesteatoma </w:t>
      </w:r>
    </w:p>
    <w:p w14:paraId="5DFDCBE0" w14:textId="77777777" w:rsidR="00374623" w:rsidRDefault="00000000">
      <w:pPr>
        <w:numPr>
          <w:ilvl w:val="0"/>
          <w:numId w:val="5"/>
        </w:numPr>
        <w:ind w:hanging="362"/>
      </w:pPr>
      <w:r>
        <w:t xml:space="preserve">True </w:t>
      </w:r>
    </w:p>
    <w:p w14:paraId="6C832AD0" w14:textId="77777777" w:rsidR="00374623" w:rsidRDefault="00000000">
      <w:pPr>
        <w:numPr>
          <w:ilvl w:val="0"/>
          <w:numId w:val="5"/>
        </w:numPr>
        <w:ind w:hanging="362"/>
      </w:pPr>
      <w:r>
        <w:t xml:space="preserve">A. AP axial projection (Towne method) </w:t>
      </w:r>
    </w:p>
    <w:p w14:paraId="7F0E509D" w14:textId="77777777" w:rsidR="00374623" w:rsidRDefault="00000000">
      <w:pPr>
        <w:numPr>
          <w:ilvl w:val="1"/>
          <w:numId w:val="5"/>
        </w:numPr>
        <w:ind w:hanging="334"/>
      </w:pPr>
      <w:r>
        <w:t xml:space="preserve">PA axial projection (Haas method) </w:t>
      </w:r>
    </w:p>
    <w:p w14:paraId="63379C55" w14:textId="77777777" w:rsidR="00374623" w:rsidRDefault="00000000">
      <w:pPr>
        <w:numPr>
          <w:ilvl w:val="0"/>
          <w:numId w:val="5"/>
        </w:numPr>
        <w:ind w:hanging="362"/>
      </w:pPr>
      <w:r>
        <w:t>A. 37</w:t>
      </w:r>
      <w:r>
        <w:rPr>
          <w:rFonts w:ascii="Segoe UI Symbol" w:eastAsia="Segoe UI Symbol" w:hAnsi="Segoe UI Symbol" w:cs="Segoe UI Symbol"/>
        </w:rPr>
        <w:t>°</w:t>
      </w:r>
      <w:r>
        <w:t xml:space="preserve"> caudad </w:t>
      </w:r>
    </w:p>
    <w:p w14:paraId="6775481C" w14:textId="77777777" w:rsidR="00374623" w:rsidRDefault="00000000">
      <w:pPr>
        <w:numPr>
          <w:ilvl w:val="1"/>
          <w:numId w:val="5"/>
        </w:numPr>
        <w:ind w:hanging="334"/>
      </w:pPr>
      <w:r>
        <w:t>30</w:t>
      </w:r>
      <w:r>
        <w:rPr>
          <w:rFonts w:ascii="Segoe UI Symbol" w:eastAsia="Segoe UI Symbol" w:hAnsi="Segoe UI Symbol" w:cs="Segoe UI Symbol"/>
        </w:rPr>
        <w:t>°</w:t>
      </w:r>
      <w:r>
        <w:t xml:space="preserve"> caudad </w:t>
      </w:r>
    </w:p>
    <w:p w14:paraId="195C5535" w14:textId="77777777" w:rsidR="00374623" w:rsidRDefault="00000000">
      <w:pPr>
        <w:numPr>
          <w:ilvl w:val="0"/>
          <w:numId w:val="5"/>
        </w:numPr>
        <w:ind w:hanging="362"/>
      </w:pPr>
      <w:r>
        <w:t xml:space="preserve">2 inches (5 cm) superior to the EAM </w:t>
      </w:r>
    </w:p>
    <w:p w14:paraId="063D8F79" w14:textId="77777777" w:rsidR="00374623" w:rsidRDefault="00000000">
      <w:pPr>
        <w:numPr>
          <w:ilvl w:val="0"/>
          <w:numId w:val="5"/>
        </w:numPr>
        <w:ind w:hanging="362"/>
      </w:pPr>
      <w:r>
        <w:t xml:space="preserve">Interpupillary </w:t>
      </w:r>
    </w:p>
    <w:p w14:paraId="02B5D7CC" w14:textId="77777777" w:rsidR="00374623" w:rsidRDefault="00000000">
      <w:pPr>
        <w:numPr>
          <w:ilvl w:val="0"/>
          <w:numId w:val="5"/>
        </w:numPr>
        <w:ind w:hanging="362"/>
      </w:pPr>
      <w:r>
        <w:t xml:space="preserve">Superior to the mastoid processes and symmetrical </w:t>
      </w:r>
    </w:p>
    <w:p w14:paraId="1524617D" w14:textId="77777777" w:rsidR="00374623" w:rsidRDefault="00000000">
      <w:pPr>
        <w:numPr>
          <w:ilvl w:val="0"/>
          <w:numId w:val="5"/>
        </w:numPr>
        <w:ind w:hanging="362"/>
      </w:pPr>
      <w:r>
        <w:t xml:space="preserve">1½ inch (4 cm) inferior to the mandibular symphysis, midway between the gonions </w:t>
      </w:r>
    </w:p>
    <w:p w14:paraId="2FBCAA9E" w14:textId="77777777" w:rsidR="00374623" w:rsidRDefault="00000000">
      <w:pPr>
        <w:numPr>
          <w:ilvl w:val="0"/>
          <w:numId w:val="5"/>
        </w:numPr>
        <w:ind w:hanging="362"/>
      </w:pPr>
      <w:r>
        <w:t xml:space="preserve">IOML </w:t>
      </w:r>
    </w:p>
    <w:p w14:paraId="73EA2E56" w14:textId="77777777" w:rsidR="00374623" w:rsidRDefault="00000000">
      <w:pPr>
        <w:numPr>
          <w:ilvl w:val="0"/>
          <w:numId w:val="5"/>
        </w:numPr>
        <w:ind w:hanging="362"/>
      </w:pPr>
      <w:r>
        <w:t>Increase CR angle approximately 7</w:t>
      </w:r>
      <w:r>
        <w:rPr>
          <w:rFonts w:ascii="Segoe UI Symbol" w:eastAsia="Segoe UI Symbol" w:hAnsi="Segoe UI Symbol" w:cs="Segoe UI Symbol"/>
        </w:rPr>
        <w:t>°</w:t>
      </w:r>
      <w:r>
        <w:t xml:space="preserve"> caudad. </w:t>
      </w:r>
    </w:p>
    <w:p w14:paraId="7A008942" w14:textId="77777777" w:rsidR="00374623" w:rsidRDefault="00000000">
      <w:pPr>
        <w:numPr>
          <w:ilvl w:val="0"/>
          <w:numId w:val="5"/>
        </w:numPr>
        <w:ind w:hanging="362"/>
      </w:pPr>
      <w:r>
        <w:t xml:space="preserve">Rotation </w:t>
      </w:r>
    </w:p>
    <w:p w14:paraId="019E9819" w14:textId="77777777" w:rsidR="00374623" w:rsidRDefault="00000000">
      <w:pPr>
        <w:numPr>
          <w:ilvl w:val="0"/>
          <w:numId w:val="5"/>
        </w:numPr>
        <w:ind w:hanging="362"/>
      </w:pPr>
      <w:r>
        <w:t xml:space="preserve">Increase extension of the skull to place the OML perpendicular to the IR (this will project the petrous ridges into the lower one-third of the orbits). </w:t>
      </w:r>
    </w:p>
    <w:p w14:paraId="3C3DB8F2" w14:textId="77777777" w:rsidR="00374623" w:rsidRDefault="00000000">
      <w:pPr>
        <w:numPr>
          <w:ilvl w:val="0"/>
          <w:numId w:val="5"/>
        </w:numPr>
        <w:ind w:hanging="362"/>
      </w:pPr>
      <w:r>
        <w:t xml:space="preserve">A horizontal beam (dorsal decubitus) lateral skull projection will demonstrate any possible air-fluid levels in the sphenoid sinus. </w:t>
      </w:r>
    </w:p>
    <w:p w14:paraId="26ECE8CB" w14:textId="77777777" w:rsidR="00374623" w:rsidRDefault="00000000">
      <w:pPr>
        <w:numPr>
          <w:ilvl w:val="0"/>
          <w:numId w:val="5"/>
        </w:numPr>
        <w:ind w:hanging="362"/>
      </w:pPr>
      <w:r>
        <w:t>Perform the AP projection with a 15</w:t>
      </w:r>
      <w:r>
        <w:rPr>
          <w:rFonts w:ascii="Segoe UI Symbol" w:eastAsia="Segoe UI Symbol" w:hAnsi="Segoe UI Symbol" w:cs="Segoe UI Symbol"/>
        </w:rPr>
        <w:t>°</w:t>
      </w:r>
      <w:r>
        <w:t xml:space="preserve"> cephalad CR angle to the OML. </w:t>
      </w:r>
    </w:p>
    <w:p w14:paraId="69AB809F" w14:textId="77777777" w:rsidR="00374623" w:rsidRDefault="00000000">
      <w:pPr>
        <w:numPr>
          <w:ilvl w:val="0"/>
          <w:numId w:val="5"/>
        </w:numPr>
        <w:ind w:hanging="362"/>
      </w:pPr>
      <w:r>
        <w:t>Use the IOML instead of OML and increase CR angle an additional 7</w:t>
      </w:r>
      <w:r>
        <w:rPr>
          <w:rFonts w:ascii="Segoe UI Symbol" w:eastAsia="Segoe UI Symbol" w:hAnsi="Segoe UI Symbol" w:cs="Segoe UI Symbol"/>
        </w:rPr>
        <w:t>°</w:t>
      </w:r>
      <w:r>
        <w:t xml:space="preserve"> caudad for a total of 37</w:t>
      </w:r>
      <w:r>
        <w:rPr>
          <w:rFonts w:ascii="Segoe UI Symbol" w:eastAsia="Segoe UI Symbol" w:hAnsi="Segoe UI Symbol" w:cs="Segoe UI Symbol"/>
        </w:rPr>
        <w:t>°</w:t>
      </w:r>
      <w:r>
        <w:t xml:space="preserve">. </w:t>
      </w:r>
    </w:p>
    <w:p w14:paraId="73723B89" w14:textId="77777777" w:rsidR="00374623" w:rsidRDefault="00000000">
      <w:pPr>
        <w:numPr>
          <w:ilvl w:val="0"/>
          <w:numId w:val="5"/>
        </w:numPr>
        <w:ind w:hanging="362"/>
      </w:pPr>
      <w:r>
        <w:t>Decrease CR angle based on the cranial line used (OML = 30</w:t>
      </w:r>
      <w:r>
        <w:rPr>
          <w:rFonts w:ascii="Segoe UI Symbol" w:eastAsia="Segoe UI Symbol" w:hAnsi="Segoe UI Symbol" w:cs="Segoe UI Symbol"/>
        </w:rPr>
        <w:t>°</w:t>
      </w:r>
      <w:r>
        <w:t>; IOML = 37</w:t>
      </w:r>
      <w:r>
        <w:rPr>
          <w:rFonts w:ascii="Segoe UI Symbol" w:eastAsia="Segoe UI Symbol" w:hAnsi="Segoe UI Symbol" w:cs="Segoe UI Symbol"/>
        </w:rPr>
        <w:t>°</w:t>
      </w:r>
      <w:r>
        <w:t xml:space="preserve">). </w:t>
      </w:r>
    </w:p>
    <w:p w14:paraId="0062E691" w14:textId="77777777" w:rsidR="00374623" w:rsidRDefault="00000000">
      <w:pPr>
        <w:ind w:left="-5"/>
      </w:pPr>
      <w:r>
        <w:t xml:space="preserve">Another option is to decrease the flexion of the neck. </w:t>
      </w:r>
    </w:p>
    <w:p w14:paraId="6D33FC73" w14:textId="77777777" w:rsidR="00374623" w:rsidRDefault="00000000">
      <w:pPr>
        <w:numPr>
          <w:ilvl w:val="0"/>
          <w:numId w:val="5"/>
        </w:numPr>
        <w:ind w:hanging="362"/>
      </w:pPr>
      <w:r>
        <w:t xml:space="preserve">Tilt of the skull </w:t>
      </w:r>
    </w:p>
    <w:p w14:paraId="7E68B552" w14:textId="77777777" w:rsidR="00374623" w:rsidRDefault="00000000">
      <w:pPr>
        <w:numPr>
          <w:ilvl w:val="0"/>
          <w:numId w:val="5"/>
        </w:numPr>
        <w:ind w:hanging="362"/>
      </w:pPr>
      <w:r>
        <w:t xml:space="preserve">Rotation of the skull to the patient’s face to the right </w:t>
      </w:r>
    </w:p>
    <w:p w14:paraId="12010872" w14:textId="77777777" w:rsidR="00374623" w:rsidRDefault="00000000">
      <w:pPr>
        <w:numPr>
          <w:ilvl w:val="0"/>
          <w:numId w:val="5"/>
        </w:numPr>
        <w:ind w:hanging="362"/>
      </w:pPr>
      <w:r>
        <w:t xml:space="preserve">Extend the skull further to place the IOML parallel to the IR. </w:t>
      </w:r>
    </w:p>
    <w:p w14:paraId="4CADC86B" w14:textId="77777777" w:rsidR="00374623" w:rsidRDefault="00000000">
      <w:pPr>
        <w:spacing w:after="0" w:line="259" w:lineRule="auto"/>
        <w:ind w:left="0" w:firstLine="0"/>
      </w:pPr>
      <w:r>
        <w:rPr>
          <w:b/>
        </w:rPr>
        <w:t xml:space="preserve"> </w:t>
      </w:r>
    </w:p>
    <w:p w14:paraId="41EE83E4" w14:textId="77777777" w:rsidR="00374623" w:rsidRDefault="00000000">
      <w:pPr>
        <w:spacing w:after="0" w:line="259" w:lineRule="auto"/>
        <w:ind w:left="-5"/>
      </w:pPr>
      <w:r>
        <w:rPr>
          <w:b/>
        </w:rPr>
        <w:t xml:space="preserve">FACIAL BONES AND PARANASAL SINUSES </w:t>
      </w:r>
    </w:p>
    <w:p w14:paraId="7646A58E" w14:textId="77777777" w:rsidR="00374623" w:rsidRDefault="00000000">
      <w:pPr>
        <w:spacing w:after="0" w:line="259" w:lineRule="auto"/>
        <w:ind w:left="0" w:firstLine="0"/>
      </w:pPr>
      <w:r>
        <w:lastRenderedPageBreak/>
        <w:t xml:space="preserve"> </w:t>
      </w:r>
    </w:p>
    <w:p w14:paraId="0F4A2FBA" w14:textId="77777777" w:rsidR="00374623" w:rsidRDefault="00000000">
      <w:pPr>
        <w:numPr>
          <w:ilvl w:val="0"/>
          <w:numId w:val="8"/>
        </w:numPr>
        <w:ind w:hanging="240"/>
      </w:pPr>
      <w:r>
        <w:t xml:space="preserve">A. Maxilla </w:t>
      </w:r>
    </w:p>
    <w:p w14:paraId="2C159EDB" w14:textId="77777777" w:rsidR="00374623" w:rsidRDefault="00000000">
      <w:pPr>
        <w:numPr>
          <w:ilvl w:val="0"/>
          <w:numId w:val="8"/>
        </w:numPr>
        <w:ind w:hanging="240"/>
      </w:pPr>
      <w:r>
        <w:t xml:space="preserve">D. Ramus </w:t>
      </w:r>
    </w:p>
    <w:p w14:paraId="547BF872" w14:textId="77777777" w:rsidR="00374623" w:rsidRDefault="00000000">
      <w:pPr>
        <w:numPr>
          <w:ilvl w:val="0"/>
          <w:numId w:val="8"/>
        </w:numPr>
        <w:ind w:hanging="240"/>
      </w:pPr>
      <w:r>
        <w:t xml:space="preserve">A. 4 </w:t>
      </w:r>
    </w:p>
    <w:p w14:paraId="32F712CB" w14:textId="77777777" w:rsidR="00374623" w:rsidRDefault="00000000">
      <w:pPr>
        <w:numPr>
          <w:ilvl w:val="0"/>
          <w:numId w:val="9"/>
        </w:numPr>
        <w:ind w:hanging="293"/>
      </w:pPr>
      <w:r>
        <w:t xml:space="preserve">5 </w:t>
      </w:r>
    </w:p>
    <w:p w14:paraId="4B98C65E" w14:textId="77777777" w:rsidR="00374623" w:rsidRDefault="00000000">
      <w:pPr>
        <w:numPr>
          <w:ilvl w:val="0"/>
          <w:numId w:val="9"/>
        </w:numPr>
        <w:ind w:hanging="293"/>
      </w:pPr>
      <w:r>
        <w:t xml:space="preserve">7 </w:t>
      </w:r>
    </w:p>
    <w:p w14:paraId="3EFEEF12" w14:textId="77777777" w:rsidR="00374623" w:rsidRDefault="00000000">
      <w:pPr>
        <w:numPr>
          <w:ilvl w:val="0"/>
          <w:numId w:val="9"/>
        </w:numPr>
        <w:ind w:hanging="293"/>
      </w:pPr>
      <w:r>
        <w:t xml:space="preserve">6 </w:t>
      </w:r>
    </w:p>
    <w:p w14:paraId="55266718" w14:textId="77777777" w:rsidR="00374623" w:rsidRDefault="00000000">
      <w:pPr>
        <w:numPr>
          <w:ilvl w:val="0"/>
          <w:numId w:val="9"/>
        </w:numPr>
        <w:ind w:hanging="293"/>
      </w:pPr>
      <w:r>
        <w:t xml:space="preserve">3 </w:t>
      </w:r>
    </w:p>
    <w:p w14:paraId="3D4DF097" w14:textId="77777777" w:rsidR="00374623" w:rsidRDefault="00000000">
      <w:pPr>
        <w:numPr>
          <w:ilvl w:val="0"/>
          <w:numId w:val="9"/>
        </w:numPr>
        <w:ind w:hanging="293"/>
      </w:pPr>
      <w:r>
        <w:t xml:space="preserve">1 </w:t>
      </w:r>
    </w:p>
    <w:p w14:paraId="7213A7C5" w14:textId="77777777" w:rsidR="00374623" w:rsidRDefault="00000000">
      <w:pPr>
        <w:numPr>
          <w:ilvl w:val="0"/>
          <w:numId w:val="9"/>
        </w:numPr>
        <w:ind w:hanging="293"/>
      </w:pPr>
      <w:r>
        <w:t xml:space="preserve">2 </w:t>
      </w:r>
    </w:p>
    <w:p w14:paraId="77182560" w14:textId="77777777" w:rsidR="00374623" w:rsidRDefault="00000000">
      <w:pPr>
        <w:ind w:left="-5"/>
      </w:pPr>
      <w:r>
        <w:t xml:space="preserve">4. A. Lacrimal </w:t>
      </w:r>
    </w:p>
    <w:p w14:paraId="745EDAF8" w14:textId="77777777" w:rsidR="00374623" w:rsidRDefault="00000000">
      <w:pPr>
        <w:numPr>
          <w:ilvl w:val="0"/>
          <w:numId w:val="10"/>
        </w:numPr>
        <w:ind w:hanging="293"/>
      </w:pPr>
      <w:r>
        <w:t xml:space="preserve">Ethmoid </w:t>
      </w:r>
    </w:p>
    <w:p w14:paraId="7603491D" w14:textId="77777777" w:rsidR="00374623" w:rsidRDefault="00000000">
      <w:pPr>
        <w:numPr>
          <w:ilvl w:val="0"/>
          <w:numId w:val="10"/>
        </w:numPr>
        <w:ind w:hanging="293"/>
      </w:pPr>
      <w:r>
        <w:t xml:space="preserve">Frontal </w:t>
      </w:r>
    </w:p>
    <w:p w14:paraId="7718C276" w14:textId="77777777" w:rsidR="00374623" w:rsidRDefault="00000000">
      <w:pPr>
        <w:numPr>
          <w:ilvl w:val="0"/>
          <w:numId w:val="10"/>
        </w:numPr>
        <w:ind w:hanging="293"/>
      </w:pPr>
      <w:r>
        <w:t xml:space="preserve">Sphenoid </w:t>
      </w:r>
    </w:p>
    <w:p w14:paraId="0BE91C7C" w14:textId="77777777" w:rsidR="00374623" w:rsidRDefault="00000000">
      <w:pPr>
        <w:numPr>
          <w:ilvl w:val="0"/>
          <w:numId w:val="10"/>
        </w:numPr>
        <w:ind w:hanging="293"/>
      </w:pPr>
      <w:r>
        <w:t xml:space="preserve">Palatine </w:t>
      </w:r>
    </w:p>
    <w:p w14:paraId="08F67F04" w14:textId="77777777" w:rsidR="00374623" w:rsidRDefault="00000000">
      <w:pPr>
        <w:numPr>
          <w:ilvl w:val="0"/>
          <w:numId w:val="10"/>
        </w:numPr>
        <w:ind w:hanging="293"/>
      </w:pPr>
      <w:r>
        <w:t xml:space="preserve">Zygomatic </w:t>
      </w:r>
    </w:p>
    <w:p w14:paraId="7373783E" w14:textId="77777777" w:rsidR="00374623" w:rsidRDefault="00000000">
      <w:pPr>
        <w:numPr>
          <w:ilvl w:val="0"/>
          <w:numId w:val="10"/>
        </w:numPr>
        <w:ind w:hanging="293"/>
      </w:pPr>
      <w:r>
        <w:t xml:space="preserve">Maxilla </w:t>
      </w:r>
    </w:p>
    <w:p w14:paraId="2FD8E0C7" w14:textId="77777777" w:rsidR="00374623" w:rsidRDefault="00000000">
      <w:pPr>
        <w:numPr>
          <w:ilvl w:val="0"/>
          <w:numId w:val="11"/>
        </w:numPr>
        <w:ind w:hanging="420"/>
      </w:pPr>
      <w:r>
        <w:t xml:space="preserve">1 to 2 sinuses </w:t>
      </w:r>
    </w:p>
    <w:p w14:paraId="2E340EAE" w14:textId="77777777" w:rsidR="00374623" w:rsidRDefault="00000000">
      <w:pPr>
        <w:numPr>
          <w:ilvl w:val="0"/>
          <w:numId w:val="11"/>
        </w:numPr>
        <w:ind w:hanging="420"/>
      </w:pPr>
      <w:r>
        <w:t xml:space="preserve">True </w:t>
      </w:r>
    </w:p>
    <w:p w14:paraId="1E2401A1" w14:textId="77777777" w:rsidR="00374623" w:rsidRDefault="00000000">
      <w:pPr>
        <w:numPr>
          <w:ilvl w:val="0"/>
          <w:numId w:val="11"/>
        </w:numPr>
        <w:ind w:hanging="420"/>
      </w:pPr>
      <w:r>
        <w:t xml:space="preserve">False </w:t>
      </w:r>
    </w:p>
    <w:p w14:paraId="665F3DDA" w14:textId="77777777" w:rsidR="00374623" w:rsidRDefault="00000000">
      <w:pPr>
        <w:numPr>
          <w:ilvl w:val="0"/>
          <w:numId w:val="11"/>
        </w:numPr>
        <w:ind w:hanging="420"/>
      </w:pPr>
      <w:r>
        <w:t xml:space="preserve">False </w:t>
      </w:r>
    </w:p>
    <w:p w14:paraId="6ED4AF28" w14:textId="77777777" w:rsidR="00374623" w:rsidRDefault="00000000">
      <w:pPr>
        <w:numPr>
          <w:ilvl w:val="0"/>
          <w:numId w:val="11"/>
        </w:numPr>
        <w:ind w:hanging="420"/>
      </w:pPr>
      <w:r>
        <w:t xml:space="preserve">True </w:t>
      </w:r>
    </w:p>
    <w:p w14:paraId="70507F00" w14:textId="77777777" w:rsidR="00374623" w:rsidRDefault="00000000">
      <w:pPr>
        <w:numPr>
          <w:ilvl w:val="0"/>
          <w:numId w:val="11"/>
        </w:numPr>
        <w:ind w:hanging="420"/>
      </w:pPr>
      <w:r>
        <w:t xml:space="preserve">A. Sphenoid sinuses </w:t>
      </w:r>
    </w:p>
    <w:p w14:paraId="5B250B60" w14:textId="77777777" w:rsidR="00374623" w:rsidRDefault="00000000">
      <w:pPr>
        <w:numPr>
          <w:ilvl w:val="1"/>
          <w:numId w:val="11"/>
        </w:numPr>
        <w:ind w:hanging="334"/>
      </w:pPr>
      <w:r>
        <w:t xml:space="preserve">Ethmoid sinuses </w:t>
      </w:r>
    </w:p>
    <w:p w14:paraId="37323CC4" w14:textId="77777777" w:rsidR="00374623" w:rsidRDefault="00000000">
      <w:pPr>
        <w:numPr>
          <w:ilvl w:val="1"/>
          <w:numId w:val="11"/>
        </w:numPr>
        <w:ind w:hanging="334"/>
      </w:pPr>
      <w:r>
        <w:t xml:space="preserve">Frontal sinuses </w:t>
      </w:r>
    </w:p>
    <w:p w14:paraId="1D51EB58" w14:textId="77777777" w:rsidR="00374623" w:rsidRDefault="00000000">
      <w:pPr>
        <w:numPr>
          <w:ilvl w:val="1"/>
          <w:numId w:val="11"/>
        </w:numPr>
        <w:ind w:hanging="334"/>
      </w:pPr>
      <w:r>
        <w:t xml:space="preserve">Maxillary sinuses </w:t>
      </w:r>
    </w:p>
    <w:p w14:paraId="6ABE5506" w14:textId="77777777" w:rsidR="00374623" w:rsidRDefault="00000000">
      <w:pPr>
        <w:numPr>
          <w:ilvl w:val="1"/>
          <w:numId w:val="11"/>
        </w:numPr>
        <w:ind w:hanging="334"/>
      </w:pPr>
      <w:r>
        <w:t xml:space="preserve">Frontal sinuses </w:t>
      </w:r>
    </w:p>
    <w:p w14:paraId="22D0C104" w14:textId="77777777" w:rsidR="00374623" w:rsidRDefault="00000000">
      <w:pPr>
        <w:numPr>
          <w:ilvl w:val="1"/>
          <w:numId w:val="11"/>
        </w:numPr>
        <w:ind w:hanging="334"/>
      </w:pPr>
      <w:r>
        <w:t xml:space="preserve">Ethmoid and sphenoid sinuses </w:t>
      </w:r>
      <w:proofErr w:type="gramStart"/>
      <w:r>
        <w:t>superimposed</w:t>
      </w:r>
      <w:proofErr w:type="gramEnd"/>
      <w:r>
        <w:t xml:space="preserve"> </w:t>
      </w:r>
    </w:p>
    <w:p w14:paraId="3D897744" w14:textId="77777777" w:rsidR="00374623" w:rsidRDefault="00000000">
      <w:pPr>
        <w:numPr>
          <w:ilvl w:val="1"/>
          <w:numId w:val="11"/>
        </w:numPr>
        <w:ind w:hanging="334"/>
      </w:pPr>
      <w:r>
        <w:t xml:space="preserve">Petrous portion of temporal bone </w:t>
      </w:r>
    </w:p>
    <w:p w14:paraId="5DB14A1C" w14:textId="77777777" w:rsidR="00374623" w:rsidRDefault="00000000">
      <w:pPr>
        <w:numPr>
          <w:ilvl w:val="1"/>
          <w:numId w:val="11"/>
        </w:numPr>
        <w:ind w:hanging="334"/>
      </w:pPr>
      <w:r>
        <w:t xml:space="preserve">Maxillary sinuses </w:t>
      </w:r>
    </w:p>
    <w:p w14:paraId="75750F47" w14:textId="77777777" w:rsidR="00374623" w:rsidRDefault="00000000">
      <w:pPr>
        <w:numPr>
          <w:ilvl w:val="1"/>
          <w:numId w:val="11"/>
        </w:numPr>
        <w:ind w:hanging="334"/>
      </w:pPr>
      <w:r>
        <w:t xml:space="preserve">Base of skull </w:t>
      </w:r>
    </w:p>
    <w:p w14:paraId="26D80158" w14:textId="77777777" w:rsidR="00374623" w:rsidRDefault="00000000">
      <w:pPr>
        <w:numPr>
          <w:ilvl w:val="1"/>
          <w:numId w:val="11"/>
        </w:numPr>
        <w:ind w:hanging="334"/>
      </w:pPr>
      <w:r>
        <w:t xml:space="preserve">Ethmoid sinuses </w:t>
      </w:r>
    </w:p>
    <w:p w14:paraId="47B84BD5" w14:textId="77777777" w:rsidR="00374623" w:rsidRDefault="00000000">
      <w:pPr>
        <w:numPr>
          <w:ilvl w:val="1"/>
          <w:numId w:val="11"/>
        </w:numPr>
        <w:ind w:hanging="334"/>
      </w:pPr>
      <w:r>
        <w:t xml:space="preserve">Sphenoid sinus </w:t>
      </w:r>
    </w:p>
    <w:p w14:paraId="0442136F" w14:textId="77777777" w:rsidR="00374623" w:rsidRDefault="00000000">
      <w:pPr>
        <w:numPr>
          <w:ilvl w:val="1"/>
          <w:numId w:val="11"/>
        </w:numPr>
        <w:ind w:hanging="334"/>
      </w:pPr>
      <w:r>
        <w:t xml:space="preserve">Petrous portion of temporal bone </w:t>
      </w:r>
    </w:p>
    <w:p w14:paraId="75F02FC2" w14:textId="77777777" w:rsidR="00374623" w:rsidRDefault="00000000">
      <w:pPr>
        <w:numPr>
          <w:ilvl w:val="1"/>
          <w:numId w:val="11"/>
        </w:numPr>
        <w:ind w:hanging="334"/>
      </w:pPr>
      <w:r>
        <w:t xml:space="preserve">Mastoid portion of temporal bone </w:t>
      </w:r>
    </w:p>
    <w:p w14:paraId="1A652CA6" w14:textId="77777777" w:rsidR="00374623" w:rsidRDefault="00000000">
      <w:pPr>
        <w:numPr>
          <w:ilvl w:val="0"/>
          <w:numId w:val="11"/>
        </w:numPr>
        <w:ind w:hanging="420"/>
      </w:pPr>
      <w:r>
        <w:t xml:space="preserve">Lateral masses or labyrinth </w:t>
      </w:r>
    </w:p>
    <w:p w14:paraId="366EA9DB" w14:textId="77777777" w:rsidR="00374623" w:rsidRDefault="00000000">
      <w:pPr>
        <w:numPr>
          <w:ilvl w:val="0"/>
          <w:numId w:val="11"/>
        </w:numPr>
        <w:ind w:hanging="420"/>
      </w:pPr>
      <w:r>
        <w:t xml:space="preserve">Sella turcica </w:t>
      </w:r>
    </w:p>
    <w:p w14:paraId="4E771052" w14:textId="77777777" w:rsidR="00374623" w:rsidRDefault="00000000">
      <w:pPr>
        <w:numPr>
          <w:ilvl w:val="0"/>
          <w:numId w:val="11"/>
        </w:numPr>
        <w:ind w:hanging="420"/>
      </w:pPr>
      <w:r>
        <w:t xml:space="preserve">True </w:t>
      </w:r>
    </w:p>
    <w:p w14:paraId="48BA0ADB" w14:textId="77777777" w:rsidR="00374623" w:rsidRDefault="00000000">
      <w:pPr>
        <w:numPr>
          <w:ilvl w:val="0"/>
          <w:numId w:val="11"/>
        </w:numPr>
        <w:ind w:hanging="420"/>
      </w:pPr>
      <w:r>
        <w:t xml:space="preserve">A. CT </w:t>
      </w:r>
    </w:p>
    <w:p w14:paraId="243F5112" w14:textId="77777777" w:rsidR="00374623" w:rsidRDefault="00000000">
      <w:pPr>
        <w:numPr>
          <w:ilvl w:val="0"/>
          <w:numId w:val="11"/>
        </w:numPr>
        <w:ind w:hanging="420"/>
      </w:pPr>
      <w:r>
        <w:t xml:space="preserve">True </w:t>
      </w:r>
    </w:p>
    <w:p w14:paraId="2C15ED64" w14:textId="77777777" w:rsidR="00374623" w:rsidRDefault="00000000">
      <w:pPr>
        <w:numPr>
          <w:ilvl w:val="0"/>
          <w:numId w:val="11"/>
        </w:numPr>
        <w:ind w:hanging="420"/>
      </w:pPr>
      <w:r>
        <w:t xml:space="preserve">False (the tripod fracture) </w:t>
      </w:r>
    </w:p>
    <w:p w14:paraId="6040E49A" w14:textId="77777777" w:rsidR="00374623" w:rsidRDefault="00000000">
      <w:pPr>
        <w:numPr>
          <w:ilvl w:val="0"/>
          <w:numId w:val="11"/>
        </w:numPr>
        <w:ind w:hanging="420"/>
      </w:pPr>
      <w:proofErr w:type="spellStart"/>
      <w:r>
        <w:t>Parietoacanthial</w:t>
      </w:r>
      <w:proofErr w:type="spellEnd"/>
      <w:r>
        <w:t xml:space="preserve"> (Waters method) projection (dense petrous pyramids are projected below the maxillary sinuses) </w:t>
      </w:r>
    </w:p>
    <w:p w14:paraId="348EC887" w14:textId="77777777" w:rsidR="00374623" w:rsidRDefault="00000000">
      <w:pPr>
        <w:numPr>
          <w:ilvl w:val="0"/>
          <w:numId w:val="11"/>
        </w:numPr>
        <w:ind w:hanging="420"/>
      </w:pPr>
      <w:r>
        <w:t xml:space="preserve">Horizontal beam (cross-table) lateral projection </w:t>
      </w:r>
    </w:p>
    <w:p w14:paraId="64AFC20D" w14:textId="77777777" w:rsidR="00374623" w:rsidRDefault="00000000">
      <w:pPr>
        <w:numPr>
          <w:ilvl w:val="0"/>
          <w:numId w:val="11"/>
        </w:numPr>
        <w:ind w:hanging="420"/>
      </w:pPr>
      <w:r>
        <w:t xml:space="preserve">Midsagittal plane </w:t>
      </w:r>
    </w:p>
    <w:p w14:paraId="45B452DA" w14:textId="77777777" w:rsidR="00374623" w:rsidRDefault="00000000">
      <w:pPr>
        <w:numPr>
          <w:ilvl w:val="0"/>
          <w:numId w:val="11"/>
        </w:numPr>
        <w:ind w:hanging="420"/>
      </w:pPr>
      <w:r>
        <w:lastRenderedPageBreak/>
        <w:t>A. 37</w:t>
      </w:r>
      <w:r>
        <w:rPr>
          <w:rFonts w:ascii="Segoe UI Symbol" w:eastAsia="Segoe UI Symbol" w:hAnsi="Segoe UI Symbol" w:cs="Segoe UI Symbol"/>
        </w:rPr>
        <w:t>°</w:t>
      </w:r>
      <w:r>
        <w:t xml:space="preserve"> </w:t>
      </w:r>
    </w:p>
    <w:p w14:paraId="31DB3EC7" w14:textId="77777777" w:rsidR="00374623" w:rsidRDefault="00000000">
      <w:pPr>
        <w:numPr>
          <w:ilvl w:val="1"/>
          <w:numId w:val="11"/>
        </w:numPr>
        <w:ind w:hanging="334"/>
      </w:pPr>
      <w:proofErr w:type="spellStart"/>
      <w:r>
        <w:t>Mentomeatal</w:t>
      </w:r>
      <w:proofErr w:type="spellEnd"/>
      <w:r>
        <w:t xml:space="preserve"> line (MML) </w:t>
      </w:r>
    </w:p>
    <w:p w14:paraId="43041A01" w14:textId="77777777" w:rsidR="00374623" w:rsidRDefault="00000000">
      <w:pPr>
        <w:numPr>
          <w:ilvl w:val="0"/>
          <w:numId w:val="11"/>
        </w:numPr>
        <w:ind w:hanging="420"/>
      </w:pPr>
      <w:r>
        <w:t xml:space="preserve">D. Acanthion </w:t>
      </w:r>
    </w:p>
    <w:p w14:paraId="0F667DAB" w14:textId="77777777" w:rsidR="00374623" w:rsidRDefault="00000000">
      <w:pPr>
        <w:numPr>
          <w:ilvl w:val="0"/>
          <w:numId w:val="11"/>
        </w:numPr>
        <w:ind w:hanging="420"/>
      </w:pPr>
      <w:r>
        <w:t xml:space="preserve">A. Nasion </w:t>
      </w:r>
    </w:p>
    <w:p w14:paraId="69EFD2C6" w14:textId="77777777" w:rsidR="00374623" w:rsidRDefault="00000000">
      <w:pPr>
        <w:numPr>
          <w:ilvl w:val="0"/>
          <w:numId w:val="11"/>
        </w:numPr>
        <w:ind w:hanging="420"/>
      </w:pPr>
      <w:r>
        <w:t xml:space="preserve">Lower half of the maxillary sinuses </w:t>
      </w:r>
    </w:p>
    <w:p w14:paraId="3075E4FA" w14:textId="77777777" w:rsidR="00374623" w:rsidRDefault="00000000">
      <w:pPr>
        <w:numPr>
          <w:ilvl w:val="0"/>
          <w:numId w:val="11"/>
        </w:numPr>
        <w:ind w:hanging="420"/>
      </w:pPr>
      <w:r>
        <w:t xml:space="preserve">True </w:t>
      </w:r>
    </w:p>
    <w:p w14:paraId="35DE05A4" w14:textId="77777777" w:rsidR="00374623" w:rsidRDefault="00000000">
      <w:pPr>
        <w:numPr>
          <w:ilvl w:val="0"/>
          <w:numId w:val="11"/>
        </w:numPr>
        <w:ind w:hanging="420"/>
      </w:pPr>
      <w:r>
        <w:t>False (</w:t>
      </w:r>
      <w:proofErr w:type="spellStart"/>
      <w:r>
        <w:t>glabelloalveolar</w:t>
      </w:r>
      <w:proofErr w:type="spellEnd"/>
      <w:r>
        <w:t xml:space="preserve">, GAL) </w:t>
      </w:r>
    </w:p>
    <w:p w14:paraId="218B2E9C" w14:textId="77777777" w:rsidR="00374623" w:rsidRDefault="00000000">
      <w:pPr>
        <w:numPr>
          <w:ilvl w:val="0"/>
          <w:numId w:val="11"/>
        </w:numPr>
        <w:ind w:hanging="420"/>
      </w:pPr>
      <w:r>
        <w:t xml:space="preserve">Lips-meatal line (LML) </w:t>
      </w:r>
    </w:p>
    <w:p w14:paraId="7387DBD4" w14:textId="77777777" w:rsidR="00374623" w:rsidRDefault="00000000">
      <w:pPr>
        <w:numPr>
          <w:ilvl w:val="0"/>
          <w:numId w:val="11"/>
        </w:numPr>
        <w:ind w:hanging="420"/>
      </w:pPr>
      <w:r>
        <w:t xml:space="preserve">½ inch (1.25 cm) inferior to nasion </w:t>
      </w:r>
    </w:p>
    <w:p w14:paraId="3E0946F5" w14:textId="77777777" w:rsidR="00374623" w:rsidRDefault="00000000">
      <w:pPr>
        <w:numPr>
          <w:ilvl w:val="0"/>
          <w:numId w:val="11"/>
        </w:numPr>
        <w:ind w:hanging="420"/>
      </w:pPr>
      <w:proofErr w:type="spellStart"/>
      <w:r>
        <w:t>Infraorbitomeatal</w:t>
      </w:r>
      <w:proofErr w:type="spellEnd"/>
      <w:r>
        <w:t xml:space="preserve"> line (IOML) </w:t>
      </w:r>
    </w:p>
    <w:p w14:paraId="04F3F10F" w14:textId="77777777" w:rsidR="00374623" w:rsidRDefault="00000000">
      <w:pPr>
        <w:numPr>
          <w:ilvl w:val="0"/>
          <w:numId w:val="11"/>
        </w:numPr>
        <w:ind w:hanging="420"/>
      </w:pPr>
      <w:r>
        <w:t>15</w:t>
      </w:r>
      <w:r>
        <w:rPr>
          <w:rFonts w:ascii="Segoe UI Symbol" w:eastAsia="Segoe UI Symbol" w:hAnsi="Segoe UI Symbol" w:cs="Segoe UI Symbol"/>
        </w:rPr>
        <w:t>°</w:t>
      </w:r>
      <w:r>
        <w:t xml:space="preserve"> rotation and 15</w:t>
      </w:r>
      <w:r>
        <w:rPr>
          <w:rFonts w:ascii="Segoe UI Symbol" w:eastAsia="Segoe UI Symbol" w:hAnsi="Segoe UI Symbol" w:cs="Segoe UI Symbol"/>
        </w:rPr>
        <w:t>°</w:t>
      </w:r>
      <w:r>
        <w:t xml:space="preserve"> tilt toward the affected </w:t>
      </w:r>
      <w:proofErr w:type="gramStart"/>
      <w:r>
        <w:t>side</w:t>
      </w:r>
      <w:proofErr w:type="gramEnd"/>
      <w:r>
        <w:t xml:space="preserve"> </w:t>
      </w:r>
    </w:p>
    <w:p w14:paraId="1D738DF0" w14:textId="77777777" w:rsidR="00374623" w:rsidRDefault="00000000">
      <w:pPr>
        <w:numPr>
          <w:ilvl w:val="0"/>
          <w:numId w:val="11"/>
        </w:numPr>
        <w:ind w:hanging="420"/>
      </w:pPr>
      <w:r>
        <w:t>37</w:t>
      </w:r>
      <w:r>
        <w:rPr>
          <w:rFonts w:ascii="Segoe UI Symbol" w:eastAsia="Segoe UI Symbol" w:hAnsi="Segoe UI Symbol" w:cs="Segoe UI Symbol"/>
        </w:rPr>
        <w:t>°</w:t>
      </w:r>
      <w:r>
        <w:t xml:space="preserve"> caudad </w:t>
      </w:r>
    </w:p>
    <w:p w14:paraId="75190095" w14:textId="77777777" w:rsidR="00374623" w:rsidRDefault="00000000">
      <w:pPr>
        <w:numPr>
          <w:ilvl w:val="0"/>
          <w:numId w:val="11"/>
        </w:numPr>
        <w:ind w:hanging="420"/>
      </w:pPr>
      <w:r>
        <w:t xml:space="preserve">Parieto-orbital oblique projection or </w:t>
      </w:r>
      <w:proofErr w:type="spellStart"/>
      <w:r>
        <w:t>Rhese</w:t>
      </w:r>
      <w:proofErr w:type="spellEnd"/>
      <w:r>
        <w:t xml:space="preserve"> method </w:t>
      </w:r>
    </w:p>
    <w:p w14:paraId="5B385082" w14:textId="77777777" w:rsidR="00374623" w:rsidRDefault="00000000">
      <w:pPr>
        <w:numPr>
          <w:ilvl w:val="0"/>
          <w:numId w:val="11"/>
        </w:numPr>
        <w:ind w:hanging="420"/>
      </w:pPr>
      <w:r>
        <w:t xml:space="preserve">Lower outer quadrant of the orbit </w:t>
      </w:r>
    </w:p>
    <w:p w14:paraId="1A757926" w14:textId="77777777" w:rsidR="00374623" w:rsidRDefault="00000000">
      <w:pPr>
        <w:numPr>
          <w:ilvl w:val="0"/>
          <w:numId w:val="11"/>
        </w:numPr>
        <w:ind w:hanging="420"/>
      </w:pPr>
      <w:r>
        <w:t>25</w:t>
      </w:r>
      <w:r>
        <w:rPr>
          <w:rFonts w:ascii="Segoe UI Symbol" w:eastAsia="Segoe UI Symbol" w:hAnsi="Segoe UI Symbol" w:cs="Segoe UI Symbol"/>
        </w:rPr>
        <w:t>°</w:t>
      </w:r>
      <w:r>
        <w:t xml:space="preserve"> cephalad </w:t>
      </w:r>
    </w:p>
    <w:p w14:paraId="27B56C31" w14:textId="77777777" w:rsidR="00374623" w:rsidRDefault="00000000">
      <w:pPr>
        <w:numPr>
          <w:ilvl w:val="0"/>
          <w:numId w:val="11"/>
        </w:numPr>
        <w:ind w:hanging="420"/>
      </w:pPr>
      <w:r>
        <w:t xml:space="preserve">C. Extend </w:t>
      </w:r>
      <w:proofErr w:type="gramStart"/>
      <w:r>
        <w:t>chin</w:t>
      </w:r>
      <w:proofErr w:type="gramEnd"/>
      <w:r>
        <w:t xml:space="preserve">  </w:t>
      </w:r>
    </w:p>
    <w:p w14:paraId="76044EEB" w14:textId="77777777" w:rsidR="00374623" w:rsidRDefault="00000000">
      <w:pPr>
        <w:numPr>
          <w:ilvl w:val="0"/>
          <w:numId w:val="11"/>
        </w:numPr>
        <w:ind w:hanging="420"/>
      </w:pPr>
      <w:r>
        <w:t>C. 45</w:t>
      </w:r>
      <w:r>
        <w:rPr>
          <w:rFonts w:ascii="Segoe UI Symbol" w:eastAsia="Segoe UI Symbol" w:hAnsi="Segoe UI Symbol" w:cs="Segoe UI Symbol"/>
        </w:rPr>
        <w:t>°</w:t>
      </w:r>
      <w:r>
        <w:t xml:space="preserve"> </w:t>
      </w:r>
    </w:p>
    <w:p w14:paraId="1E547347" w14:textId="77777777" w:rsidR="00374623" w:rsidRDefault="00000000">
      <w:pPr>
        <w:numPr>
          <w:ilvl w:val="0"/>
          <w:numId w:val="11"/>
        </w:numPr>
        <w:ind w:hanging="420"/>
      </w:pPr>
      <w:r>
        <w:t>C. 20</w:t>
      </w:r>
      <w:r>
        <w:rPr>
          <w:rFonts w:ascii="Segoe UI Symbol" w:eastAsia="Segoe UI Symbol" w:hAnsi="Segoe UI Symbol" w:cs="Segoe UI Symbol"/>
        </w:rPr>
        <w:t>°</w:t>
      </w:r>
      <w:r>
        <w:t xml:space="preserve"> to 25</w:t>
      </w:r>
      <w:r>
        <w:rPr>
          <w:rFonts w:ascii="Segoe UI Symbol" w:eastAsia="Segoe UI Symbol" w:hAnsi="Segoe UI Symbol" w:cs="Segoe UI Symbol"/>
        </w:rPr>
        <w:t>°</w:t>
      </w:r>
      <w:r>
        <w:t xml:space="preserve"> cephalad </w:t>
      </w:r>
    </w:p>
    <w:p w14:paraId="28D71F78" w14:textId="77777777" w:rsidR="00374623" w:rsidRDefault="00000000">
      <w:pPr>
        <w:numPr>
          <w:ilvl w:val="0"/>
          <w:numId w:val="11"/>
        </w:numPr>
        <w:ind w:hanging="420"/>
      </w:pPr>
      <w:r>
        <w:t xml:space="preserve">Temporomandibular fossae </w:t>
      </w:r>
    </w:p>
    <w:p w14:paraId="5FDF0CAB" w14:textId="77777777" w:rsidR="00374623" w:rsidRDefault="00000000">
      <w:pPr>
        <w:numPr>
          <w:ilvl w:val="0"/>
          <w:numId w:val="11"/>
        </w:numPr>
        <w:ind w:hanging="420"/>
      </w:pPr>
      <w:r>
        <w:t xml:space="preserve">1½ inches (4 cm) inferior to mandibular symphysis (or midway between angles of the mandible) 39. C. IOML </w:t>
      </w:r>
    </w:p>
    <w:p w14:paraId="0AF5E04E" w14:textId="77777777" w:rsidR="00374623" w:rsidRDefault="00000000">
      <w:pPr>
        <w:numPr>
          <w:ilvl w:val="0"/>
          <w:numId w:val="12"/>
        </w:numPr>
        <w:ind w:hanging="360"/>
      </w:pPr>
      <w:r>
        <w:t>35</w:t>
      </w:r>
      <w:r>
        <w:rPr>
          <w:rFonts w:ascii="Segoe UI Symbol" w:eastAsia="Segoe UI Symbol" w:hAnsi="Segoe UI Symbol" w:cs="Segoe UI Symbol"/>
        </w:rPr>
        <w:t>°</w:t>
      </w:r>
      <w:r>
        <w:t xml:space="preserve"> caudad </w:t>
      </w:r>
    </w:p>
    <w:p w14:paraId="15AABE32" w14:textId="77777777" w:rsidR="00374623" w:rsidRDefault="00000000">
      <w:pPr>
        <w:numPr>
          <w:ilvl w:val="0"/>
          <w:numId w:val="12"/>
        </w:numPr>
        <w:ind w:hanging="360"/>
      </w:pPr>
      <w:r>
        <w:t>False (15</w:t>
      </w:r>
      <w:r>
        <w:rPr>
          <w:rFonts w:ascii="Segoe UI Symbol" w:eastAsia="Segoe UI Symbol" w:hAnsi="Segoe UI Symbol" w:cs="Segoe UI Symbol"/>
        </w:rPr>
        <w:t>°</w:t>
      </w:r>
      <w:r>
        <w:t xml:space="preserve"> caudad) </w:t>
      </w:r>
    </w:p>
    <w:p w14:paraId="524F3DEF" w14:textId="77777777" w:rsidR="00374623" w:rsidRDefault="00000000">
      <w:pPr>
        <w:numPr>
          <w:ilvl w:val="0"/>
          <w:numId w:val="12"/>
        </w:numPr>
        <w:ind w:hanging="360"/>
      </w:pPr>
      <w:r>
        <w:t xml:space="preserve">True </w:t>
      </w:r>
    </w:p>
    <w:p w14:paraId="4507D563" w14:textId="77777777" w:rsidR="00374623" w:rsidRDefault="00000000">
      <w:pPr>
        <w:numPr>
          <w:ilvl w:val="0"/>
          <w:numId w:val="12"/>
        </w:numPr>
        <w:ind w:hanging="360"/>
      </w:pPr>
      <w:r>
        <w:t xml:space="preserve">True </w:t>
      </w:r>
    </w:p>
    <w:p w14:paraId="58920F74" w14:textId="77777777" w:rsidR="00374623" w:rsidRDefault="00000000">
      <w:pPr>
        <w:numPr>
          <w:ilvl w:val="0"/>
          <w:numId w:val="12"/>
        </w:numPr>
        <w:ind w:hanging="360"/>
      </w:pPr>
      <w:r>
        <w:t xml:space="preserve">Midway between outer canthus and EAM </w:t>
      </w:r>
    </w:p>
    <w:p w14:paraId="7667C2D5" w14:textId="77777777" w:rsidR="00374623" w:rsidRDefault="00000000">
      <w:pPr>
        <w:numPr>
          <w:ilvl w:val="0"/>
          <w:numId w:val="12"/>
        </w:numPr>
        <w:ind w:hanging="360"/>
      </w:pPr>
      <w:r>
        <w:t xml:space="preserve">To allow any fluid in the sinuses to settle </w:t>
      </w:r>
    </w:p>
    <w:p w14:paraId="05AA6297" w14:textId="77777777" w:rsidR="00374623" w:rsidRDefault="00000000">
      <w:pPr>
        <w:numPr>
          <w:ilvl w:val="0"/>
          <w:numId w:val="12"/>
        </w:numPr>
        <w:ind w:hanging="360"/>
      </w:pPr>
      <w:proofErr w:type="spellStart"/>
      <w:r>
        <w:t>Parietoacanthial</w:t>
      </w:r>
      <w:proofErr w:type="spellEnd"/>
      <w:r>
        <w:t xml:space="preserve"> (Waters method) projection </w:t>
      </w:r>
    </w:p>
    <w:p w14:paraId="7494DC0C" w14:textId="77777777" w:rsidR="00374623" w:rsidRDefault="00000000">
      <w:pPr>
        <w:numPr>
          <w:ilvl w:val="0"/>
          <w:numId w:val="12"/>
        </w:numPr>
        <w:ind w:hanging="360"/>
      </w:pPr>
      <w:r>
        <w:t xml:space="preserve">To demonstrate any air-fluid levels without distortion </w:t>
      </w:r>
    </w:p>
    <w:p w14:paraId="0DCAA41C" w14:textId="77777777" w:rsidR="00374623" w:rsidRDefault="00000000">
      <w:pPr>
        <w:numPr>
          <w:ilvl w:val="0"/>
          <w:numId w:val="12"/>
        </w:numPr>
        <w:ind w:hanging="360"/>
      </w:pPr>
      <w:r>
        <w:t xml:space="preserve">Excessive flexion of the head, or insufficient caudal CR angle </w:t>
      </w:r>
    </w:p>
    <w:p w14:paraId="32068171" w14:textId="77777777" w:rsidR="00374623" w:rsidRDefault="00000000">
      <w:pPr>
        <w:numPr>
          <w:ilvl w:val="0"/>
          <w:numId w:val="12"/>
        </w:numPr>
        <w:ind w:hanging="360"/>
      </w:pPr>
      <w:r>
        <w:t xml:space="preserve">A. </w:t>
      </w:r>
      <w:proofErr w:type="spellStart"/>
      <w:r>
        <w:t>Acanthomeatal</w:t>
      </w:r>
      <w:proofErr w:type="spellEnd"/>
      <w:r>
        <w:t xml:space="preserve"> (AML) </w:t>
      </w:r>
    </w:p>
    <w:p w14:paraId="3EA09987" w14:textId="77777777" w:rsidR="00374623" w:rsidRDefault="00000000">
      <w:pPr>
        <w:numPr>
          <w:ilvl w:val="0"/>
          <w:numId w:val="12"/>
        </w:numPr>
        <w:ind w:hanging="360"/>
      </w:pPr>
      <w:r>
        <w:t xml:space="preserve">Rotation of the skull </w:t>
      </w:r>
    </w:p>
    <w:p w14:paraId="322EA2D7" w14:textId="77777777" w:rsidR="00374623" w:rsidRDefault="00000000">
      <w:pPr>
        <w:numPr>
          <w:ilvl w:val="0"/>
          <w:numId w:val="12"/>
        </w:numPr>
        <w:ind w:hanging="360"/>
      </w:pPr>
      <w:r>
        <w:t xml:space="preserve">Reverse </w:t>
      </w:r>
      <w:proofErr w:type="spellStart"/>
      <w:r>
        <w:t>parietoacanthial</w:t>
      </w:r>
      <w:proofErr w:type="spellEnd"/>
      <w:r>
        <w:t xml:space="preserve"> (Waters method) projection with the use of cephalic CR angle to keep CR parallel to MML. In addition, horizontal beam lateral projection must be included as part of the positioning routine. </w:t>
      </w:r>
    </w:p>
    <w:p w14:paraId="4229E0EE" w14:textId="77777777" w:rsidR="00374623" w:rsidRDefault="00000000">
      <w:pPr>
        <w:numPr>
          <w:ilvl w:val="0"/>
          <w:numId w:val="12"/>
        </w:numPr>
        <w:ind w:hanging="360"/>
      </w:pPr>
      <w:r>
        <w:t xml:space="preserve">Reduce </w:t>
      </w:r>
      <w:proofErr w:type="spellStart"/>
      <w:r>
        <w:t>kVp</w:t>
      </w:r>
      <w:proofErr w:type="spellEnd"/>
      <w:r>
        <w:t xml:space="preserve"> to the 50 to 60 range (analog) and increase </w:t>
      </w:r>
      <w:proofErr w:type="spellStart"/>
      <w:r>
        <w:t>mAs</w:t>
      </w:r>
      <w:proofErr w:type="spellEnd"/>
      <w:r>
        <w:t xml:space="preserve"> accordingly. </w:t>
      </w:r>
    </w:p>
    <w:p w14:paraId="5BA6E798" w14:textId="77777777" w:rsidR="00374623" w:rsidRDefault="00000000">
      <w:pPr>
        <w:numPr>
          <w:ilvl w:val="0"/>
          <w:numId w:val="12"/>
        </w:numPr>
        <w:ind w:hanging="360"/>
      </w:pPr>
      <w:r>
        <w:t xml:space="preserve">Modified </w:t>
      </w:r>
      <w:proofErr w:type="spellStart"/>
      <w:r>
        <w:t>parietoacanthial</w:t>
      </w:r>
      <w:proofErr w:type="spellEnd"/>
      <w:r>
        <w:t xml:space="preserve"> (modified Waters method) or a PA axial projection with a </w:t>
      </w:r>
    </w:p>
    <w:p w14:paraId="2D0FA9F5" w14:textId="77777777" w:rsidR="00374623" w:rsidRDefault="00000000">
      <w:pPr>
        <w:ind w:left="-5"/>
      </w:pPr>
      <w:r>
        <w:t>30</w:t>
      </w:r>
      <w:r>
        <w:rPr>
          <w:rFonts w:ascii="Segoe UI Symbol" w:eastAsia="Segoe UI Symbol" w:hAnsi="Segoe UI Symbol" w:cs="Segoe UI Symbol"/>
        </w:rPr>
        <w:t>°</w:t>
      </w:r>
      <w:r>
        <w:t xml:space="preserve"> caudad angle will best demonstrate the floor of the orbit. Note that the modified Waters is more commonly performed for possible blowout fractures over the standard </w:t>
      </w:r>
      <w:proofErr w:type="spellStart"/>
      <w:r>
        <w:t>parietoacanthial</w:t>
      </w:r>
      <w:proofErr w:type="spellEnd"/>
      <w:r>
        <w:t xml:space="preserve"> (Waters method) projection. </w:t>
      </w:r>
    </w:p>
    <w:p w14:paraId="4CF7D985" w14:textId="77777777" w:rsidR="00374623" w:rsidRDefault="00000000">
      <w:pPr>
        <w:numPr>
          <w:ilvl w:val="0"/>
          <w:numId w:val="12"/>
        </w:numPr>
        <w:ind w:hanging="360"/>
      </w:pPr>
      <w:r>
        <w:t xml:space="preserve">Routine radiographic sinus series can be performed, but CT of the sinuses may best demonstrate bony erosion. </w:t>
      </w:r>
    </w:p>
    <w:sectPr w:rsidR="00374623">
      <w:headerReference w:type="even" r:id="rId7"/>
      <w:headerReference w:type="default" r:id="rId8"/>
      <w:footerReference w:type="even" r:id="rId9"/>
      <w:footerReference w:type="default" r:id="rId10"/>
      <w:headerReference w:type="first" r:id="rId11"/>
      <w:footerReference w:type="first" r:id="rId12"/>
      <w:pgSz w:w="12240" w:h="15840"/>
      <w:pgMar w:top="1490" w:right="2202" w:bottom="727"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3D493C" w14:textId="77777777" w:rsidR="0015511E" w:rsidRDefault="0015511E">
      <w:pPr>
        <w:spacing w:after="0" w:line="240" w:lineRule="auto"/>
      </w:pPr>
      <w:r>
        <w:separator/>
      </w:r>
    </w:p>
  </w:endnote>
  <w:endnote w:type="continuationSeparator" w:id="0">
    <w:p w14:paraId="31FDF178" w14:textId="77777777" w:rsidR="0015511E" w:rsidRDefault="00155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Futura PT Demi">
    <w:panose1 w:val="020B0702020204020303"/>
    <w:charset w:val="00"/>
    <w:family w:val="swiss"/>
    <w:notTrueType/>
    <w:pitch w:val="variable"/>
    <w:sig w:usb0="A00002FF" w:usb1="5000204B" w:usb2="00000000" w:usb3="00000000" w:csb0="00000097"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1176FA" w14:textId="77777777" w:rsidR="00374623" w:rsidRDefault="00000000">
    <w:pPr>
      <w:spacing w:after="0" w:line="259" w:lineRule="auto"/>
      <w:ind w:left="762" w:firstLine="0"/>
      <w:jc w:val="center"/>
    </w:pPr>
    <w:r>
      <w:rPr>
        <w:sz w:val="20"/>
      </w:rPr>
      <w:t>Copyright © 2018 by Elsevier Inc. All rights reserved.</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3E47D1" w14:textId="77777777" w:rsidR="00374623" w:rsidRDefault="00000000">
    <w:pPr>
      <w:spacing w:after="0" w:line="259" w:lineRule="auto"/>
      <w:ind w:left="762" w:firstLine="0"/>
      <w:jc w:val="center"/>
    </w:pPr>
    <w:r>
      <w:rPr>
        <w:sz w:val="20"/>
      </w:rPr>
      <w:t>Copyright © 2018 by Elsevier Inc. All rights reserved.</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68D5D6" w14:textId="77777777" w:rsidR="00374623" w:rsidRDefault="00374623">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D35301" w14:textId="77777777" w:rsidR="0015511E" w:rsidRDefault="0015511E">
      <w:pPr>
        <w:spacing w:after="0" w:line="240" w:lineRule="auto"/>
      </w:pPr>
      <w:r>
        <w:separator/>
      </w:r>
    </w:p>
  </w:footnote>
  <w:footnote w:type="continuationSeparator" w:id="0">
    <w:p w14:paraId="366DD724" w14:textId="77777777" w:rsidR="0015511E" w:rsidRDefault="001551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87FF05" w14:textId="77777777" w:rsidR="00374623" w:rsidRDefault="00000000">
    <w:pPr>
      <w:tabs>
        <w:tab w:val="right" w:pos="9358"/>
      </w:tabs>
      <w:spacing w:after="0" w:line="259" w:lineRule="auto"/>
      <w:ind w:left="0" w:right="-760" w:firstLine="0"/>
    </w:pPr>
    <w:r>
      <w:t xml:space="preserve">Workbook Self-Test Answer Key </w:t>
    </w:r>
    <w:r>
      <w:tab/>
      <w:t>11-</w:t>
    </w:r>
    <w:r>
      <w:fldChar w:fldCharType="begin"/>
    </w:r>
    <w:r>
      <w:instrText xml:space="preserve"> PAGE   \* MERGEFORMAT </w:instrText>
    </w:r>
    <w:r>
      <w:fldChar w:fldCharType="separate"/>
    </w:r>
    <w:r>
      <w:t>2</w:t>
    </w:r>
    <w:r>
      <w:fldChar w:fldCharType="end"/>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A94AD" w14:textId="77777777" w:rsidR="00374623" w:rsidRDefault="00000000">
    <w:pPr>
      <w:tabs>
        <w:tab w:val="right" w:pos="9358"/>
      </w:tabs>
      <w:spacing w:after="0" w:line="259" w:lineRule="auto"/>
      <w:ind w:left="0" w:right="-760" w:firstLine="0"/>
    </w:pPr>
    <w:r>
      <w:t xml:space="preserve">Workbook Self-Test Answer Key </w:t>
    </w:r>
    <w:r>
      <w:tab/>
      <w:t>11-</w:t>
    </w:r>
    <w:r>
      <w:fldChar w:fldCharType="begin"/>
    </w:r>
    <w:r>
      <w:instrText xml:space="preserve"> PAGE   \* MERGEFORMAT </w:instrText>
    </w:r>
    <w:r>
      <w:fldChar w:fldCharType="separate"/>
    </w:r>
    <w:r>
      <w:t>2</w:t>
    </w:r>
    <w:r>
      <w:fldChar w:fldCharType="end"/>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0EC6BF" w14:textId="7A2626C0" w:rsidR="00374623" w:rsidRPr="00CD4A39" w:rsidRDefault="00CD4A39">
    <w:pPr>
      <w:spacing w:after="160" w:line="259" w:lineRule="auto"/>
      <w:ind w:left="0" w:firstLine="0"/>
      <w:rPr>
        <w:rFonts w:ascii="Futura PT Demi" w:hAnsi="Futura PT Demi"/>
        <w:b/>
        <w:bCs/>
        <w:lang w:val="en-US"/>
      </w:rPr>
    </w:pPr>
    <w:r w:rsidRPr="00CD4A39">
      <w:rPr>
        <w:rFonts w:ascii="Futura PT Demi" w:hAnsi="Futura PT Demi"/>
        <w:b/>
        <w:bCs/>
        <w:lang w:val="en-US"/>
      </w:rPr>
      <w:t>MRAD 256 – Workbook Chapter 11 – Self Test – ANSWER KEY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B2627"/>
    <w:multiLevelType w:val="hybridMultilevel"/>
    <w:tmpl w:val="AE76740A"/>
    <w:lvl w:ilvl="0" w:tplc="3D1EFA2A">
      <w:start w:val="5"/>
      <w:numFmt w:val="decimal"/>
      <w:lvlText w:val="%1."/>
      <w:lvlJc w:val="left"/>
      <w:pPr>
        <w:ind w:left="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3F62CF4">
      <w:start w:val="2"/>
      <w:numFmt w:val="upperLetter"/>
      <w:lvlText w:val="%2."/>
      <w:lvlJc w:val="left"/>
      <w:pPr>
        <w:ind w:left="10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D56E2CE">
      <w:start w:val="1"/>
      <w:numFmt w:val="lowerRoman"/>
      <w:lvlText w:val="%3"/>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6EEA0F8">
      <w:start w:val="1"/>
      <w:numFmt w:val="decimal"/>
      <w:lvlText w:val="%4"/>
      <w:lvlJc w:val="left"/>
      <w:pPr>
        <w:ind w:left="2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EABC84">
      <w:start w:val="1"/>
      <w:numFmt w:val="lowerLetter"/>
      <w:lvlText w:val="%5"/>
      <w:lvlJc w:val="left"/>
      <w:pPr>
        <w:ind w:left="2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3AADA4">
      <w:start w:val="1"/>
      <w:numFmt w:val="lowerRoman"/>
      <w:lvlText w:val="%6"/>
      <w:lvlJc w:val="left"/>
      <w:pPr>
        <w:ind w:left="3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E009E6">
      <w:start w:val="1"/>
      <w:numFmt w:val="decimal"/>
      <w:lvlText w:val="%7"/>
      <w:lvlJc w:val="left"/>
      <w:pPr>
        <w:ind w:left="4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B304944">
      <w:start w:val="1"/>
      <w:numFmt w:val="lowerLetter"/>
      <w:lvlText w:val="%8"/>
      <w:lvlJc w:val="left"/>
      <w:pPr>
        <w:ind w:left="4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75A5F5A">
      <w:start w:val="1"/>
      <w:numFmt w:val="lowerRoman"/>
      <w:lvlText w:val="%9"/>
      <w:lvlJc w:val="left"/>
      <w:pPr>
        <w:ind w:left="5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6452F74"/>
    <w:multiLevelType w:val="hybridMultilevel"/>
    <w:tmpl w:val="604A94F0"/>
    <w:lvl w:ilvl="0" w:tplc="39CCA95C">
      <w:start w:val="4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18AB4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4906DE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1721BE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5B6C9F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25ED60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88910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094366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69E305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8EC7855"/>
    <w:multiLevelType w:val="hybridMultilevel"/>
    <w:tmpl w:val="393AD5C6"/>
    <w:lvl w:ilvl="0" w:tplc="889A0166">
      <w:start w:val="2"/>
      <w:numFmt w:val="upperLetter"/>
      <w:lvlText w:val="%1."/>
      <w:lvlJc w:val="left"/>
      <w:pPr>
        <w:ind w:left="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9A90C6">
      <w:start w:val="1"/>
      <w:numFmt w:val="lowerLetter"/>
      <w:lvlText w:val="%2"/>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D3209E0">
      <w:start w:val="1"/>
      <w:numFmt w:val="lowerRoman"/>
      <w:lvlText w:val="%3"/>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6A3380">
      <w:start w:val="1"/>
      <w:numFmt w:val="decimal"/>
      <w:lvlText w:val="%4"/>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32EE88C">
      <w:start w:val="1"/>
      <w:numFmt w:val="lowerLetter"/>
      <w:lvlText w:val="%5"/>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62A61E">
      <w:start w:val="1"/>
      <w:numFmt w:val="lowerRoman"/>
      <w:lvlText w:val="%6"/>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C6E5D8">
      <w:start w:val="1"/>
      <w:numFmt w:val="decimal"/>
      <w:lvlText w:val="%7"/>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1566A1A">
      <w:start w:val="1"/>
      <w:numFmt w:val="lowerLetter"/>
      <w:lvlText w:val="%8"/>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0A531A">
      <w:start w:val="1"/>
      <w:numFmt w:val="lowerRoman"/>
      <w:lvlText w:val="%9"/>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40D49A6"/>
    <w:multiLevelType w:val="hybridMultilevel"/>
    <w:tmpl w:val="374261B2"/>
    <w:lvl w:ilvl="0" w:tplc="621EB182">
      <w:start w:val="7"/>
      <w:numFmt w:val="decimal"/>
      <w:lvlText w:val="%1."/>
      <w:lvlJc w:val="left"/>
      <w:pPr>
        <w:ind w:left="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60EF204">
      <w:start w:val="2"/>
      <w:numFmt w:val="upperLetter"/>
      <w:lvlText w:val="%2."/>
      <w:lvlJc w:val="left"/>
      <w:pPr>
        <w:ind w:left="10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E060F72">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B867FE">
      <w:start w:val="1"/>
      <w:numFmt w:val="decimal"/>
      <w:lvlText w:val="%4"/>
      <w:lvlJc w:val="left"/>
      <w:pPr>
        <w:ind w:left="2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ACA5DA2">
      <w:start w:val="1"/>
      <w:numFmt w:val="lowerLetter"/>
      <w:lvlText w:val="%5"/>
      <w:lvlJc w:val="left"/>
      <w:pPr>
        <w:ind w:left="2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7C11F8">
      <w:start w:val="1"/>
      <w:numFmt w:val="lowerRoman"/>
      <w:lvlText w:val="%6"/>
      <w:lvlJc w:val="left"/>
      <w:pPr>
        <w:ind w:left="3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02C3D02">
      <w:start w:val="1"/>
      <w:numFmt w:val="decimal"/>
      <w:lvlText w:val="%7"/>
      <w:lvlJc w:val="left"/>
      <w:pPr>
        <w:ind w:left="4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6CC283A">
      <w:start w:val="1"/>
      <w:numFmt w:val="lowerLetter"/>
      <w:lvlText w:val="%8"/>
      <w:lvlJc w:val="left"/>
      <w:pPr>
        <w:ind w:left="4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6031A8">
      <w:start w:val="1"/>
      <w:numFmt w:val="lowerRoman"/>
      <w:lvlText w:val="%9"/>
      <w:lvlJc w:val="left"/>
      <w:pPr>
        <w:ind w:left="5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50F4FAC"/>
    <w:multiLevelType w:val="hybridMultilevel"/>
    <w:tmpl w:val="8684F432"/>
    <w:lvl w:ilvl="0" w:tplc="CA2EECC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805068">
      <w:start w:val="8"/>
      <w:numFmt w:val="decimal"/>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690A5A2">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2B4B1C0">
      <w:start w:val="1"/>
      <w:numFmt w:val="decimal"/>
      <w:lvlText w:val="%4"/>
      <w:lvlJc w:val="left"/>
      <w:pPr>
        <w:ind w:left="2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6C8E26">
      <w:start w:val="1"/>
      <w:numFmt w:val="lowerLetter"/>
      <w:lvlText w:val="%5"/>
      <w:lvlJc w:val="left"/>
      <w:pPr>
        <w:ind w:left="2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B3EE108">
      <w:start w:val="1"/>
      <w:numFmt w:val="lowerRoman"/>
      <w:lvlText w:val="%6"/>
      <w:lvlJc w:val="left"/>
      <w:pPr>
        <w:ind w:left="3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2ADD86">
      <w:start w:val="1"/>
      <w:numFmt w:val="decimal"/>
      <w:lvlText w:val="%7"/>
      <w:lvlJc w:val="left"/>
      <w:pPr>
        <w:ind w:left="4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88E70D4">
      <w:start w:val="1"/>
      <w:numFmt w:val="lowerLetter"/>
      <w:lvlText w:val="%8"/>
      <w:lvlJc w:val="left"/>
      <w:pPr>
        <w:ind w:left="4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38E4EE">
      <w:start w:val="1"/>
      <w:numFmt w:val="lowerRoman"/>
      <w:lvlText w:val="%9"/>
      <w:lvlJc w:val="left"/>
      <w:pPr>
        <w:ind w:left="5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51D58B9"/>
    <w:multiLevelType w:val="hybridMultilevel"/>
    <w:tmpl w:val="D916CE0E"/>
    <w:lvl w:ilvl="0" w:tplc="953823F2">
      <w:start w:val="2"/>
      <w:numFmt w:val="upperLetter"/>
      <w:lvlText w:val="%1."/>
      <w:lvlJc w:val="left"/>
      <w:pPr>
        <w:ind w:left="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CE60F62">
      <w:start w:val="1"/>
      <w:numFmt w:val="lowerLetter"/>
      <w:lvlText w:val="%2"/>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EE74DA">
      <w:start w:val="1"/>
      <w:numFmt w:val="lowerRoman"/>
      <w:lvlText w:val="%3"/>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B4A17C0">
      <w:start w:val="1"/>
      <w:numFmt w:val="decimal"/>
      <w:lvlText w:val="%4"/>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90E552C">
      <w:start w:val="1"/>
      <w:numFmt w:val="lowerLetter"/>
      <w:lvlText w:val="%5"/>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46E2D3C">
      <w:start w:val="1"/>
      <w:numFmt w:val="lowerRoman"/>
      <w:lvlText w:val="%6"/>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CE33A0">
      <w:start w:val="1"/>
      <w:numFmt w:val="decimal"/>
      <w:lvlText w:val="%7"/>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39674C6">
      <w:start w:val="1"/>
      <w:numFmt w:val="lowerLetter"/>
      <w:lvlText w:val="%8"/>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CEE0224">
      <w:start w:val="1"/>
      <w:numFmt w:val="lowerRoman"/>
      <w:lvlText w:val="%9"/>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6BD2175"/>
    <w:multiLevelType w:val="hybridMultilevel"/>
    <w:tmpl w:val="A134EA08"/>
    <w:lvl w:ilvl="0" w:tplc="CFE2BE70">
      <w:start w:val="2"/>
      <w:numFmt w:val="upperLetter"/>
      <w:lvlText w:val="%1."/>
      <w:lvlJc w:val="left"/>
      <w:pPr>
        <w:ind w:left="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8364F44">
      <w:start w:val="1"/>
      <w:numFmt w:val="lowerLetter"/>
      <w:lvlText w:val="%2"/>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D47796">
      <w:start w:val="1"/>
      <w:numFmt w:val="lowerRoman"/>
      <w:lvlText w:val="%3"/>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80E106">
      <w:start w:val="1"/>
      <w:numFmt w:val="decimal"/>
      <w:lvlText w:val="%4"/>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A5E5448">
      <w:start w:val="1"/>
      <w:numFmt w:val="lowerLetter"/>
      <w:lvlText w:val="%5"/>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1C93E0">
      <w:start w:val="1"/>
      <w:numFmt w:val="lowerRoman"/>
      <w:lvlText w:val="%6"/>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D80F78">
      <w:start w:val="1"/>
      <w:numFmt w:val="decimal"/>
      <w:lvlText w:val="%7"/>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D6E86F6">
      <w:start w:val="1"/>
      <w:numFmt w:val="lowerLetter"/>
      <w:lvlText w:val="%8"/>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7EC0C6">
      <w:start w:val="1"/>
      <w:numFmt w:val="lowerRoman"/>
      <w:lvlText w:val="%9"/>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B223EB7"/>
    <w:multiLevelType w:val="hybridMultilevel"/>
    <w:tmpl w:val="4C7EE86C"/>
    <w:lvl w:ilvl="0" w:tplc="FE86F9A4">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EC0811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74098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7C6D0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680D8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24572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0725C2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E6AB81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9A6EAB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F2B0A06"/>
    <w:multiLevelType w:val="hybridMultilevel"/>
    <w:tmpl w:val="901ADBF4"/>
    <w:lvl w:ilvl="0" w:tplc="AA4EF274">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A641EE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53068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462E40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D47BE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C6AE8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668DB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A5611C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B22EC5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5BC04DD"/>
    <w:multiLevelType w:val="hybridMultilevel"/>
    <w:tmpl w:val="8F9E3DE4"/>
    <w:lvl w:ilvl="0" w:tplc="ADBC7D66">
      <w:start w:val="4"/>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8E9F5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16EBF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E000C9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9804B1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B0310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E485BF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DFCBCA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B4A095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A6D7E9D"/>
    <w:multiLevelType w:val="hybridMultilevel"/>
    <w:tmpl w:val="66F6454A"/>
    <w:lvl w:ilvl="0" w:tplc="A0DA6E3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61815EC">
      <w:start w:val="2"/>
      <w:numFmt w:val="decimal"/>
      <w:lvlText w:val="%2."/>
      <w:lvlJc w:val="left"/>
      <w:pPr>
        <w:ind w:left="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E07488">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A72999C">
      <w:start w:val="1"/>
      <w:numFmt w:val="decimal"/>
      <w:lvlText w:val="%4"/>
      <w:lvlJc w:val="left"/>
      <w:pPr>
        <w:ind w:left="2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83281EE">
      <w:start w:val="1"/>
      <w:numFmt w:val="lowerLetter"/>
      <w:lvlText w:val="%5"/>
      <w:lvlJc w:val="left"/>
      <w:pPr>
        <w:ind w:left="2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B1C7278">
      <w:start w:val="1"/>
      <w:numFmt w:val="lowerRoman"/>
      <w:lvlText w:val="%6"/>
      <w:lvlJc w:val="left"/>
      <w:pPr>
        <w:ind w:left="3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F3CD5F0">
      <w:start w:val="1"/>
      <w:numFmt w:val="decimal"/>
      <w:lvlText w:val="%7"/>
      <w:lvlJc w:val="left"/>
      <w:pPr>
        <w:ind w:left="4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C4290C4">
      <w:start w:val="1"/>
      <w:numFmt w:val="lowerLetter"/>
      <w:lvlText w:val="%8"/>
      <w:lvlJc w:val="left"/>
      <w:pPr>
        <w:ind w:left="4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C6BC20">
      <w:start w:val="1"/>
      <w:numFmt w:val="lowerRoman"/>
      <w:lvlText w:val="%9"/>
      <w:lvlJc w:val="left"/>
      <w:pPr>
        <w:ind w:left="5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D347E77"/>
    <w:multiLevelType w:val="hybridMultilevel"/>
    <w:tmpl w:val="E41CA308"/>
    <w:lvl w:ilvl="0" w:tplc="F60486B0">
      <w:start w:val="2"/>
      <w:numFmt w:val="upperLetter"/>
      <w:lvlText w:val="%1."/>
      <w:lvlJc w:val="left"/>
      <w:pPr>
        <w:ind w:left="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A5C5E26">
      <w:start w:val="1"/>
      <w:numFmt w:val="lowerLetter"/>
      <w:lvlText w:val="%2"/>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E68682">
      <w:start w:val="1"/>
      <w:numFmt w:val="lowerRoman"/>
      <w:lvlText w:val="%3"/>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242295A">
      <w:start w:val="1"/>
      <w:numFmt w:val="decimal"/>
      <w:lvlText w:val="%4"/>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66E738">
      <w:start w:val="1"/>
      <w:numFmt w:val="lowerLetter"/>
      <w:lvlText w:val="%5"/>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0BC81C0">
      <w:start w:val="1"/>
      <w:numFmt w:val="lowerRoman"/>
      <w:lvlText w:val="%6"/>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10AF8A">
      <w:start w:val="1"/>
      <w:numFmt w:val="decimal"/>
      <w:lvlText w:val="%7"/>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308E2B8">
      <w:start w:val="1"/>
      <w:numFmt w:val="lowerLetter"/>
      <w:lvlText w:val="%8"/>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0B2E8B8">
      <w:start w:val="1"/>
      <w:numFmt w:val="lowerRoman"/>
      <w:lvlText w:val="%9"/>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724475188">
    <w:abstractNumId w:val="7"/>
  </w:num>
  <w:num w:numId="2" w16cid:durableId="1886067255">
    <w:abstractNumId w:val="5"/>
  </w:num>
  <w:num w:numId="3" w16cid:durableId="1502240422">
    <w:abstractNumId w:val="9"/>
  </w:num>
  <w:num w:numId="4" w16cid:durableId="1871718044">
    <w:abstractNumId w:val="11"/>
  </w:num>
  <w:num w:numId="5" w16cid:durableId="1052847886">
    <w:abstractNumId w:val="3"/>
  </w:num>
  <w:num w:numId="6" w16cid:durableId="1943145326">
    <w:abstractNumId w:val="10"/>
  </w:num>
  <w:num w:numId="7" w16cid:durableId="782842127">
    <w:abstractNumId w:val="4"/>
  </w:num>
  <w:num w:numId="8" w16cid:durableId="357462751">
    <w:abstractNumId w:val="8"/>
  </w:num>
  <w:num w:numId="9" w16cid:durableId="1394818817">
    <w:abstractNumId w:val="6"/>
  </w:num>
  <w:num w:numId="10" w16cid:durableId="1129200257">
    <w:abstractNumId w:val="2"/>
  </w:num>
  <w:num w:numId="11" w16cid:durableId="1417284921">
    <w:abstractNumId w:val="0"/>
  </w:num>
  <w:num w:numId="12" w16cid:durableId="14811954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623"/>
    <w:rsid w:val="0015511E"/>
    <w:rsid w:val="00374623"/>
    <w:rsid w:val="00CD4A3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05537"/>
  <w15:docId w15:val="{B5B68ED2-B3E6-40E3-8E8E-37AF17F59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6" w:line="249" w:lineRule="auto"/>
      <w:ind w:left="10" w:hanging="10"/>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FC619E3-0318-45A6-A00E-26DE232730AA}"/>
</file>

<file path=customXml/itemProps2.xml><?xml version="1.0" encoding="utf-8"?>
<ds:datastoreItem xmlns:ds="http://schemas.openxmlformats.org/officeDocument/2006/customXml" ds:itemID="{99043BFE-89BD-4CC0-B2DF-A1797C157C48}"/>
</file>

<file path=customXml/itemProps3.xml><?xml version="1.0" encoding="utf-8"?>
<ds:datastoreItem xmlns:ds="http://schemas.openxmlformats.org/officeDocument/2006/customXml" ds:itemID="{2259F4E3-B50A-46EF-8E74-13E346A5A207}"/>
</file>

<file path=docProps/app.xml><?xml version="1.0" encoding="utf-8"?>
<Properties xmlns="http://schemas.openxmlformats.org/officeDocument/2006/extended-properties" xmlns:vt="http://schemas.openxmlformats.org/officeDocument/2006/docPropsVTypes">
  <Template>Normal</Template>
  <TotalTime>1</TotalTime>
  <Pages>5</Pages>
  <Words>810</Words>
  <Characters>4617</Characters>
  <Application>Microsoft Office Word</Application>
  <DocSecurity>0</DocSecurity>
  <Lines>38</Lines>
  <Paragraphs>10</Paragraphs>
  <ScaleCrop>false</ScaleCrop>
  <Company/>
  <LinksUpToDate>false</LinksUpToDate>
  <CharactersWithSpaces>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Seidel: Mosby's Guide to Physical Examination, 7th Edition</dc:title>
  <dc:subject/>
  <dc:creator>madhuprasad.s</dc:creator>
  <cp:keywords/>
  <cp:lastModifiedBy>Lisa Krisman | Anderson College | Head Office</cp:lastModifiedBy>
  <cp:revision>2</cp:revision>
  <dcterms:created xsi:type="dcterms:W3CDTF">2024-04-12T19:46:00Z</dcterms:created>
  <dcterms:modified xsi:type="dcterms:W3CDTF">2024-04-12T19:46:00Z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