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7B729" w14:textId="77777777" w:rsidR="005B33BC" w:rsidRDefault="005B33BC">
      <w:pPr>
        <w:rPr>
          <w:rFonts w:ascii="Arial" w:hAnsi="Arial" w:cs="Arial"/>
        </w:rPr>
      </w:pPr>
    </w:p>
    <w:p w14:paraId="4D0E6E42" w14:textId="77777777" w:rsidR="005B33BC" w:rsidRDefault="005B33BC">
      <w:pPr>
        <w:rPr>
          <w:rFonts w:ascii="Arial" w:hAnsi="Arial" w:cs="Arial"/>
        </w:rPr>
      </w:pPr>
    </w:p>
    <w:p w14:paraId="0A0A617E" w14:textId="77777777" w:rsidR="005B33BC" w:rsidRDefault="005B33BC">
      <w:pPr>
        <w:rPr>
          <w:rFonts w:ascii="Arial" w:hAnsi="Arial" w:cs="Arial"/>
        </w:rPr>
      </w:pPr>
    </w:p>
    <w:p w14:paraId="107392CC" w14:textId="77777777" w:rsidR="005B33BC" w:rsidRDefault="005B33BC">
      <w:pPr>
        <w:rPr>
          <w:rFonts w:ascii="Arial" w:hAnsi="Arial" w:cs="Arial"/>
        </w:rPr>
      </w:pPr>
    </w:p>
    <w:p w14:paraId="10F1A70E" w14:textId="77777777" w:rsidR="005B33BC" w:rsidRDefault="005B33BC">
      <w:pPr>
        <w:rPr>
          <w:rFonts w:ascii="Arial" w:hAnsi="Arial" w:cs="Arial"/>
        </w:rPr>
      </w:pPr>
    </w:p>
    <w:p w14:paraId="2FF0B9D5" w14:textId="0CAFA55F" w:rsidR="009A752E" w:rsidRPr="00AC489D" w:rsidRDefault="005B33BC" w:rsidP="005B33BC">
      <w:pPr>
        <w:jc w:val="center"/>
        <w:rPr>
          <w:rFonts w:ascii="Futura PT Demi" w:hAnsi="Futura PT Demi" w:cs="Arial"/>
          <w:b/>
          <w:bCs/>
          <w:sz w:val="28"/>
          <w:szCs w:val="28"/>
          <w:lang w:val="en-US"/>
        </w:rPr>
      </w:pPr>
      <w:r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>MRAD 2</w:t>
      </w:r>
      <w:r w:rsidR="004D54F6"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>56</w:t>
      </w:r>
      <w:r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– Radiographic Technique </w:t>
      </w:r>
      <w:proofErr w:type="gramStart"/>
      <w:r w:rsidR="001C638A"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>2</w:t>
      </w:r>
      <w:r w:rsidR="00E30852"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> :</w:t>
      </w:r>
      <w:proofErr w:type="gramEnd"/>
      <w:r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</w:t>
      </w:r>
      <w:r w:rsidR="00AC489D" w:rsidRPr="00AC489D">
        <w:rPr>
          <w:rFonts w:ascii="Futura PT Demi" w:hAnsi="Futura PT Demi" w:cs="Arial"/>
          <w:b/>
          <w:bCs/>
          <w:sz w:val="28"/>
          <w:szCs w:val="28"/>
          <w:lang w:val="en-US"/>
        </w:rPr>
        <w:t>Pelvis, Sacrum and S</w:t>
      </w:r>
      <w:r w:rsidR="00AC489D">
        <w:rPr>
          <w:rFonts w:ascii="Futura PT Demi" w:hAnsi="Futura PT Demi" w:cs="Arial"/>
          <w:b/>
          <w:bCs/>
          <w:sz w:val="28"/>
          <w:szCs w:val="28"/>
          <w:lang w:val="en-US"/>
        </w:rPr>
        <w:t>I Joints</w:t>
      </w:r>
    </w:p>
    <w:p w14:paraId="0AD10201" w14:textId="77777777" w:rsidR="005B33BC" w:rsidRPr="00AC489D" w:rsidRDefault="005B33BC">
      <w:pPr>
        <w:rPr>
          <w:rFonts w:ascii="Arial" w:hAnsi="Arial" w:cs="Arial"/>
          <w:lang w:val="en-US"/>
        </w:rPr>
      </w:pPr>
    </w:p>
    <w:p w14:paraId="7DB929A9" w14:textId="2D273FA6" w:rsidR="005B33BC" w:rsidRPr="005B33BC" w:rsidRDefault="005B33BC" w:rsidP="005B33BC">
      <w:pPr>
        <w:spacing w:after="13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Plan and perform an imaging procedure for the </w:t>
      </w:r>
      <w:r w:rsidR="009755DE">
        <w:rPr>
          <w:rFonts w:ascii="Futura PT Book" w:eastAsia="Arial" w:hAnsi="Futura PT Book" w:cs="Arial"/>
          <w:i/>
          <w:sz w:val="24"/>
          <w:szCs w:val="24"/>
        </w:rPr>
        <w:t xml:space="preserve">pelvis, sacrum </w:t>
      </w:r>
      <w:r w:rsidR="000E7A4F">
        <w:rPr>
          <w:rFonts w:ascii="Futura PT Book" w:eastAsia="Arial" w:hAnsi="Futura PT Book" w:cs="Arial"/>
          <w:i/>
          <w:sz w:val="24"/>
          <w:szCs w:val="24"/>
        </w:rPr>
        <w:t xml:space="preserve">and </w:t>
      </w:r>
      <w:r w:rsidR="007F1D71">
        <w:rPr>
          <w:rFonts w:ascii="Futura PT Book" w:eastAsia="Arial" w:hAnsi="Futura PT Book" w:cs="Arial"/>
          <w:i/>
          <w:sz w:val="24"/>
          <w:szCs w:val="24"/>
        </w:rPr>
        <w:t>SI joints.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438037FF" w14:textId="77777777" w:rsidR="005B33BC" w:rsidRPr="005B33BC" w:rsidRDefault="005B33BC" w:rsidP="005B33BC">
      <w:pPr>
        <w:spacing w:after="1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Instructions </w:t>
      </w:r>
    </w:p>
    <w:p w14:paraId="28F1185D" w14:textId="7C7715CC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One group member must volunteer to act as a patient for an instructor demo</w:t>
      </w:r>
      <w:r>
        <w:rPr>
          <w:rFonts w:ascii="Futura PT Book" w:eastAsia="Arial" w:hAnsi="Futura PT Book" w:cs="Arial"/>
          <w:sz w:val="24"/>
          <w:szCs w:val="24"/>
        </w:rPr>
        <w:t>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444082C0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E0CD317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Observe the instructor demo, taking notes as needed</w:t>
      </w:r>
    </w:p>
    <w:p w14:paraId="79E4C6DB" w14:textId="7F8C224D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8ADA7DC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>Opportunity to ask questions after demo is complete</w:t>
      </w:r>
      <w:r w:rsidRPr="005B33BC">
        <w:rPr>
          <w:rFonts w:ascii="Futura PT Book" w:eastAsia="Times New Roman" w:hAnsi="Futura PT Book" w:cs="Times New Roman"/>
          <w:i/>
          <w:sz w:val="24"/>
          <w:szCs w:val="24"/>
        </w:rPr>
        <w:t xml:space="preserve"> </w:t>
      </w:r>
    </w:p>
    <w:p w14:paraId="190D76C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349220DC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As a group decide who will begin performing the following roles: </w:t>
      </w:r>
    </w:p>
    <w:p w14:paraId="4A16D424" w14:textId="77777777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</w:p>
    <w:p w14:paraId="650361B9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Technologist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4DC8F330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Patient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31265161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*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Observer/assisting technologist </w:t>
      </w:r>
      <w:r w:rsidRPr="005B33BC">
        <w:rPr>
          <w:rFonts w:ascii="Futura PT Book" w:eastAsia="Arial" w:hAnsi="Futura PT Book" w:cs="Arial"/>
          <w:sz w:val="24"/>
          <w:szCs w:val="24"/>
        </w:rPr>
        <w:t>(applies to groups of 3)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260CC10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FDEC459" w14:textId="46FA3F6F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The acting technologist should begin positioning a patient for </w:t>
      </w:r>
      <w:r w:rsidR="007F1D71" w:rsidRPr="007F1D71">
        <w:rPr>
          <w:rFonts w:ascii="Futura PT Book" w:eastAsia="Arial" w:hAnsi="Futura PT Book" w:cs="Arial"/>
          <w:b/>
          <w:bCs/>
          <w:sz w:val="24"/>
          <w:szCs w:val="24"/>
        </w:rPr>
        <w:t>Pelvis</w:t>
      </w:r>
      <w:r w:rsidRPr="007F1D71">
        <w:rPr>
          <w:rFonts w:ascii="Futura PT Book" w:eastAsia="Arial" w:hAnsi="Futura PT Book" w:cs="Arial"/>
          <w:b/>
          <w:bCs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>
        <w:rPr>
          <w:rFonts w:ascii="Futura PT Book" w:eastAsia="Arial" w:hAnsi="Futura PT Book" w:cs="Arial"/>
          <w:sz w:val="24"/>
          <w:szCs w:val="24"/>
        </w:rPr>
        <w:t>:</w:t>
      </w:r>
    </w:p>
    <w:p w14:paraId="52559AEE" w14:textId="7F8C2E72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9258C8E" w14:textId="1EB51B7E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Complete projection</w:t>
      </w:r>
      <w:r w:rsidR="003B16C3">
        <w:rPr>
          <w:rFonts w:ascii="Futura PT Book" w:eastAsia="Arial" w:hAnsi="Futura PT Book" w:cs="Arial"/>
          <w:sz w:val="24"/>
          <w:szCs w:val="24"/>
        </w:rPr>
        <w:t>(</w:t>
      </w:r>
      <w:r w:rsidRPr="005B33BC">
        <w:rPr>
          <w:rFonts w:ascii="Futura PT Book" w:eastAsia="Arial" w:hAnsi="Futura PT Book" w:cs="Arial"/>
          <w:sz w:val="24"/>
          <w:szCs w:val="24"/>
        </w:rPr>
        <w:t>s</w:t>
      </w:r>
      <w:r w:rsidR="003B16C3">
        <w:rPr>
          <w:rFonts w:ascii="Futura PT Book" w:eastAsia="Arial" w:hAnsi="Futura PT Book" w:cs="Arial"/>
          <w:sz w:val="24"/>
          <w:szCs w:val="24"/>
        </w:rPr>
        <w:t>) of the pelvis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708DF33B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Maintain a workflow (i.e. select pt. info on the console, prep the exam room etc.)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10B921DC" w14:textId="4E8C4815" w:rsidR="005B33BC" w:rsidRPr="005B33BC" w:rsidRDefault="005B33BC" w:rsidP="005B33BC">
      <w:pPr>
        <w:spacing w:after="0"/>
        <w:jc w:val="right"/>
        <w:rPr>
          <w:rFonts w:ascii="Futura PT Book" w:hAnsi="Futura PT Book"/>
          <w:sz w:val="24"/>
          <w:szCs w:val="24"/>
        </w:rPr>
      </w:pPr>
      <w:proofErr w:type="spellStart"/>
      <w:r w:rsidRPr="005B33BC">
        <w:rPr>
          <w:rFonts w:ascii="Futura PT Book" w:eastAsia="Times New Roman" w:hAnsi="Futura PT Book" w:cs="Times New Roman"/>
          <w:sz w:val="24"/>
          <w:szCs w:val="24"/>
        </w:rPr>
        <w:t>i</w:t>
      </w:r>
      <w:proofErr w:type="spellEnd"/>
      <w:r w:rsidRPr="005B33BC">
        <w:rPr>
          <w:rFonts w:ascii="Futura PT Book" w:eastAsia="Times New Roman" w:hAnsi="Futura PT Book" w:cs="Times New Roman"/>
          <w:sz w:val="24"/>
          <w:szCs w:val="24"/>
        </w:rPr>
        <w:t>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Audibly say “beep” when a pt. is properly </w:t>
      </w:r>
      <w:r w:rsidR="005D66D2" w:rsidRPr="005B33BC">
        <w:rPr>
          <w:rFonts w:ascii="Futura PT Book" w:eastAsia="Arial" w:hAnsi="Futura PT Book" w:cs="Arial"/>
          <w:sz w:val="24"/>
          <w:szCs w:val="24"/>
        </w:rPr>
        <w:t>positioned,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and you are ready to </w:t>
      </w:r>
    </w:p>
    <w:p w14:paraId="2954BF7A" w14:textId="77777777" w:rsidR="005B33BC" w:rsidRPr="005B33BC" w:rsidRDefault="005B33BC" w:rsidP="005B33BC">
      <w:pPr>
        <w:spacing w:after="4"/>
        <w:ind w:left="241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“expose” </w:t>
      </w:r>
    </w:p>
    <w:p w14:paraId="33427AE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446B40B" w14:textId="4EC297CE" w:rsidR="005B33BC" w:rsidRPr="005D66D2" w:rsidRDefault="005B33BC" w:rsidP="00797BBC">
      <w:pPr>
        <w:numPr>
          <w:ilvl w:val="0"/>
          <w:numId w:val="5"/>
        </w:numPr>
        <w:spacing w:after="4"/>
        <w:ind w:left="970" w:firstLine="350"/>
        <w:rPr>
          <w:rFonts w:ascii="Futura PT Book" w:eastAsia="Arial" w:hAnsi="Futura PT Book" w:cs="Arial"/>
          <w:sz w:val="24"/>
          <w:szCs w:val="24"/>
        </w:rPr>
      </w:pPr>
      <w:r w:rsidRPr="005D66D2">
        <w:rPr>
          <w:rFonts w:ascii="Futura PT Book" w:eastAsia="Arial" w:hAnsi="Futura PT Book" w:cs="Arial"/>
          <w:sz w:val="24"/>
          <w:szCs w:val="24"/>
        </w:rPr>
        <w:t xml:space="preserve">Switch roles and repeat step 4 (until everyone has completed positioning all projections) </w:t>
      </w:r>
    </w:p>
    <w:p w14:paraId="304FB247" w14:textId="77777777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</w:p>
    <w:p w14:paraId="3775F19F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color w:val="006FC0"/>
          <w:sz w:val="24"/>
          <w:szCs w:val="24"/>
        </w:rPr>
        <w:t>When switching roles, move the equipment into a completely different position</w:t>
      </w:r>
      <w:r w:rsidRPr="005B33BC">
        <w:rPr>
          <w:rFonts w:ascii="Futura PT Book" w:eastAsia="Times New Roman" w:hAnsi="Futura PT Book" w:cs="Times New Roman"/>
          <w:i/>
          <w:color w:val="006FC0"/>
          <w:sz w:val="24"/>
          <w:szCs w:val="24"/>
        </w:rPr>
        <w:t xml:space="preserve"> </w:t>
      </w:r>
    </w:p>
    <w:p w14:paraId="42C3429E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57DF89C7" w14:textId="362E1039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891625">
        <w:rPr>
          <w:rFonts w:ascii="Futura PT Book" w:eastAsia="Arial" w:hAnsi="Futura PT Book" w:cs="Arial"/>
          <w:b/>
          <w:bCs/>
          <w:sz w:val="24"/>
          <w:szCs w:val="24"/>
        </w:rPr>
        <w:t xml:space="preserve">Sacrum and Coccyx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E81C28">
        <w:rPr>
          <w:rFonts w:ascii="Futura PT Book" w:eastAsia="Arial" w:hAnsi="Futura PT Book" w:cs="Arial"/>
          <w:sz w:val="24"/>
          <w:szCs w:val="24"/>
        </w:rPr>
        <w:t xml:space="preserve">: </w:t>
      </w:r>
      <w:r w:rsidR="00705D8D">
        <w:rPr>
          <w:rFonts w:ascii="Futura PT Book" w:eastAsia="Arial" w:hAnsi="Futura PT Book" w:cs="Arial"/>
          <w:sz w:val="24"/>
          <w:szCs w:val="24"/>
        </w:rPr>
        <w:t xml:space="preserve">axial and </w:t>
      </w:r>
      <w:r w:rsidR="00E81C28">
        <w:rPr>
          <w:rFonts w:ascii="Futura PT Book" w:eastAsia="Arial" w:hAnsi="Futura PT Book" w:cs="Arial"/>
          <w:sz w:val="24"/>
          <w:szCs w:val="24"/>
        </w:rPr>
        <w:t>lateral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5B58417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lastRenderedPageBreak/>
        <w:t xml:space="preserve"> </w:t>
      </w:r>
    </w:p>
    <w:p w14:paraId="0F99364F" w14:textId="424A8660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705D8D">
        <w:rPr>
          <w:rFonts w:ascii="Futura PT Book" w:eastAsia="Arial" w:hAnsi="Futura PT Book" w:cs="Arial"/>
          <w:b/>
          <w:bCs/>
          <w:sz w:val="24"/>
          <w:szCs w:val="24"/>
        </w:rPr>
        <w:t>SI Joints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0E3F28">
        <w:rPr>
          <w:rFonts w:ascii="Futura PT Book" w:eastAsia="Arial" w:hAnsi="Futura PT Book" w:cs="Arial"/>
          <w:sz w:val="24"/>
          <w:szCs w:val="24"/>
        </w:rPr>
        <w:t xml:space="preserve">: </w:t>
      </w:r>
      <w:r w:rsidR="00A8623E">
        <w:rPr>
          <w:rFonts w:ascii="Futura PT Book" w:eastAsia="Arial" w:hAnsi="Futura PT Book" w:cs="Arial"/>
          <w:sz w:val="24"/>
          <w:szCs w:val="24"/>
        </w:rPr>
        <w:t>axial and ob</w:t>
      </w:r>
      <w:r w:rsidR="0014414E">
        <w:rPr>
          <w:rFonts w:ascii="Futura PT Book" w:eastAsia="Arial" w:hAnsi="Futura PT Book" w:cs="Arial"/>
          <w:sz w:val="24"/>
          <w:szCs w:val="24"/>
        </w:rPr>
        <w:t>liques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03C520E9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6AE22314" w14:textId="77777777" w:rsidR="0014414E" w:rsidRPr="0014414E" w:rsidRDefault="005B33BC" w:rsidP="005B33BC">
      <w:pPr>
        <w:numPr>
          <w:ilvl w:val="0"/>
          <w:numId w:val="5"/>
        </w:numPr>
        <w:spacing w:after="4" w:line="333" w:lineRule="auto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As time permits, repeat steps 3-7 to successfully accomplish the lab goals</w:t>
      </w:r>
    </w:p>
    <w:p w14:paraId="3C8C4491" w14:textId="596DF879" w:rsidR="005B33BC" w:rsidRPr="005B33BC" w:rsidRDefault="005B33BC" w:rsidP="0014414E">
      <w:pPr>
        <w:spacing w:after="4" w:line="333" w:lineRule="auto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Goals:</w:t>
      </w:r>
      <w:r w:rsidRPr="005B33BC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6C2F31CF" w14:textId="49C2F9EB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A8623E">
        <w:rPr>
          <w:rFonts w:ascii="Futura PT Book" w:eastAsia="Times New Roman" w:hAnsi="Futura PT Book" w:cs="Times New Roman"/>
          <w:sz w:val="24"/>
          <w:szCs w:val="24"/>
        </w:rPr>
        <w:t>pelvic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A8623E">
        <w:rPr>
          <w:rFonts w:ascii="Futura PT Book" w:eastAsia="Times New Roman" w:hAnsi="Futura PT Book" w:cs="Times New Roman"/>
          <w:sz w:val="24"/>
          <w:szCs w:val="24"/>
        </w:rPr>
        <w:t>8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6996C8CF" w14:textId="082751E8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A8623E">
        <w:rPr>
          <w:rFonts w:ascii="Futura PT Book" w:eastAsia="Times New Roman" w:hAnsi="Futura PT Book" w:cs="Times New Roman"/>
          <w:sz w:val="24"/>
          <w:szCs w:val="24"/>
        </w:rPr>
        <w:t>sacrum and coccyx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>exam within</w:t>
      </w:r>
      <w:r w:rsidR="007C6F84">
        <w:rPr>
          <w:rFonts w:ascii="Futura PT Book" w:eastAsia="Times New Roman" w:hAnsi="Futura PT Book" w:cs="Times New Roman"/>
          <w:sz w:val="24"/>
          <w:szCs w:val="24"/>
        </w:rPr>
        <w:t xml:space="preserve"> </w:t>
      </w:r>
      <w:r w:rsidR="00A8623E">
        <w:rPr>
          <w:rFonts w:ascii="Futura PT Book" w:eastAsia="Times New Roman" w:hAnsi="Futura PT Book" w:cs="Times New Roman"/>
          <w:sz w:val="24"/>
          <w:szCs w:val="24"/>
        </w:rPr>
        <w:t>15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58A29BB8" w14:textId="24EDCF9A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A8623E">
        <w:rPr>
          <w:rFonts w:ascii="Futura PT Book" w:eastAsia="Times New Roman" w:hAnsi="Futura PT Book" w:cs="Times New Roman"/>
          <w:sz w:val="24"/>
          <w:szCs w:val="24"/>
        </w:rPr>
        <w:t>SI Joints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A8623E">
        <w:rPr>
          <w:rFonts w:ascii="Futura PT Book" w:eastAsia="Times New Roman" w:hAnsi="Futura PT Book" w:cs="Times New Roman"/>
          <w:sz w:val="24"/>
          <w:szCs w:val="24"/>
        </w:rPr>
        <w:t>15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713CB89C" w14:textId="4AA3F5C2" w:rsidR="005B33BC" w:rsidRPr="005B33BC" w:rsidRDefault="005B33BC" w:rsidP="005B33BC">
      <w:pPr>
        <w:spacing w:after="113" w:line="238" w:lineRule="auto"/>
        <w:ind w:left="3586" w:hanging="3202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*Overall goal: perform room setup within 2 minutes (includes pt. double id.), and </w:t>
      </w:r>
      <w:r w:rsidR="00ED2C4F">
        <w:rPr>
          <w:rFonts w:ascii="Futura PT Book" w:eastAsia="Times New Roman" w:hAnsi="Futura PT Book" w:cs="Times New Roman"/>
          <w:b/>
          <w:i/>
          <w:sz w:val="24"/>
          <w:szCs w:val="24"/>
        </w:rPr>
        <w:t>10</w:t>
      </w: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 minutes positioning per projection* </w:t>
      </w:r>
    </w:p>
    <w:p w14:paraId="41831F8C" w14:textId="77777777" w:rsidR="005B33BC" w:rsidRPr="005B33BC" w:rsidRDefault="005B33BC" w:rsidP="005B33BC">
      <w:pPr>
        <w:spacing w:after="12" w:line="249" w:lineRule="auto"/>
        <w:ind w:left="25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Notes: </w:t>
      </w:r>
    </w:p>
    <w:p w14:paraId="5E5E26D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Use/share the requisitions provided at your room </w:t>
      </w:r>
    </w:p>
    <w:p w14:paraId="5D04A593" w14:textId="58D4F28C" w:rsidR="005B33BC" w:rsidRPr="005B33BC" w:rsidRDefault="34DD2428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>For CR 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elect the appropriate size cassette</w:t>
      </w:r>
      <w:r w:rsidR="643B04CB" w:rsidRPr="272DD68E">
        <w:rPr>
          <w:rFonts w:ascii="Futura PT Book" w:eastAsia="Times New Roman" w:hAnsi="Futura PT Book" w:cs="Times New Roman"/>
          <w:sz w:val="24"/>
          <w:szCs w:val="24"/>
        </w:rPr>
        <w:t xml:space="preserve"> for 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your patient</w:t>
      </w:r>
      <w:r w:rsidR="4D291B9A" w:rsidRPr="272DD68E">
        <w:rPr>
          <w:rFonts w:ascii="Futura PT Book" w:eastAsia="Times New Roman" w:hAnsi="Futura PT Book" w:cs="Times New Roman"/>
          <w:sz w:val="24"/>
          <w:szCs w:val="24"/>
        </w:rPr>
        <w:t>’s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 xml:space="preserve"> anatomy </w:t>
      </w:r>
    </w:p>
    <w:p w14:paraId="1650DD5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SID must be measured for accuracy, once equipment is lined up appropriately </w:t>
      </w:r>
    </w:p>
    <w:p w14:paraId="3747D30E" w14:textId="53E6EED9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Ensure the required anatomy is centered on the </w:t>
      </w:r>
      <w:r w:rsidR="66B47810" w:rsidRPr="272DD68E">
        <w:rPr>
          <w:rFonts w:ascii="Futura PT Book" w:eastAsia="Times New Roman" w:hAnsi="Futura PT Book" w:cs="Times New Roman"/>
          <w:sz w:val="24"/>
          <w:szCs w:val="24"/>
        </w:rPr>
        <w:t>image receptor</w:t>
      </w: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59789D5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Collimated light field borders should extend ½-inch to less than 1-inch beyond all required anatomy </w:t>
      </w:r>
    </w:p>
    <w:p w14:paraId="68A367ED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Follow Anderson’s Marker Rules </w:t>
      </w:r>
    </w:p>
    <w:p w14:paraId="5FD6CE8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Ask your supervising instructors for assistance as needed </w:t>
      </w:r>
    </w:p>
    <w:p w14:paraId="20D09A38" w14:textId="77777777" w:rsidR="005B33BC" w:rsidRPr="005B33BC" w:rsidRDefault="005B33BC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5B33BC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Pr="005B33BC" w:rsidRDefault="00BF2D27" w:rsidP="00392953">
      <w:pPr>
        <w:jc w:val="center"/>
        <w:rPr>
          <w:rFonts w:ascii="Futura PT Book" w:hAnsi="Futura PT Book"/>
          <w:b/>
          <w:sz w:val="24"/>
          <w:szCs w:val="24"/>
        </w:rPr>
      </w:pPr>
    </w:p>
    <w:p w14:paraId="5E2CC84A" w14:textId="77777777" w:rsidR="00002CFD" w:rsidRPr="005B33BC" w:rsidRDefault="00002CFD" w:rsidP="00392953">
      <w:pPr>
        <w:rPr>
          <w:rFonts w:ascii="Futura PT Book" w:eastAsia="Batang" w:hAnsi="Futura PT Book"/>
          <w:sz w:val="24"/>
          <w:szCs w:val="24"/>
        </w:rPr>
      </w:pPr>
    </w:p>
    <w:sectPr w:rsidR="00002CFD" w:rsidRPr="005B33B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D8E8D" w14:textId="77777777" w:rsidR="006528BE" w:rsidRDefault="006528BE" w:rsidP="00B23BFA">
      <w:pPr>
        <w:spacing w:after="0" w:line="240" w:lineRule="auto"/>
      </w:pPr>
      <w:r>
        <w:separator/>
      </w:r>
    </w:p>
  </w:endnote>
  <w:endnote w:type="continuationSeparator" w:id="0">
    <w:p w14:paraId="14E146D5" w14:textId="77777777" w:rsidR="006528BE" w:rsidRDefault="006528B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1557FE7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2F1D4" w14:textId="77777777" w:rsidR="006528BE" w:rsidRDefault="006528BE" w:rsidP="00B23BFA">
      <w:pPr>
        <w:spacing w:after="0" w:line="240" w:lineRule="auto"/>
      </w:pPr>
      <w:r>
        <w:separator/>
      </w:r>
    </w:p>
  </w:footnote>
  <w:footnote w:type="continuationSeparator" w:id="0">
    <w:p w14:paraId="7D2D827C" w14:textId="77777777" w:rsidR="006528BE" w:rsidRDefault="006528B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C23F3"/>
    <w:multiLevelType w:val="hybridMultilevel"/>
    <w:tmpl w:val="C33A0F1C"/>
    <w:lvl w:ilvl="0" w:tplc="0E6EDD32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B646F2">
      <w:start w:val="1"/>
      <w:numFmt w:val="lowerLetter"/>
      <w:lvlText w:val="%2."/>
      <w:lvlJc w:val="left"/>
      <w:pPr>
        <w:ind w:left="1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DC82B2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AEA2C8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43104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66E48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940D9E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B2375E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86382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2A04DD"/>
    <w:multiLevelType w:val="hybridMultilevel"/>
    <w:tmpl w:val="7F88ECE6"/>
    <w:lvl w:ilvl="0" w:tplc="B516BF76">
      <w:start w:val="1"/>
      <w:numFmt w:val="bullet"/>
      <w:lvlText w:val="•"/>
      <w:lvlJc w:val="left"/>
      <w:pPr>
        <w:ind w:left="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B0F25A">
      <w:start w:val="1"/>
      <w:numFmt w:val="bullet"/>
      <w:lvlText w:val="o"/>
      <w:lvlJc w:val="left"/>
      <w:pPr>
        <w:ind w:left="1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265804">
      <w:start w:val="1"/>
      <w:numFmt w:val="bullet"/>
      <w:lvlText w:val="▪"/>
      <w:lvlJc w:val="left"/>
      <w:pPr>
        <w:ind w:left="2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DCD798">
      <w:start w:val="1"/>
      <w:numFmt w:val="bullet"/>
      <w:lvlText w:val="•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F022D6">
      <w:start w:val="1"/>
      <w:numFmt w:val="bullet"/>
      <w:lvlText w:val="o"/>
      <w:lvlJc w:val="left"/>
      <w:pPr>
        <w:ind w:left="3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01286">
      <w:start w:val="1"/>
      <w:numFmt w:val="bullet"/>
      <w:lvlText w:val="▪"/>
      <w:lvlJc w:val="left"/>
      <w:pPr>
        <w:ind w:left="4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AAA2C4">
      <w:start w:val="1"/>
      <w:numFmt w:val="bullet"/>
      <w:lvlText w:val="•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78EE6C">
      <w:start w:val="1"/>
      <w:numFmt w:val="bullet"/>
      <w:lvlText w:val="o"/>
      <w:lvlJc w:val="left"/>
      <w:pPr>
        <w:ind w:left="6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189C56">
      <w:start w:val="1"/>
      <w:numFmt w:val="bullet"/>
      <w:lvlText w:val="▪"/>
      <w:lvlJc w:val="left"/>
      <w:pPr>
        <w:ind w:left="6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8688D"/>
    <w:multiLevelType w:val="hybridMultilevel"/>
    <w:tmpl w:val="65E2F1D2"/>
    <w:lvl w:ilvl="0" w:tplc="AFD88DE6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384C30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A49E2A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0AE32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F4F89A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CEDF2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D8688A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E85D5A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CA13BC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259408759">
    <w:abstractNumId w:val="1"/>
  </w:num>
  <w:num w:numId="6" w16cid:durableId="688796953">
    <w:abstractNumId w:val="4"/>
  </w:num>
  <w:num w:numId="7" w16cid:durableId="209913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71B3"/>
    <w:rsid w:val="00073184"/>
    <w:rsid w:val="0007663D"/>
    <w:rsid w:val="000A2041"/>
    <w:rsid w:val="000A43C2"/>
    <w:rsid w:val="000C5EDA"/>
    <w:rsid w:val="000D3B7E"/>
    <w:rsid w:val="000E3F28"/>
    <w:rsid w:val="000E7A4F"/>
    <w:rsid w:val="00107D0F"/>
    <w:rsid w:val="00112BC4"/>
    <w:rsid w:val="00122B4F"/>
    <w:rsid w:val="00130ADA"/>
    <w:rsid w:val="0014414E"/>
    <w:rsid w:val="00174320"/>
    <w:rsid w:val="0017506A"/>
    <w:rsid w:val="001B7AD1"/>
    <w:rsid w:val="001C638A"/>
    <w:rsid w:val="0022340F"/>
    <w:rsid w:val="00250D7F"/>
    <w:rsid w:val="00252196"/>
    <w:rsid w:val="00277F0B"/>
    <w:rsid w:val="002E3EC5"/>
    <w:rsid w:val="002E45B0"/>
    <w:rsid w:val="00321A7F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B16C3"/>
    <w:rsid w:val="003D0260"/>
    <w:rsid w:val="00401FB8"/>
    <w:rsid w:val="004366FA"/>
    <w:rsid w:val="0043715D"/>
    <w:rsid w:val="004431B4"/>
    <w:rsid w:val="00467E03"/>
    <w:rsid w:val="0048550B"/>
    <w:rsid w:val="004D177E"/>
    <w:rsid w:val="004D54F6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33BC"/>
    <w:rsid w:val="005D66D2"/>
    <w:rsid w:val="005E595D"/>
    <w:rsid w:val="00613219"/>
    <w:rsid w:val="0062495C"/>
    <w:rsid w:val="00631CEB"/>
    <w:rsid w:val="00634974"/>
    <w:rsid w:val="006528BE"/>
    <w:rsid w:val="0065425F"/>
    <w:rsid w:val="006722F2"/>
    <w:rsid w:val="006A317B"/>
    <w:rsid w:val="006A6AD5"/>
    <w:rsid w:val="006C7AD7"/>
    <w:rsid w:val="006D1938"/>
    <w:rsid w:val="006E5D6C"/>
    <w:rsid w:val="006F6702"/>
    <w:rsid w:val="00705D8D"/>
    <w:rsid w:val="007120F3"/>
    <w:rsid w:val="00746916"/>
    <w:rsid w:val="0077216D"/>
    <w:rsid w:val="007878D4"/>
    <w:rsid w:val="007941FC"/>
    <w:rsid w:val="007A4E2E"/>
    <w:rsid w:val="007A6A10"/>
    <w:rsid w:val="007B10B0"/>
    <w:rsid w:val="007C6F84"/>
    <w:rsid w:val="007E1E79"/>
    <w:rsid w:val="007F1D71"/>
    <w:rsid w:val="008200EE"/>
    <w:rsid w:val="00845BC2"/>
    <w:rsid w:val="00853172"/>
    <w:rsid w:val="008574B6"/>
    <w:rsid w:val="00891625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755DE"/>
    <w:rsid w:val="00983C32"/>
    <w:rsid w:val="009A752E"/>
    <w:rsid w:val="009C7EA6"/>
    <w:rsid w:val="00A02772"/>
    <w:rsid w:val="00A043E4"/>
    <w:rsid w:val="00A63D9F"/>
    <w:rsid w:val="00A8623E"/>
    <w:rsid w:val="00A90107"/>
    <w:rsid w:val="00AB5143"/>
    <w:rsid w:val="00AC489D"/>
    <w:rsid w:val="00AD7617"/>
    <w:rsid w:val="00AF1DD3"/>
    <w:rsid w:val="00B029B0"/>
    <w:rsid w:val="00B0600E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16E08"/>
    <w:rsid w:val="00C31347"/>
    <w:rsid w:val="00C3262D"/>
    <w:rsid w:val="00C35BDD"/>
    <w:rsid w:val="00CD44CC"/>
    <w:rsid w:val="00CF3297"/>
    <w:rsid w:val="00D01ACD"/>
    <w:rsid w:val="00D063B7"/>
    <w:rsid w:val="00D25EA9"/>
    <w:rsid w:val="00D40478"/>
    <w:rsid w:val="00D42127"/>
    <w:rsid w:val="00D636F7"/>
    <w:rsid w:val="00D77514"/>
    <w:rsid w:val="00D82148"/>
    <w:rsid w:val="00DA654A"/>
    <w:rsid w:val="00DE6434"/>
    <w:rsid w:val="00E149D9"/>
    <w:rsid w:val="00E16516"/>
    <w:rsid w:val="00E169BE"/>
    <w:rsid w:val="00E25497"/>
    <w:rsid w:val="00E30852"/>
    <w:rsid w:val="00E53B34"/>
    <w:rsid w:val="00E7019A"/>
    <w:rsid w:val="00E81C28"/>
    <w:rsid w:val="00E86D3E"/>
    <w:rsid w:val="00E91AD8"/>
    <w:rsid w:val="00E92E90"/>
    <w:rsid w:val="00EA29CD"/>
    <w:rsid w:val="00ED2C4F"/>
    <w:rsid w:val="00EF16A7"/>
    <w:rsid w:val="00F12045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272DD68E"/>
    <w:rsid w:val="34DD2428"/>
    <w:rsid w:val="4D291B9A"/>
    <w:rsid w:val="50307E82"/>
    <w:rsid w:val="643B04CB"/>
    <w:rsid w:val="64EAE99C"/>
    <w:rsid w:val="66B4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846021-DD56-4E8F-8543-AAB0B8DB1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F5C3D1-9AF5-40F9-9258-D8EC55A51A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26AD471-F7A6-4AE7-921A-1EDEB9989DD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24</cp:revision>
  <cp:lastPrinted>2024-03-19T16:58:00Z</cp:lastPrinted>
  <dcterms:created xsi:type="dcterms:W3CDTF">2024-12-05T20:21:00Z</dcterms:created>
  <dcterms:modified xsi:type="dcterms:W3CDTF">2025-02-15T21:26:00Z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