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Worksheet – </w:t>
      </w:r>
      <w:r>
        <w:rPr>
          <w:rFonts w:ascii="Futura PT Demi" w:hAnsi="Futura PT Demi"/>
          <w:b/>
          <w:sz w:val="28"/>
          <w:szCs w:val="28"/>
        </w:rPr>
        <w:t xml:space="preserve">PACS Archiving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Questions 1-20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Digital Radiography and PACS 3</w:t>
      </w:r>
      <w:r>
        <w:rPr>
          <w:rFonts w:ascii="Futura PT Book" w:hAnsi="Futura PT Book"/>
          <w:sz w:val="24"/>
          <w:szCs w:val="24"/>
          <w:vertAlign w:val="superscript"/>
        </w:rPr>
        <w:t xml:space="preserve">rd</w:t>
      </w:r>
      <w:r>
        <w:rPr>
          <w:rFonts w:ascii="Futura PT Book" w:hAnsi="Futura PT Book"/>
          <w:sz w:val="24"/>
          <w:szCs w:val="24"/>
        </w:rPr>
        <w:t xml:space="preserve"> Ed : Pg 138-153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two main categories of the PACS archive are: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Define image manager.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PACS component interfaces with the RIS and HIS system?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physical storage device of the archive systems is the: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Referring to tiers of storage, what does each tier represent?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approximate wait time when retrieving an image from short term and long term archive?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RAID stands for: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a RAID made up of?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many levels of RAID exist?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For a PACS archive, what is the most common RAID level used?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Aside from RAID, what other long term storage products are used?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How does a jukebox keep track of where images are located?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 hospital cannot afford to operate the archive required for PACS, what is an alternative?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Complete the following chart.</w:t>
      </w:r>
      <w:r>
        <w:rPr>
          <w:rFonts w:ascii="Futura PT Book" w:hAnsi="Futura PT Book"/>
          <w:sz w:val="24"/>
          <w:szCs w:val="24"/>
        </w:rPr>
      </w:r>
    </w:p>
    <w:tbl>
      <w:tblPr>
        <w:tblpPr w:horzAnchor="margin" w:tblpXSpec="left" w:vertAnchor="text" w:tblpY="185" w:leftFromText="180" w:topFromText="0" w:rightFromText="180" w:bottomFromText="0"/>
        <w:tblW w:w="10165" w:type="dxa"/>
        <w:tblBorders/>
        <w:tblLook w:val="04A0" w:firstRow="1" w:lastRow="0" w:firstColumn="1" w:lastColumn="0" w:noHBand="0" w:noVBand="1"/>
      </w:tblPr>
      <w:tblGrid>
        <w:gridCol w:w="1330"/>
        <w:gridCol w:w="4950"/>
        <w:gridCol w:w="4050"/>
      </w:tblGrid>
      <w:tr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5" w:type="dxa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Long term Storage Products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50" w:type="dxa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Description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50" w:type="dxa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Pros/Cons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5" w:type="dxa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MOD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5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5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  <w:t xml:space="preserve">  </w:t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5" w:type="dxa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DVD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50" w:type="dxa"/>
            <w:textDirection w:val="lrTb"/>
            <w:noWrap/>
          </w:tcPr>
          <w:p>
            <w:pPr>
              <w:pStyle w:val="773"/>
              <w:pBdr/>
              <w:spacing w:line="240" w:lineRule="auto"/>
              <w:ind w:left="405"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Style w:val="773"/>
              <w:pBdr/>
              <w:spacing w:line="240" w:lineRule="auto"/>
              <w:ind w:left="405"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Style w:val="773"/>
              <w:pBdr/>
              <w:spacing w:line="240" w:lineRule="auto"/>
              <w:ind w:left="405"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Style w:val="773"/>
              <w:pBdr/>
              <w:spacing w:line="240" w:lineRule="auto"/>
              <w:ind w:left="405"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Style w:val="773"/>
              <w:pBdr/>
              <w:spacing w:line="240" w:lineRule="auto"/>
              <w:ind w:left="405"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Style w:val="773"/>
              <w:pBdr/>
              <w:spacing w:line="240" w:lineRule="auto"/>
              <w:ind w:left="405"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5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5" w:type="dxa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UDO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5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5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5" w:type="dxa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Tape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5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5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  <w:t xml:space="preserve">  </w:t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5" w:type="dxa"/>
            <w:textDirection w:val="lrTb"/>
            <w:noWrap/>
          </w:tcPr>
          <w:p>
            <w:pPr>
              <w:pBdr/>
              <w:spacing w:line="240" w:lineRule="auto"/>
              <w:ind/>
              <w:jc w:val="center"/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  <w:t xml:space="preserve">Magnetic Disk</w:t>
            </w:r>
            <w:r>
              <w:rPr>
                <w:rFonts w:ascii="Futura PT Book" w:hAnsi="Futura PT Book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5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050" w:type="dxa"/>
            <w:textDirection w:val="lrTb"/>
            <w:noWrap/>
          </w:tcPr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  <w:p>
            <w:pPr>
              <w:pBdr/>
              <w:spacing w:line="240" w:lineRule="auto"/>
              <w:ind/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pP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  <w:r>
              <w:rPr>
                <w:rFonts w:ascii="Futura PT Book" w:hAnsi="Futura PT Book" w:cs="Calibri"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Differentiate between the two main types of film digitizers.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are digitizers required?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imagers? Describe the types.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role do imagers have in the digital environment?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the advantages to using CD/DVDs instead of printed film?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 what situations would a CD/DVD not suffice to replace a printed film?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2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1"/>
    <w:next w:val="75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1"/>
    <w:next w:val="75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1"/>
    <w:next w:val="75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1"/>
    <w:next w:val="75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1"/>
    <w:next w:val="75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1"/>
    <w:next w:val="75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1"/>
    <w:next w:val="75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1"/>
    <w:next w:val="75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1"/>
    <w:next w:val="75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1"/>
    <w:next w:val="75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1"/>
    <w:next w:val="7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1"/>
    <w:next w:val="751"/>
    <w:uiPriority w:val="39"/>
    <w:unhideWhenUsed/>
    <w:pPr>
      <w:pBdr/>
      <w:spacing w:after="100"/>
      <w:ind/>
    </w:pPr>
  </w:style>
  <w:style w:type="paragraph" w:styleId="189">
    <w:name w:val="toc 2"/>
    <w:basedOn w:val="751"/>
    <w:next w:val="751"/>
    <w:uiPriority w:val="39"/>
    <w:unhideWhenUsed/>
    <w:pPr>
      <w:pBdr/>
      <w:spacing w:after="100"/>
      <w:ind w:left="220"/>
    </w:pPr>
  </w:style>
  <w:style w:type="paragraph" w:styleId="190">
    <w:name w:val="toc 3"/>
    <w:basedOn w:val="751"/>
    <w:next w:val="751"/>
    <w:uiPriority w:val="39"/>
    <w:unhideWhenUsed/>
    <w:pPr>
      <w:pBdr/>
      <w:spacing w:after="100"/>
      <w:ind w:left="440"/>
    </w:pPr>
  </w:style>
  <w:style w:type="paragraph" w:styleId="191">
    <w:name w:val="toc 4"/>
    <w:basedOn w:val="751"/>
    <w:next w:val="751"/>
    <w:uiPriority w:val="39"/>
    <w:unhideWhenUsed/>
    <w:pPr>
      <w:pBdr/>
      <w:spacing w:after="100"/>
      <w:ind w:left="660"/>
    </w:pPr>
  </w:style>
  <w:style w:type="paragraph" w:styleId="192">
    <w:name w:val="toc 5"/>
    <w:basedOn w:val="751"/>
    <w:next w:val="751"/>
    <w:uiPriority w:val="39"/>
    <w:unhideWhenUsed/>
    <w:pPr>
      <w:pBdr/>
      <w:spacing w:after="100"/>
      <w:ind w:left="880"/>
    </w:pPr>
  </w:style>
  <w:style w:type="paragraph" w:styleId="193">
    <w:name w:val="toc 6"/>
    <w:basedOn w:val="751"/>
    <w:next w:val="751"/>
    <w:uiPriority w:val="39"/>
    <w:unhideWhenUsed/>
    <w:pPr>
      <w:pBdr/>
      <w:spacing w:after="100"/>
      <w:ind w:left="1100"/>
    </w:pPr>
  </w:style>
  <w:style w:type="paragraph" w:styleId="194">
    <w:name w:val="toc 7"/>
    <w:basedOn w:val="751"/>
    <w:next w:val="751"/>
    <w:uiPriority w:val="39"/>
    <w:unhideWhenUsed/>
    <w:pPr>
      <w:pBdr/>
      <w:spacing w:after="100"/>
      <w:ind w:left="1320"/>
    </w:pPr>
  </w:style>
  <w:style w:type="paragraph" w:styleId="195">
    <w:name w:val="toc 8"/>
    <w:basedOn w:val="751"/>
    <w:next w:val="751"/>
    <w:uiPriority w:val="39"/>
    <w:unhideWhenUsed/>
    <w:pPr>
      <w:pBdr/>
      <w:spacing w:after="100"/>
      <w:ind w:left="1540"/>
    </w:pPr>
  </w:style>
  <w:style w:type="paragraph" w:styleId="196">
    <w:name w:val="toc 9"/>
    <w:basedOn w:val="751"/>
    <w:next w:val="75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1"/>
    <w:next w:val="751"/>
    <w:uiPriority w:val="99"/>
    <w:unhideWhenUsed/>
    <w:pPr>
      <w:pBdr/>
      <w:spacing w:after="0" w:afterAutospacing="0"/>
      <w:ind/>
    </w:pPr>
  </w:style>
  <w:style w:type="paragraph" w:styleId="751" w:default="1">
    <w:name w:val="Normal"/>
    <w:qFormat/>
    <w:pPr>
      <w:pBdr/>
      <w:spacing/>
      <w:ind/>
    </w:pPr>
  </w:style>
  <w:style w:type="paragraph" w:styleId="752">
    <w:name w:val="Heading 1"/>
    <w:basedOn w:val="751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3">
    <w:name w:val="Heading 2"/>
    <w:basedOn w:val="751"/>
    <w:next w:val="751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4">
    <w:name w:val="Heading 3"/>
    <w:basedOn w:val="751"/>
    <w:next w:val="751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1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1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1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1"/>
    <w:uiPriority w:val="34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B776F8-AD03-4884-9B4F-E1143F0188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1E6640-B9D3-4984-8717-6F33E97BF71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AC1D534-0337-4C66-BC51-07C8CA54E1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2025-02-05T17:32:00Z</dcterms:created>
  <dcterms:modified xsi:type="dcterms:W3CDTF">2025-05-13T21:01:39Z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