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FB46" w14:textId="6D4CAFE1" w:rsidR="00236EC9" w:rsidRDefault="00DF3FE4" w:rsidP="00DF3FE4">
      <w:pPr>
        <w:pStyle w:val="Heading1"/>
      </w:pPr>
      <w:r>
        <w:t>Live Start Venipuncture Marking Rubric</w:t>
      </w:r>
    </w:p>
    <w:tbl>
      <w:tblPr>
        <w:tblW w:w="9540" w:type="dxa"/>
        <w:tblLook w:val="04A0" w:firstRow="1" w:lastRow="0" w:firstColumn="1" w:lastColumn="0" w:noHBand="0" w:noVBand="1"/>
      </w:tblPr>
      <w:tblGrid>
        <w:gridCol w:w="5328"/>
        <w:gridCol w:w="1170"/>
        <w:gridCol w:w="1260"/>
        <w:gridCol w:w="1782"/>
      </w:tblGrid>
      <w:tr w:rsidR="00DF3FE4" w:rsidRPr="00DF3FE4" w14:paraId="0C3F4BD4" w14:textId="77777777" w:rsidTr="00DF3FE4">
        <w:trPr>
          <w:trHeight w:val="550"/>
        </w:trPr>
        <w:tc>
          <w:tcPr>
            <w:tcW w:w="53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E5688" w14:textId="77777777" w:rsidR="00DF3FE4" w:rsidRPr="00035B6B" w:rsidRDefault="00DF3FE4" w:rsidP="00DF3FE4">
            <w:pPr>
              <w:rPr>
                <w:b/>
                <w:sz w:val="20"/>
                <w:szCs w:val="20"/>
              </w:rPr>
            </w:pPr>
            <w:r w:rsidRPr="00035B6B">
              <w:rPr>
                <w:b/>
                <w:sz w:val="20"/>
                <w:szCs w:val="20"/>
              </w:rPr>
              <w:t>Student Name: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AA4EE" w14:textId="77777777" w:rsidR="00DF3FE4" w:rsidRPr="00035B6B" w:rsidRDefault="00DF3FE4" w:rsidP="00DF3FE4">
            <w:pPr>
              <w:jc w:val="center"/>
              <w:rPr>
                <w:b/>
                <w:sz w:val="20"/>
                <w:szCs w:val="20"/>
              </w:rPr>
            </w:pPr>
            <w:r w:rsidRPr="00035B6B">
              <w:rPr>
                <w:b/>
                <w:sz w:val="20"/>
                <w:szCs w:val="20"/>
              </w:rPr>
              <w:t>Attempt 1 (100%)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0C50" w14:textId="77777777" w:rsidR="00DF3FE4" w:rsidRPr="00035B6B" w:rsidRDefault="00DF3FE4" w:rsidP="00DF3FE4">
            <w:pPr>
              <w:tabs>
                <w:tab w:val="left" w:pos="716"/>
              </w:tabs>
              <w:jc w:val="center"/>
              <w:rPr>
                <w:b/>
                <w:sz w:val="20"/>
                <w:szCs w:val="20"/>
              </w:rPr>
            </w:pPr>
            <w:r w:rsidRPr="00035B6B">
              <w:rPr>
                <w:b/>
                <w:sz w:val="20"/>
                <w:szCs w:val="20"/>
              </w:rPr>
              <w:t>Attempt 2 (50%)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7532856" w14:textId="77777777" w:rsidR="00DF3FE4" w:rsidRPr="00035B6B" w:rsidRDefault="00DF3FE4" w:rsidP="00DF3FE4">
            <w:pPr>
              <w:jc w:val="center"/>
              <w:rPr>
                <w:b/>
                <w:sz w:val="20"/>
                <w:szCs w:val="20"/>
              </w:rPr>
            </w:pPr>
            <w:r w:rsidRPr="00035B6B">
              <w:rPr>
                <w:b/>
                <w:sz w:val="20"/>
                <w:szCs w:val="20"/>
              </w:rPr>
              <w:t>Comments/ Observations</w:t>
            </w:r>
          </w:p>
        </w:tc>
      </w:tr>
      <w:tr w:rsidR="00DF3FE4" w:rsidRPr="00DF3FE4" w14:paraId="562A44EA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4CBCA9" w14:textId="77777777" w:rsidR="00DF3FE4" w:rsidRPr="00DF3FE4" w:rsidRDefault="00DF3FE4" w:rsidP="00DF3FE4">
            <w:pPr>
              <w:rPr>
                <w:b/>
                <w:bCs/>
                <w:sz w:val="20"/>
                <w:szCs w:val="20"/>
              </w:rPr>
            </w:pPr>
            <w:r w:rsidRPr="00DF3FE4">
              <w:rPr>
                <w:b/>
                <w:bCs/>
                <w:sz w:val="20"/>
                <w:szCs w:val="20"/>
              </w:rPr>
              <w:t>Patient Preparation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EE8585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852F56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E75BEED" w14:textId="77777777" w:rsidR="00DF3FE4" w:rsidRPr="00DF3FE4" w:rsidRDefault="00DF3FE4" w:rsidP="00DF3FE4">
            <w:pPr>
              <w:jc w:val="center"/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</w:tr>
      <w:tr w:rsidR="00DF3FE4" w:rsidRPr="00DF3FE4" w14:paraId="0BBE8701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2B56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Wash hands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15F594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7AFB57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092ADF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AC52A61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DEA9C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 xml:space="preserve">Don gloves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2E33D1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86CE43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3CB90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3C9BA93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7A7A0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Introduction/ID patient/Explain procedure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E67D8B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6AFDDD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99BBE2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2720B759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075B56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Informed consent obtained/signed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7EC72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46DB6F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5CFB47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7E9E1E99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26A208" w14:textId="594CC597" w:rsidR="00DF3FE4" w:rsidRPr="00DF3FE4" w:rsidRDefault="00DF3FE4" w:rsidP="00DF3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Check</w:t>
            </w:r>
            <w:r w:rsidRPr="00DF3FE4">
              <w:rPr>
                <w:sz w:val="20"/>
                <w:szCs w:val="20"/>
              </w:rPr>
              <w:t xml:space="preserve"> for contraindication (allergies, INR, creatinine levels)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22D86F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D5F7C2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8EBABA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1CAED663" w14:textId="77777777" w:rsidTr="00DF3FE4">
        <w:trPr>
          <w:trHeight w:val="243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8DA28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 xml:space="preserve">Emotional status assessment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A5F83D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310F7B" w14:textId="77777777" w:rsidR="00DF3FE4" w:rsidRPr="00DF3FE4" w:rsidRDefault="00DF3FE4" w:rsidP="00DF3FE4">
            <w:pPr>
              <w:rPr>
                <w:color w:val="C0C0C0"/>
                <w:sz w:val="20"/>
                <w:szCs w:val="20"/>
              </w:rPr>
            </w:pPr>
            <w:r w:rsidRPr="00DF3FE4">
              <w:rPr>
                <w:color w:val="C0C0C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2BBAED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786D3718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367F5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 xml:space="preserve">Prepare/inspect equipment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981398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349625" w14:textId="77777777" w:rsidR="00DF3FE4" w:rsidRPr="00DF3FE4" w:rsidRDefault="00DF3FE4" w:rsidP="00DF3FE4">
            <w:pPr>
              <w:rPr>
                <w:color w:val="C0C0C0"/>
                <w:sz w:val="20"/>
                <w:szCs w:val="20"/>
              </w:rPr>
            </w:pPr>
            <w:r w:rsidRPr="00DF3FE4">
              <w:rPr>
                <w:color w:val="C0C0C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70E0D0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7D3EF52D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0E78204" w14:textId="77777777" w:rsidR="00DF3FE4" w:rsidRPr="00DF3FE4" w:rsidRDefault="00DF3FE4" w:rsidP="00DF3FE4">
            <w:pPr>
              <w:rPr>
                <w:b/>
                <w:bCs/>
                <w:sz w:val="20"/>
                <w:szCs w:val="20"/>
              </w:rPr>
            </w:pPr>
            <w:r w:rsidRPr="00DF3FE4">
              <w:rPr>
                <w:b/>
                <w:bCs/>
                <w:sz w:val="20"/>
                <w:szCs w:val="20"/>
              </w:rPr>
              <w:t xml:space="preserve">Initial Site Selection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C739551" w14:textId="77777777" w:rsidR="00DF3FE4" w:rsidRPr="00DF3FE4" w:rsidRDefault="00DF3FE4" w:rsidP="00DF3FE4">
            <w:pPr>
              <w:jc w:val="center"/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934114E" w14:textId="77777777" w:rsidR="00DF3FE4" w:rsidRPr="00DF3FE4" w:rsidRDefault="00DF3FE4" w:rsidP="00DF3FE4">
            <w:pPr>
              <w:jc w:val="center"/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89EBF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E8B6340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50BFD9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Ensure patient is comfortable w/arm supported (out to the side on a table support)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DCD573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F59316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18AC01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2607194D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B73A2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Applied tourniquet placement/location 4-6” above selected site. Have patient open and close fist as required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FB81D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86F519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757B47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461A3B03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75E3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Palpation of injection site by non-dominant hand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517A4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CD68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4EBF9F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63132FFD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6AC7E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Release tourniquet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2445C6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959B44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724D7A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0A2F47D9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224E19C" w14:textId="77777777" w:rsidR="00DF3FE4" w:rsidRPr="00DF3FE4" w:rsidRDefault="00DF3FE4" w:rsidP="00DF3FE4">
            <w:pPr>
              <w:rPr>
                <w:b/>
                <w:bCs/>
                <w:sz w:val="20"/>
                <w:szCs w:val="20"/>
              </w:rPr>
            </w:pPr>
            <w:r w:rsidRPr="00DF3FE4">
              <w:rPr>
                <w:b/>
                <w:bCs/>
                <w:sz w:val="20"/>
                <w:szCs w:val="20"/>
              </w:rPr>
              <w:t>Venipuncture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BF022AC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66EE3D9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27BA9F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6E6BAE48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E3FA64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Cleanse chosen site (min 30 sec) Let completely dry as alcohol will burn if not dry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09AEC4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823FEB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DABC03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14F1ACB5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09FAD1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Retighten tourniquet (make fist as required)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E7E4BC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3F0512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B25849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06FEEC38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B5A79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Palpation of injection site by non-dominant hand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4A88B6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6B5CCC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1CD3DE2B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473845B0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8D69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 xml:space="preserve">Anchor vein below puncture site </w:t>
            </w:r>
            <w:r w:rsidRPr="00DF3FE4">
              <w:rPr>
                <w:sz w:val="20"/>
                <w:szCs w:val="20"/>
              </w:rPr>
              <w:t>with gloved finger cleaned with alcohol swab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D4C2D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034C9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65E614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057CACBB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4229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Bevel of needle facing upward, warn of poke (“breath normally”)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B4F4D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219CB1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85222B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5637252C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B44FF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Insert needle at angle of 15-30 degrees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92B3EB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0D0A92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5B78D4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6056E3D4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9DFC1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Adjust angle to advance needle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9AFA0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43760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13A968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2D06192A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06F2F56" w14:textId="77777777" w:rsidR="00DF3FE4" w:rsidRPr="00DF3FE4" w:rsidRDefault="00DF3FE4" w:rsidP="00DF3FE4">
            <w:pPr>
              <w:rPr>
                <w:b/>
                <w:bCs/>
                <w:sz w:val="20"/>
                <w:szCs w:val="20"/>
              </w:rPr>
            </w:pPr>
            <w:r w:rsidRPr="00DF3FE4">
              <w:rPr>
                <w:b/>
                <w:bCs/>
                <w:sz w:val="20"/>
                <w:szCs w:val="20"/>
              </w:rPr>
              <w:t>Confirm and Secure Needle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4779842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B1907A6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475148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205171E2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02A36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Observe retrograde blood flow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603E2C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3DEEAE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FA7B1A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15CD9FFD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AB1FB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Release tourniquet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DAE3F1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6774D6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F9F8E1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8C12F12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F74FF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Advance catheter into vein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80413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811188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A9D4C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08F16A9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7A3CC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Apply pressure above insertion site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93B64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C4B495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509C74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464A619C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5296F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Retract needle and dispose into sharps container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F37192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8DDC2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402EA5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61E916ED" w14:textId="77777777" w:rsidTr="00DF3FE4">
        <w:trPr>
          <w:trHeight w:val="25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664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Attach IV tubing or adaptor to hub of catheter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538C02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2EF6E0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C1DA87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56D9765B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1708B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Secure the catheter in place with tape or Tegaderm Check for signs that contrast is going interstitial (pain and redness)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E76B4D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C248A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E2AB7C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D195D6D" w14:textId="77777777" w:rsidTr="00DF3FE4">
        <w:trPr>
          <w:trHeight w:val="284"/>
        </w:trPr>
        <w:tc>
          <w:tcPr>
            <w:tcW w:w="53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E77BE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Doff gloves and wash hands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4A970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C4F972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A23007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</w:tbl>
    <w:p w14:paraId="16D16863" w14:textId="77777777" w:rsidR="00DF3FE4" w:rsidRPr="00DF3FE4" w:rsidRDefault="00DF3FE4" w:rsidP="00DF3FE4">
      <w:pPr>
        <w:pStyle w:val="Heading2"/>
      </w:pPr>
    </w:p>
    <w:sectPr w:rsidR="00DF3FE4" w:rsidRPr="00DF3FE4" w:rsidSect="002B6A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9E6E2" w14:textId="77777777" w:rsidR="00BD591D" w:rsidRDefault="00BD591D" w:rsidP="002C47AD">
      <w:r>
        <w:separator/>
      </w:r>
    </w:p>
  </w:endnote>
  <w:endnote w:type="continuationSeparator" w:id="0">
    <w:p w14:paraId="506BD7C2" w14:textId="77777777" w:rsidR="00BD591D" w:rsidRDefault="00BD591D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8E70B" w14:textId="77777777" w:rsidR="006F0D02" w:rsidRDefault="006F0D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777777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035B6B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6E4C78EB" w:rsidR="00034C76" w:rsidRPr="004B2F05" w:rsidRDefault="00DF3FE4" w:rsidP="00D8029F">
          <w:pPr>
            <w:pStyle w:val="Footer"/>
            <w:spacing w:after="60"/>
          </w:pPr>
          <w:r>
            <w:t>MRAD 285</w:t>
          </w:r>
          <w:r w:rsidR="00034C76" w:rsidRPr="004B2F05">
            <w:t xml:space="preserve">: </w:t>
          </w:r>
          <w:r>
            <w:t>Applied Radiographic Skills</w:t>
          </w:r>
        </w:p>
        <w:p w14:paraId="76E95167" w14:textId="19EA1AEB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15707" w14:textId="0E1E0573" w:rsidR="00964778" w:rsidRDefault="0000000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7034F" w14:textId="77777777" w:rsidR="00BD591D" w:rsidRDefault="00BD591D" w:rsidP="002C47AD">
      <w:r>
        <w:separator/>
      </w:r>
    </w:p>
  </w:footnote>
  <w:footnote w:type="continuationSeparator" w:id="0">
    <w:p w14:paraId="1C11EA04" w14:textId="77777777" w:rsidR="00BD591D" w:rsidRDefault="00BD591D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F7D52" w14:textId="77777777" w:rsidR="006F0D02" w:rsidRDefault="006F0D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CD415" w14:textId="0F403909" w:rsidR="00155FC6" w:rsidRPr="00DF3FE4" w:rsidRDefault="001259CD" w:rsidP="001259CD">
    <w:pPr>
      <w:pStyle w:val="Title"/>
      <w:spacing w:after="0"/>
      <w:jc w:val="left"/>
      <w:rPr>
        <w:b w:val="0"/>
      </w:rPr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  <w:t xml:space="preserve">    </w:t>
    </w:r>
    <w:r w:rsidR="006F0D02">
      <w:rPr>
        <w:noProof/>
      </w:rPr>
      <w:t xml:space="preserve"> </w:t>
    </w:r>
    <w:r w:rsidR="00DF3FE4">
      <w:rPr>
        <w:noProof/>
      </w:rPr>
      <w:t xml:space="preserve">Applied Radiographic </w:t>
    </w:r>
    <w:r w:rsidR="00DF3FE4" w:rsidRPr="00DF3FE4">
      <w:rPr>
        <w:noProof/>
      </w:rPr>
      <w:t>S</w:t>
    </w:r>
    <w:r w:rsidR="00DF3FE4">
      <w:rPr>
        <w:noProof/>
      </w:rPr>
      <w:t>kills</w:t>
    </w:r>
  </w:p>
  <w:p w14:paraId="1FF11EAB" w14:textId="2A061501" w:rsidR="00155FC6" w:rsidRPr="00155FC6" w:rsidRDefault="00000000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ADA63" w14:textId="1AF5CED8" w:rsidR="00770B75" w:rsidRPr="00770B75" w:rsidRDefault="00770B75" w:rsidP="00DF3FE4">
    <w:pPr>
      <w:pStyle w:val="Heading1"/>
    </w:pPr>
    <w:r w:rsidRPr="00770B75">
      <w:t>Title of A</w:t>
    </w:r>
    <w:r>
      <w:t>ssignment</w:t>
    </w:r>
  </w:p>
  <w:p w14:paraId="5ACA6E26" w14:textId="3E20DD6F" w:rsidR="00964778" w:rsidRDefault="00000000" w:rsidP="00DF3FE4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68906966">
    <w:abstractNumId w:val="3"/>
  </w:num>
  <w:num w:numId="2" w16cid:durableId="547647948">
    <w:abstractNumId w:val="11"/>
  </w:num>
  <w:num w:numId="3" w16cid:durableId="862324826">
    <w:abstractNumId w:val="6"/>
  </w:num>
  <w:num w:numId="4" w16cid:durableId="1368872144">
    <w:abstractNumId w:val="5"/>
  </w:num>
  <w:num w:numId="5" w16cid:durableId="227884388">
    <w:abstractNumId w:val="2"/>
  </w:num>
  <w:num w:numId="6" w16cid:durableId="735855430">
    <w:abstractNumId w:val="0"/>
  </w:num>
  <w:num w:numId="7" w16cid:durableId="1675761232">
    <w:abstractNumId w:val="1"/>
  </w:num>
  <w:num w:numId="8" w16cid:durableId="1161315472">
    <w:abstractNumId w:val="4"/>
  </w:num>
  <w:num w:numId="9" w16cid:durableId="1760297392">
    <w:abstractNumId w:val="10"/>
  </w:num>
  <w:num w:numId="10" w16cid:durableId="1753772705">
    <w:abstractNumId w:val="9"/>
  </w:num>
  <w:num w:numId="11" w16cid:durableId="532040491">
    <w:abstractNumId w:val="7"/>
  </w:num>
  <w:num w:numId="12" w16cid:durableId="135387238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5B6B"/>
    <w:rsid w:val="000363C4"/>
    <w:rsid w:val="00036600"/>
    <w:rsid w:val="00056EB3"/>
    <w:rsid w:val="00084F35"/>
    <w:rsid w:val="00091176"/>
    <w:rsid w:val="000A0EF1"/>
    <w:rsid w:val="000A1751"/>
    <w:rsid w:val="000C07E6"/>
    <w:rsid w:val="000E629E"/>
    <w:rsid w:val="001121B3"/>
    <w:rsid w:val="001259CD"/>
    <w:rsid w:val="00137471"/>
    <w:rsid w:val="00155FC6"/>
    <w:rsid w:val="001562E6"/>
    <w:rsid w:val="00193977"/>
    <w:rsid w:val="001B4E94"/>
    <w:rsid w:val="001B5F24"/>
    <w:rsid w:val="001E4EC8"/>
    <w:rsid w:val="001F6765"/>
    <w:rsid w:val="001F7047"/>
    <w:rsid w:val="00201395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7013"/>
    <w:rsid w:val="00506F10"/>
    <w:rsid w:val="00547645"/>
    <w:rsid w:val="0057613F"/>
    <w:rsid w:val="00581308"/>
    <w:rsid w:val="00581D44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0D02"/>
    <w:rsid w:val="006F7BEB"/>
    <w:rsid w:val="00730995"/>
    <w:rsid w:val="00741A6B"/>
    <w:rsid w:val="00755E8C"/>
    <w:rsid w:val="00770B75"/>
    <w:rsid w:val="007727CA"/>
    <w:rsid w:val="007824E1"/>
    <w:rsid w:val="007A0C0A"/>
    <w:rsid w:val="007D4876"/>
    <w:rsid w:val="007D7483"/>
    <w:rsid w:val="007E4B13"/>
    <w:rsid w:val="007F30BD"/>
    <w:rsid w:val="007F3A9C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5203"/>
    <w:rsid w:val="00AB7115"/>
    <w:rsid w:val="00AB73A2"/>
    <w:rsid w:val="00AE0010"/>
    <w:rsid w:val="00AE45E5"/>
    <w:rsid w:val="00B07581"/>
    <w:rsid w:val="00B325FB"/>
    <w:rsid w:val="00B47F54"/>
    <w:rsid w:val="00B55E90"/>
    <w:rsid w:val="00B55EFD"/>
    <w:rsid w:val="00B60736"/>
    <w:rsid w:val="00B6746D"/>
    <w:rsid w:val="00B7474A"/>
    <w:rsid w:val="00B93910"/>
    <w:rsid w:val="00B97220"/>
    <w:rsid w:val="00BA66C6"/>
    <w:rsid w:val="00BC30C1"/>
    <w:rsid w:val="00BD591D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3FE4"/>
    <w:rsid w:val="00DF6723"/>
    <w:rsid w:val="00E21072"/>
    <w:rsid w:val="00E31E56"/>
    <w:rsid w:val="00E33967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74C85"/>
    <w:rsid w:val="00FC1C45"/>
    <w:rsid w:val="00FC351B"/>
    <w:rsid w:val="00FC7F62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DF3FE4"/>
    <w:pPr>
      <w:keepNext/>
      <w:keepLines/>
      <w:spacing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FE4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25E6B-8333-4B1A-A5B7-F1FC2D16FBE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4</cp:revision>
  <cp:lastPrinted>2016-04-06T15:46:00Z</cp:lastPrinted>
  <dcterms:created xsi:type="dcterms:W3CDTF">2023-02-02T19:44:00Z</dcterms:created>
  <dcterms:modified xsi:type="dcterms:W3CDTF">2025-02-15T17:17:00Z</dcterms:modified>
</cp:coreProperties>
</file>