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33DBF6B6" w:rsidR="00231FDC" w:rsidRDefault="00231FDC" w:rsidP="00DB1C82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D75617">
        <w:rPr>
          <w:b/>
          <w:sz w:val="24"/>
          <w:szCs w:val="24"/>
          <w:lang w:val="en-CA" w:eastAsia="en-CA"/>
        </w:rPr>
        <w:t>4 Timer Accuracy</w:t>
      </w:r>
      <w:r w:rsidR="004B4F02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70342AFD" w:rsidR="00231FDC" w:rsidRPr="00DB1C82" w:rsidRDefault="00905AD5" w:rsidP="00DB1C82">
      <w:pPr>
        <w:pStyle w:val="Heading2"/>
      </w:pPr>
      <w:r>
        <w:t>Purpose</w:t>
      </w:r>
    </w:p>
    <w:p w14:paraId="6FB6D6FD" w14:textId="347A3902" w:rsidR="00865E57" w:rsidRPr="00DB1C82" w:rsidRDefault="00231FDC" w:rsidP="002C47AD">
      <w:p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This activity will help you identify the proce</w:t>
      </w:r>
      <w:bookmarkStart w:id="0" w:name="_GoBack"/>
      <w:bookmarkEnd w:id="0"/>
      <w:r w:rsidRPr="00DB1C82">
        <w:rPr>
          <w:szCs w:val="24"/>
          <w:lang w:val="en-CA" w:eastAsia="en-CA"/>
        </w:rPr>
        <w:t>dure steps for this test</w:t>
      </w:r>
      <w:r w:rsidR="00DB1C82">
        <w:rPr>
          <w:szCs w:val="24"/>
          <w:lang w:val="en-CA" w:eastAsia="en-CA"/>
        </w:rPr>
        <w:t>.</w:t>
      </w:r>
    </w:p>
    <w:p w14:paraId="637164FA" w14:textId="7D82636F" w:rsidR="00865E57" w:rsidRDefault="00905AD5" w:rsidP="00DB1C82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20D61362" w14:textId="3009BC76" w:rsidR="00543EE9" w:rsidRPr="00DB1C82" w:rsidRDefault="00543EE9" w:rsidP="00543EE9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Review the images below of the equipment and materials used at </w:t>
      </w:r>
      <w:r w:rsidR="00223523">
        <w:rPr>
          <w:szCs w:val="24"/>
          <w:lang w:val="en-CA" w:eastAsia="en-CA"/>
        </w:rPr>
        <w:t>Edenbrook</w:t>
      </w:r>
      <w:r w:rsidR="00CB46A6">
        <w:rPr>
          <w:szCs w:val="24"/>
          <w:lang w:val="en-CA" w:eastAsia="en-CA"/>
        </w:rPr>
        <w:t xml:space="preserve"> </w:t>
      </w:r>
      <w:r w:rsidRPr="00DB1C82">
        <w:rPr>
          <w:szCs w:val="24"/>
          <w:lang w:val="en-CA" w:eastAsia="en-CA"/>
        </w:rPr>
        <w:t>for this test</w:t>
      </w:r>
      <w:r w:rsidR="00DB1C82">
        <w:rPr>
          <w:szCs w:val="24"/>
          <w:lang w:val="en-CA" w:eastAsia="en-CA"/>
        </w:rPr>
        <w:t>.</w:t>
      </w:r>
    </w:p>
    <w:p w14:paraId="4FB265A6" w14:textId="295B9B5E" w:rsidR="00543EE9" w:rsidRPr="00DB1C82" w:rsidRDefault="00543EE9" w:rsidP="00543EE9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Review the procedure steps from the </w:t>
      </w:r>
      <w:r w:rsidR="00223523">
        <w:rPr>
          <w:szCs w:val="24"/>
          <w:lang w:val="en-CA" w:eastAsia="en-CA"/>
        </w:rPr>
        <w:t>Edenbrook</w:t>
      </w:r>
      <w:r w:rsidR="00CB46A6">
        <w:rPr>
          <w:szCs w:val="24"/>
          <w:lang w:val="en-CA" w:eastAsia="en-CA"/>
        </w:rPr>
        <w:t xml:space="preserve"> </w:t>
      </w:r>
      <w:r w:rsidRPr="00DB1C82">
        <w:rPr>
          <w:szCs w:val="24"/>
          <w:lang w:val="en-CA" w:eastAsia="en-CA"/>
        </w:rPr>
        <w:t>MRT lab</w:t>
      </w:r>
      <w:r w:rsidR="00DB1C82">
        <w:rPr>
          <w:szCs w:val="24"/>
          <w:lang w:val="en-CA" w:eastAsia="en-CA"/>
        </w:rPr>
        <w:t>.</w:t>
      </w:r>
    </w:p>
    <w:p w14:paraId="3CAF28AF" w14:textId="11D9D89D" w:rsidR="00231FDC" w:rsidRPr="00DB1C82" w:rsidRDefault="00543EE9" w:rsidP="00DB1C82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20666CD2" w14:textId="77777777" w:rsidR="00543EE9" w:rsidRDefault="00543EE9" w:rsidP="00DB1C82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18BD8FC3" w14:textId="77777777" w:rsidR="003112BC" w:rsidRPr="00DB1C82" w:rsidRDefault="003112BC" w:rsidP="00FF4768">
      <w:pPr>
        <w:pStyle w:val="ListParagraph"/>
        <w:numPr>
          <w:ilvl w:val="0"/>
          <w:numId w:val="21"/>
        </w:numPr>
      </w:pPr>
      <w:r w:rsidRPr="00DB1C82">
        <w:t>Wisconsin timer test tool (synchronous spinning top test tool)</w:t>
      </w:r>
    </w:p>
    <w:p w14:paraId="3B40F964" w14:textId="77777777" w:rsidR="003112BC" w:rsidRPr="00DB1C82" w:rsidRDefault="003112BC" w:rsidP="00FF4768">
      <w:pPr>
        <w:pStyle w:val="ListParagraph"/>
        <w:numPr>
          <w:ilvl w:val="0"/>
          <w:numId w:val="21"/>
        </w:numPr>
      </w:pPr>
      <w:r w:rsidRPr="00DB1C82">
        <w:t>Dosimeter (digital timer)</w:t>
      </w:r>
    </w:p>
    <w:p w14:paraId="46AC4B18" w14:textId="77777777" w:rsidR="003112BC" w:rsidRPr="00DB1C82" w:rsidRDefault="003112BC" w:rsidP="00FF4768">
      <w:pPr>
        <w:pStyle w:val="ListParagraph"/>
        <w:numPr>
          <w:ilvl w:val="0"/>
          <w:numId w:val="21"/>
        </w:numPr>
      </w:pPr>
      <w:r w:rsidRPr="00DB1C82">
        <w:t>Lead sheet or lead ½ apron</w:t>
      </w:r>
    </w:p>
    <w:p w14:paraId="5AC9A26C" w14:textId="77777777" w:rsidR="003112BC" w:rsidRPr="00DB1C82" w:rsidRDefault="003112BC" w:rsidP="00FF4768">
      <w:pPr>
        <w:pStyle w:val="ListParagraph"/>
        <w:numPr>
          <w:ilvl w:val="0"/>
          <w:numId w:val="21"/>
        </w:numPr>
      </w:pPr>
      <w:r w:rsidRPr="00DB1C82">
        <w:t>Calculator</w:t>
      </w:r>
    </w:p>
    <w:p w14:paraId="0AF86C38" w14:textId="77777777" w:rsidR="004E62C7" w:rsidRDefault="004E62C7" w:rsidP="004E62C7">
      <w:pPr>
        <w:pStyle w:val="ListParagraph"/>
        <w:rPr>
          <w:sz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4623"/>
      </w:tblGrid>
      <w:tr w:rsidR="004E62C7" w14:paraId="5968224B" w14:textId="77777777" w:rsidTr="00DB1C82">
        <w:trPr>
          <w:jc w:val="center"/>
        </w:trPr>
        <w:tc>
          <w:tcPr>
            <w:tcW w:w="4675" w:type="dxa"/>
          </w:tcPr>
          <w:p w14:paraId="2B5DFF24" w14:textId="5AF31DFD" w:rsidR="004E62C7" w:rsidRDefault="004E62C7" w:rsidP="004E62C7">
            <w:pPr>
              <w:rPr>
                <w:sz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BD26B2C" wp14:editId="12663EEB">
                  <wp:extent cx="3017637" cy="2006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SC_212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129" cy="201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5011E417" w14:textId="2DD39AB3" w:rsidR="004E62C7" w:rsidRDefault="004E62C7" w:rsidP="004E62C7">
            <w:pPr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9E298F3" wp14:editId="75127209">
                  <wp:extent cx="2942194" cy="1956435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SC_212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553" cy="1965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C98C2A" w14:textId="3FD9E47B" w:rsidR="00543EE9" w:rsidRDefault="00543EE9" w:rsidP="00543EE9"/>
    <w:p w14:paraId="4DB8DE1A" w14:textId="26E91CF4" w:rsidR="00D75617" w:rsidRDefault="00231FDC" w:rsidP="00DB1C82">
      <w:pPr>
        <w:pStyle w:val="Heading2"/>
        <w:rPr>
          <w:lang w:val="en-CA" w:eastAsia="en-CA"/>
        </w:rPr>
      </w:pPr>
      <w:r w:rsidRPr="00231FDC">
        <w:rPr>
          <w:lang w:val="en-CA" w:eastAsia="en-CA"/>
        </w:rPr>
        <w:t>MRT Procedure Steps</w:t>
      </w:r>
    </w:p>
    <w:p w14:paraId="78843C1D" w14:textId="77777777" w:rsidR="00D75617" w:rsidRDefault="00D75617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04032258" w14:textId="55AEDDB8" w:rsidR="00D75617" w:rsidRPr="00231FDC" w:rsidRDefault="00D75617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>Method A – Wisconsin Timing Test Tool</w:t>
      </w:r>
    </w:p>
    <w:p w14:paraId="696BADB3" w14:textId="28B0CA9F" w:rsidR="00231FDC" w:rsidRPr="00DB1C82" w:rsidRDefault="009F0D66" w:rsidP="00231FDC">
      <w:pPr>
        <w:pStyle w:val="ListParagraph"/>
        <w:rPr>
          <w:szCs w:val="24"/>
          <w:lang w:val="en-CA" w:eastAsia="en-CA"/>
        </w:rPr>
      </w:pPr>
      <w:r>
        <w:rPr>
          <w:szCs w:val="24"/>
          <w:lang w:val="en-CA" w:eastAsia="en-CA"/>
        </w:rPr>
        <w:t>(3</w:t>
      </w:r>
      <w:r w:rsidR="00FA337D" w:rsidRPr="00DB1C82">
        <w:rPr>
          <w:szCs w:val="24"/>
          <w:lang w:val="en-CA" w:eastAsia="en-CA"/>
        </w:rPr>
        <w:t xml:space="preserve"> phase</w:t>
      </w:r>
      <w:r>
        <w:rPr>
          <w:szCs w:val="24"/>
          <w:lang w:val="en-CA" w:eastAsia="en-CA"/>
        </w:rPr>
        <w:t xml:space="preserve"> unit)</w:t>
      </w:r>
      <w:r w:rsidR="00FA337D" w:rsidRPr="00DB1C82">
        <w:rPr>
          <w:szCs w:val="24"/>
          <w:lang w:val="en-CA" w:eastAsia="en-CA"/>
        </w:rPr>
        <w:t xml:space="preserve"> </w:t>
      </w:r>
    </w:p>
    <w:p w14:paraId="3900A6A8" w14:textId="631809E3" w:rsidR="00231FDC" w:rsidRPr="00DB1C82" w:rsidRDefault="00D75617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Plug the Wisconsin timing test tool into a convenient 110V 60Hz outlet.</w:t>
      </w:r>
    </w:p>
    <w:p w14:paraId="3918E81D" w14:textId="77777777" w:rsidR="004B4F02" w:rsidRPr="00DB1C82" w:rsidRDefault="004B4F02" w:rsidP="004B4F02">
      <w:pPr>
        <w:rPr>
          <w:szCs w:val="24"/>
          <w:lang w:val="en-CA" w:eastAsia="en-CA"/>
        </w:rPr>
      </w:pPr>
    </w:p>
    <w:p w14:paraId="7D78B01D" w14:textId="1A9B5171" w:rsidR="004B4F02" w:rsidRPr="00DB1C82" w:rsidRDefault="00D75617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lastRenderedPageBreak/>
        <w:t>Place the test tool on the detector, cent</w:t>
      </w:r>
      <w:r w:rsidR="00DB1C82">
        <w:rPr>
          <w:szCs w:val="24"/>
          <w:lang w:val="en-CA" w:eastAsia="en-CA"/>
        </w:rPr>
        <w:t>re</w:t>
      </w:r>
      <w:r w:rsidRPr="00DB1C82">
        <w:rPr>
          <w:szCs w:val="24"/>
          <w:lang w:val="en-CA" w:eastAsia="en-CA"/>
        </w:rPr>
        <w:t xml:space="preserve"> and collimate to include the entire test tool, using 110 SID.</w:t>
      </w:r>
    </w:p>
    <w:p w14:paraId="034EC6DA" w14:textId="77777777" w:rsidR="004B4F02" w:rsidRPr="00DB1C82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18BA1CFD" w:rsidR="004B4F02" w:rsidRPr="00DB1C82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Set ex</w:t>
      </w:r>
      <w:r w:rsidR="00D75617" w:rsidRPr="00DB1C82">
        <w:rPr>
          <w:szCs w:val="24"/>
          <w:lang w:val="en-CA" w:eastAsia="en-CA"/>
        </w:rPr>
        <w:t xml:space="preserve">posure factors to 100 mA and 50 </w:t>
      </w:r>
      <w:proofErr w:type="spellStart"/>
      <w:r w:rsidR="00D75617" w:rsidRPr="00DB1C82">
        <w:rPr>
          <w:szCs w:val="24"/>
          <w:lang w:val="en-CA" w:eastAsia="en-CA"/>
        </w:rPr>
        <w:t>kVp</w:t>
      </w:r>
      <w:proofErr w:type="spellEnd"/>
      <w:r w:rsidR="00D75617" w:rsidRPr="00DB1C82">
        <w:rPr>
          <w:szCs w:val="24"/>
          <w:lang w:val="en-CA" w:eastAsia="en-CA"/>
        </w:rPr>
        <w:t>.</w:t>
      </w:r>
    </w:p>
    <w:p w14:paraId="5AF0A5BC" w14:textId="77777777" w:rsidR="00424060" w:rsidRPr="00424060" w:rsidRDefault="00424060" w:rsidP="00424060">
      <w:pPr>
        <w:rPr>
          <w:szCs w:val="24"/>
          <w:lang w:val="en-CA" w:eastAsia="en-CA"/>
        </w:rPr>
      </w:pPr>
    </w:p>
    <w:p w14:paraId="5D13073E" w14:textId="77777777" w:rsidR="00424060" w:rsidRPr="00424060" w:rsidRDefault="00424060" w:rsidP="00424060">
      <w:pPr>
        <w:pStyle w:val="ListParagraph"/>
        <w:rPr>
          <w:szCs w:val="24"/>
          <w:lang w:val="en-CA" w:eastAsia="en-CA"/>
        </w:rPr>
      </w:pPr>
    </w:p>
    <w:p w14:paraId="65B2D59F" w14:textId="53900F4D" w:rsidR="00D75617" w:rsidRPr="00DB1C82" w:rsidRDefault="00D75617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Start at a set time of 33 </w:t>
      </w:r>
      <w:proofErr w:type="spellStart"/>
      <w:r w:rsidRPr="00DB1C82">
        <w:rPr>
          <w:szCs w:val="24"/>
          <w:lang w:val="en-CA" w:eastAsia="en-CA"/>
        </w:rPr>
        <w:t>ms.</w:t>
      </w:r>
      <w:proofErr w:type="spellEnd"/>
      <w:r w:rsidRPr="00DB1C82">
        <w:rPr>
          <w:szCs w:val="24"/>
          <w:lang w:val="en-CA" w:eastAsia="en-CA"/>
        </w:rPr>
        <w:t xml:space="preserve"> Expose the test tool.</w:t>
      </w:r>
    </w:p>
    <w:p w14:paraId="244F39DE" w14:textId="77777777" w:rsidR="00D75617" w:rsidRPr="00DB1C82" w:rsidRDefault="00D75617" w:rsidP="00D75617">
      <w:pPr>
        <w:pStyle w:val="ListParagraph"/>
        <w:rPr>
          <w:szCs w:val="24"/>
          <w:lang w:val="en-CA" w:eastAsia="en-CA"/>
        </w:rPr>
      </w:pPr>
    </w:p>
    <w:p w14:paraId="44C23754" w14:textId="3B4D2B33" w:rsidR="00D75617" w:rsidRPr="00DB1C82" w:rsidRDefault="00D75617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View the resulting image. Use the protractor tool on the console, measure the arc and divide by 360 to determine the exposure time. Record the result.</w:t>
      </w:r>
    </w:p>
    <w:p w14:paraId="18FE8732" w14:textId="77777777" w:rsidR="00D75617" w:rsidRPr="00DB1C82" w:rsidRDefault="00D75617" w:rsidP="00D75617">
      <w:pPr>
        <w:pStyle w:val="ListParagraph"/>
        <w:rPr>
          <w:szCs w:val="24"/>
          <w:lang w:val="en-CA" w:eastAsia="en-CA"/>
        </w:rPr>
      </w:pPr>
    </w:p>
    <w:p w14:paraId="180AF9FE" w14:textId="08C2C713" w:rsidR="004B4F02" w:rsidRPr="00DB1C82" w:rsidRDefault="00D75617" w:rsidP="00DB1C8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Repeat step 4</w:t>
      </w:r>
      <w:r w:rsidR="00DB1C82">
        <w:rPr>
          <w:szCs w:val="24"/>
          <w:lang w:val="en-CA" w:eastAsia="en-CA"/>
        </w:rPr>
        <w:t>–</w:t>
      </w:r>
      <w:r w:rsidRPr="00DB1C82">
        <w:rPr>
          <w:szCs w:val="24"/>
          <w:lang w:val="en-CA" w:eastAsia="en-CA"/>
        </w:rPr>
        <w:t xml:space="preserve">5 for a set time of 50, 100 and 200 </w:t>
      </w:r>
      <w:proofErr w:type="spellStart"/>
      <w:r w:rsidRPr="00DB1C82">
        <w:rPr>
          <w:szCs w:val="24"/>
          <w:lang w:val="en-CA" w:eastAsia="en-CA"/>
        </w:rPr>
        <w:t>ms.</w:t>
      </w:r>
      <w:proofErr w:type="spellEnd"/>
      <w:r w:rsidRPr="00DB1C82">
        <w:rPr>
          <w:szCs w:val="24"/>
          <w:lang w:val="en-CA" w:eastAsia="en-CA"/>
        </w:rPr>
        <w:t xml:space="preserve"> Record the results and compare with the acceptable range.</w:t>
      </w:r>
    </w:p>
    <w:p w14:paraId="38126D3E" w14:textId="77777777" w:rsidR="004B4F02" w:rsidRPr="004B4F02" w:rsidRDefault="004B4F02" w:rsidP="004B4F02">
      <w:pPr>
        <w:pStyle w:val="ListParagraph"/>
        <w:rPr>
          <w:sz w:val="24"/>
          <w:szCs w:val="24"/>
          <w:lang w:val="en-CA" w:eastAsia="en-CA"/>
        </w:rPr>
      </w:pPr>
    </w:p>
    <w:p w14:paraId="7D1E6FE8" w14:textId="054B0E86" w:rsidR="00D75617" w:rsidRDefault="00DB1C82" w:rsidP="00D75617">
      <w:pPr>
        <w:pStyle w:val="ListParagraph"/>
        <w:ind w:left="0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Method B – Digital </w:t>
      </w:r>
      <w:r w:rsidR="00905AD5">
        <w:rPr>
          <w:b/>
          <w:sz w:val="24"/>
          <w:szCs w:val="24"/>
          <w:lang w:val="en-CA" w:eastAsia="en-CA"/>
        </w:rPr>
        <w:t>X-ray</w:t>
      </w:r>
      <w:r w:rsidR="00D75617">
        <w:rPr>
          <w:b/>
          <w:sz w:val="24"/>
          <w:szCs w:val="24"/>
          <w:lang w:val="en-CA" w:eastAsia="en-CA"/>
        </w:rPr>
        <w:t xml:space="preserve"> Timer Test Tool</w:t>
      </w:r>
    </w:p>
    <w:p w14:paraId="297C9729" w14:textId="77777777" w:rsidR="00145F2C" w:rsidRPr="00DB1C82" w:rsidRDefault="00145F2C" w:rsidP="00D75617">
      <w:pPr>
        <w:pStyle w:val="ListParagraph"/>
        <w:ind w:left="0"/>
        <w:rPr>
          <w:b/>
          <w:szCs w:val="24"/>
          <w:lang w:val="en-CA" w:eastAsia="en-CA"/>
        </w:rPr>
      </w:pPr>
    </w:p>
    <w:p w14:paraId="2BBFBB77" w14:textId="54C4AF29" w:rsidR="00145F2C" w:rsidRPr="00DB1C82" w:rsidRDefault="00145F2C" w:rsidP="00DB1C82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Place the digital time</w:t>
      </w:r>
      <w:r w:rsidR="00DB1C82">
        <w:rPr>
          <w:szCs w:val="24"/>
          <w:lang w:val="en-CA" w:eastAsia="en-CA"/>
        </w:rPr>
        <w:t>r test tool/</w:t>
      </w:r>
      <w:r w:rsidRPr="00DB1C82">
        <w:rPr>
          <w:szCs w:val="24"/>
          <w:lang w:val="en-CA" w:eastAsia="en-CA"/>
        </w:rPr>
        <w:t xml:space="preserve">dosimeter on the </w:t>
      </w:r>
      <w:r w:rsidR="00905AD5">
        <w:rPr>
          <w:szCs w:val="24"/>
          <w:lang w:val="en-CA" w:eastAsia="en-CA"/>
        </w:rPr>
        <w:t>X-ray</w:t>
      </w:r>
      <w:r w:rsidR="00DB1C82">
        <w:rPr>
          <w:szCs w:val="24"/>
          <w:lang w:val="en-CA" w:eastAsia="en-CA"/>
        </w:rPr>
        <w:t xml:space="preserve"> table with the lead sheet/</w:t>
      </w:r>
      <w:r w:rsidRPr="00DB1C82">
        <w:rPr>
          <w:szCs w:val="24"/>
          <w:lang w:val="en-CA" w:eastAsia="en-CA"/>
        </w:rPr>
        <w:t>lead apron underneath to reduce the effects of backscatter.</w:t>
      </w:r>
    </w:p>
    <w:p w14:paraId="29437C31" w14:textId="77777777" w:rsidR="00145F2C" w:rsidRPr="00DB1C82" w:rsidRDefault="00145F2C" w:rsidP="00145F2C">
      <w:pPr>
        <w:rPr>
          <w:szCs w:val="24"/>
          <w:lang w:val="en-CA" w:eastAsia="en-CA"/>
        </w:rPr>
      </w:pPr>
    </w:p>
    <w:p w14:paraId="14231B80" w14:textId="7E1F6EFB" w:rsidR="00145F2C" w:rsidRPr="00DB1C82" w:rsidRDefault="00145F2C" w:rsidP="00DB1C82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>Using a 110 cm SID, cent</w:t>
      </w:r>
      <w:r w:rsidR="00DB1C82">
        <w:rPr>
          <w:szCs w:val="24"/>
          <w:lang w:val="en-CA" w:eastAsia="en-CA"/>
        </w:rPr>
        <w:t>re</w:t>
      </w:r>
      <w:r w:rsidRPr="00DB1C82">
        <w:rPr>
          <w:szCs w:val="24"/>
          <w:lang w:val="en-CA" w:eastAsia="en-CA"/>
        </w:rPr>
        <w:t xml:space="preserve"> to the digital timer test tool/dosimeter and collimate to include the entire chamber.</w:t>
      </w:r>
    </w:p>
    <w:p w14:paraId="2A112701" w14:textId="77777777" w:rsidR="00145F2C" w:rsidRPr="00DB1C82" w:rsidRDefault="00145F2C" w:rsidP="00DB1C82">
      <w:pPr>
        <w:pStyle w:val="ListParagraph"/>
        <w:rPr>
          <w:szCs w:val="24"/>
          <w:lang w:val="en-CA" w:eastAsia="en-CA"/>
        </w:rPr>
      </w:pPr>
    </w:p>
    <w:p w14:paraId="768738CE" w14:textId="48148242" w:rsidR="00145F2C" w:rsidRPr="00DB1C82" w:rsidRDefault="00145F2C" w:rsidP="00DB1C82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Set the exposure factors to 100 mA and 60 </w:t>
      </w:r>
      <w:proofErr w:type="spellStart"/>
      <w:r w:rsidRPr="00DB1C82">
        <w:rPr>
          <w:szCs w:val="24"/>
          <w:lang w:val="en-CA" w:eastAsia="en-CA"/>
        </w:rPr>
        <w:t>kVp</w:t>
      </w:r>
      <w:proofErr w:type="spellEnd"/>
      <w:r w:rsidRPr="00DB1C82">
        <w:rPr>
          <w:szCs w:val="24"/>
          <w:lang w:val="en-CA" w:eastAsia="en-CA"/>
        </w:rPr>
        <w:t>.</w:t>
      </w:r>
    </w:p>
    <w:p w14:paraId="55D5F32B" w14:textId="77777777" w:rsidR="00145F2C" w:rsidRPr="00DB1C82" w:rsidRDefault="00145F2C" w:rsidP="00DB1C82">
      <w:pPr>
        <w:pStyle w:val="ListParagraph"/>
        <w:rPr>
          <w:szCs w:val="24"/>
          <w:lang w:val="en-CA" w:eastAsia="en-CA"/>
        </w:rPr>
      </w:pPr>
    </w:p>
    <w:p w14:paraId="6076C947" w14:textId="16F194D0" w:rsidR="00145F2C" w:rsidRPr="00DB1C82" w:rsidRDefault="00145F2C" w:rsidP="00DB1C82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At a set time of 40 </w:t>
      </w:r>
      <w:proofErr w:type="spellStart"/>
      <w:r w:rsidRPr="00DB1C82">
        <w:rPr>
          <w:szCs w:val="24"/>
          <w:lang w:val="en-CA" w:eastAsia="en-CA"/>
        </w:rPr>
        <w:t>ms</w:t>
      </w:r>
      <w:proofErr w:type="spellEnd"/>
      <w:r w:rsidRPr="00DB1C82">
        <w:rPr>
          <w:szCs w:val="24"/>
          <w:lang w:val="en-CA" w:eastAsia="en-CA"/>
        </w:rPr>
        <w:t>, expose on the small focal spot and record the result. Expose on the large focal spot and record the result.</w:t>
      </w:r>
    </w:p>
    <w:p w14:paraId="13710E16" w14:textId="77777777" w:rsidR="00145F2C" w:rsidRPr="00DB1C82" w:rsidRDefault="00145F2C" w:rsidP="00DB1C82">
      <w:pPr>
        <w:pStyle w:val="ListParagraph"/>
        <w:rPr>
          <w:szCs w:val="24"/>
          <w:lang w:val="en-CA" w:eastAsia="en-CA"/>
        </w:rPr>
      </w:pPr>
    </w:p>
    <w:p w14:paraId="26E5200B" w14:textId="4CE6AC54" w:rsidR="00E57837" w:rsidRPr="00DB1C82" w:rsidRDefault="00145F2C" w:rsidP="00DB1C82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DB1C82">
        <w:rPr>
          <w:szCs w:val="24"/>
          <w:lang w:val="en-CA" w:eastAsia="en-CA"/>
        </w:rPr>
        <w:t xml:space="preserve">Repeat step 4 for set times of 50 and 100 </w:t>
      </w:r>
      <w:proofErr w:type="spellStart"/>
      <w:r w:rsidRPr="00DB1C82">
        <w:rPr>
          <w:szCs w:val="24"/>
          <w:lang w:val="en-CA" w:eastAsia="en-CA"/>
        </w:rPr>
        <w:t>ms.</w:t>
      </w:r>
      <w:proofErr w:type="spellEnd"/>
      <w:r w:rsidRPr="00DB1C82">
        <w:rPr>
          <w:szCs w:val="24"/>
          <w:lang w:val="en-CA" w:eastAsia="en-CA"/>
        </w:rPr>
        <w:t xml:space="preserve"> Record the results.</w:t>
      </w:r>
    </w:p>
    <w:sectPr w:rsidR="00E57837" w:rsidRPr="00DB1C82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503E5" w14:textId="77777777" w:rsidR="00FA2178" w:rsidRDefault="00FA2178" w:rsidP="002C47AD">
      <w:r>
        <w:separator/>
      </w:r>
    </w:p>
  </w:endnote>
  <w:endnote w:type="continuationSeparator" w:id="0">
    <w:p w14:paraId="26AD557D" w14:textId="77777777" w:rsidR="00FA2178" w:rsidRDefault="00FA2178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761A53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52381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578EEDE9" w:rsidR="00034C76" w:rsidRPr="00D8029F" w:rsidRDefault="00E477E8" w:rsidP="00F77C21">
          <w:pPr>
            <w:pStyle w:val="Footer"/>
            <w:spacing w:after="60"/>
          </w:pPr>
          <w:r>
            <w:t>MR</w:t>
          </w:r>
          <w:r w:rsidR="003A7B75">
            <w:t>T</w:t>
          </w:r>
          <w:r w:rsidR="00DB1C8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A2178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6572F" w14:textId="77777777" w:rsidR="00FA2178" w:rsidRDefault="00FA2178" w:rsidP="002C47AD">
      <w:r>
        <w:separator/>
      </w:r>
    </w:p>
  </w:footnote>
  <w:footnote w:type="continuationSeparator" w:id="0">
    <w:p w14:paraId="3532A01F" w14:textId="77777777" w:rsidR="00FA2178" w:rsidRDefault="00FA2178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11669AA" w:rsidR="00155FC6" w:rsidRPr="00155FC6" w:rsidRDefault="00952381" w:rsidP="00952381">
    <w:pPr>
      <w:pStyle w:val="Title"/>
      <w:spacing w:after="0"/>
      <w:jc w:val="left"/>
    </w:pPr>
    <w:r w:rsidRPr="00952381">
      <w:rPr>
        <w:noProof/>
      </w:rPr>
      <w:drawing>
        <wp:inline distT="0" distB="0" distL="0" distR="0" wp14:anchorId="421E8981" wp14:editId="5F1EC2B0">
          <wp:extent cx="855023" cy="915269"/>
          <wp:effectExtent l="0" t="0" r="254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214" cy="93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FA2178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FA2178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7191E"/>
    <w:multiLevelType w:val="hybridMultilevel"/>
    <w:tmpl w:val="7CA2C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65E40"/>
    <w:multiLevelType w:val="hybridMultilevel"/>
    <w:tmpl w:val="F0FA5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C483E"/>
    <w:multiLevelType w:val="hybridMultilevel"/>
    <w:tmpl w:val="681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2453B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54CF2"/>
    <w:multiLevelType w:val="hybridMultilevel"/>
    <w:tmpl w:val="5172099E"/>
    <w:lvl w:ilvl="0" w:tplc="342A9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2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17"/>
  </w:num>
  <w:num w:numId="10">
    <w:abstractNumId w:val="16"/>
  </w:num>
  <w:num w:numId="11">
    <w:abstractNumId w:val="13"/>
  </w:num>
  <w:num w:numId="12">
    <w:abstractNumId w:val="15"/>
  </w:num>
  <w:num w:numId="13">
    <w:abstractNumId w:val="20"/>
  </w:num>
  <w:num w:numId="14">
    <w:abstractNumId w:val="11"/>
  </w:num>
  <w:num w:numId="15">
    <w:abstractNumId w:val="8"/>
  </w:num>
  <w:num w:numId="16">
    <w:abstractNumId w:val="10"/>
  </w:num>
  <w:num w:numId="17">
    <w:abstractNumId w:val="18"/>
  </w:num>
  <w:num w:numId="18">
    <w:abstractNumId w:val="1"/>
  </w:num>
  <w:num w:numId="19">
    <w:abstractNumId w:val="14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45F2C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3523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904A3"/>
    <w:rsid w:val="002A5FA6"/>
    <w:rsid w:val="002B2A5E"/>
    <w:rsid w:val="002B6ABC"/>
    <w:rsid w:val="002C47AD"/>
    <w:rsid w:val="002C5A73"/>
    <w:rsid w:val="002E47FC"/>
    <w:rsid w:val="00302C28"/>
    <w:rsid w:val="003112BC"/>
    <w:rsid w:val="0031675B"/>
    <w:rsid w:val="00327055"/>
    <w:rsid w:val="00365E0F"/>
    <w:rsid w:val="003931C7"/>
    <w:rsid w:val="003947B6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24060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4E62C7"/>
    <w:rsid w:val="00506F10"/>
    <w:rsid w:val="00543EE9"/>
    <w:rsid w:val="00567C7F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7408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419F"/>
    <w:rsid w:val="0089643D"/>
    <w:rsid w:val="008A1B0D"/>
    <w:rsid w:val="008B75E2"/>
    <w:rsid w:val="008C24A5"/>
    <w:rsid w:val="008D15AB"/>
    <w:rsid w:val="008E7F29"/>
    <w:rsid w:val="008F6C01"/>
    <w:rsid w:val="00905AD5"/>
    <w:rsid w:val="009168CA"/>
    <w:rsid w:val="00920061"/>
    <w:rsid w:val="00935CE0"/>
    <w:rsid w:val="009443A0"/>
    <w:rsid w:val="00952381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0D66"/>
    <w:rsid w:val="009F467F"/>
    <w:rsid w:val="00A12572"/>
    <w:rsid w:val="00A23D31"/>
    <w:rsid w:val="00A2749A"/>
    <w:rsid w:val="00A60D05"/>
    <w:rsid w:val="00A65958"/>
    <w:rsid w:val="00A73204"/>
    <w:rsid w:val="00A9763B"/>
    <w:rsid w:val="00AB46E8"/>
    <w:rsid w:val="00AB7115"/>
    <w:rsid w:val="00AB73A2"/>
    <w:rsid w:val="00AE0010"/>
    <w:rsid w:val="00AE45E5"/>
    <w:rsid w:val="00B07581"/>
    <w:rsid w:val="00B079B3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B46A6"/>
    <w:rsid w:val="00CC3142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75617"/>
    <w:rsid w:val="00D8029F"/>
    <w:rsid w:val="00D81B7C"/>
    <w:rsid w:val="00D87F79"/>
    <w:rsid w:val="00DA0710"/>
    <w:rsid w:val="00DA3B24"/>
    <w:rsid w:val="00DB1C82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19B8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77C21"/>
    <w:rsid w:val="00FA2178"/>
    <w:rsid w:val="00FA337D"/>
    <w:rsid w:val="00FC1C45"/>
    <w:rsid w:val="00FC351B"/>
    <w:rsid w:val="00FE232D"/>
    <w:rsid w:val="00FF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1C82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DB1C82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E22E-06BC-4173-959F-91AD020F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2C08F0-615D-4450-AD58-CFEB1AB755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778FC4C-0F16-436C-90D3-9FE56AE7BA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E1BA8F-18DC-48BD-B7C4-19E2351B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2023-01-30T17:04:00Z</dcterms:created>
  <dcterms:modified xsi:type="dcterms:W3CDTF">2025-05-28T19:20:00Z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