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Futura PT Demi" w:hAnsi="Futura PT Demi" w:cs="Arial"/>
          <w:b/>
          <w:bCs/>
          <w:sz w:val="28"/>
          <w:szCs w:val="28"/>
        </w:rPr>
      </w:pPr>
      <w:r>
        <w:rPr>
          <w:rFonts w:ascii="Futura PT Demi" w:hAnsi="Futura PT Demi" w:cs="Arial"/>
          <w:b/>
          <w:bCs/>
          <w:sz w:val="28"/>
          <w:szCs w:val="28"/>
        </w:rPr>
        <w:t xml:space="preserve">MRAD 223 – Patient Care</w:t>
      </w:r>
      <w:r>
        <w:rPr>
          <w:rFonts w:ascii="Futura PT Demi" w:hAnsi="Futura PT Demi" w:cs="Arial"/>
          <w:b/>
          <w:bCs/>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Practical Ethics</w:t>
      </w:r>
      <w:r>
        <w:rPr>
          <w:rFonts w:ascii="Futura PT Demi" w:hAnsi="Futura PT Demi" w:cs="Arial"/>
          <w:b/>
          <w:bCs/>
          <w:sz w:val="28"/>
          <w:szCs w:val="28"/>
        </w:rPr>
      </w:r>
    </w:p>
    <w:p>
      <w:pPr>
        <w:pBdr/>
        <w:spacing/>
        <w:ind/>
        <w:rPr>
          <w:rFonts w:ascii="Futura PT Demi" w:hAnsi="Futura PT Demi" w:cs="Arial"/>
          <w:b/>
          <w:bCs/>
          <w:sz w:val="28"/>
          <w:szCs w:val="28"/>
        </w:rPr>
      </w:pPr>
      <w:r>
        <w:rPr>
          <w:rFonts w:ascii="Futura PT Demi" w:hAnsi="Futura PT Demi" w:cs="Arial"/>
          <w:b/>
          <w:bCs/>
          <w:sz w:val="28"/>
          <w:szCs w:val="28"/>
        </w:rPr>
      </w:r>
      <w:r>
        <w:rPr>
          <w:rFonts w:ascii="Futura PT Demi" w:hAnsi="Futura PT Demi" w:cs="Arial"/>
          <w:b/>
          <w:bCs/>
          <w:sz w:val="28"/>
          <w:szCs w:val="28"/>
        </w:rPr>
      </w:r>
    </w:p>
    <w:p>
      <w:pPr>
        <w:pBdr/>
        <w:spacing/>
        <w:ind/>
        <w:jc w:val="center"/>
        <w:rPr>
          <w:rFonts w:ascii="Futura PT Demi" w:hAnsi="Futura PT Demi"/>
          <w:b/>
          <w:bCs/>
          <w:sz w:val="28"/>
          <w:szCs w:val="28"/>
        </w:rPr>
      </w:pPr>
      <w:r>
        <w:rPr>
          <w:rFonts w:ascii="Futura PT Demi" w:hAnsi="Futura PT Demi"/>
          <w:b/>
          <w:bCs/>
          <w:sz w:val="28"/>
          <w:szCs w:val="28"/>
        </w:rPr>
        <w:t xml:space="preserve">Is Compassion a necessary component of health care? </w:t>
      </w:r>
      <w:r>
        <w:rPr>
          <w:rFonts w:ascii="Futura PT Demi" w:hAnsi="Futura PT Demi"/>
          <w:b/>
          <w:bCs/>
          <w:sz w:val="28"/>
          <w:szCs w:val="28"/>
        </w:rPr>
      </w:r>
    </w:p>
    <w:p>
      <w:pPr>
        <w:pBdr/>
        <w:spacing/>
        <w:ind/>
        <w:rPr>
          <w:sz w:val="24"/>
          <w:szCs w:val="24"/>
        </w:rPr>
      </w:pPr>
      <w:r>
        <w:rPr>
          <w:sz w:val="24"/>
          <w:szCs w:val="24"/>
        </w:rPr>
      </w:r>
      <w:r>
        <w:rPr>
          <w:sz w:val="24"/>
          <w:szCs w:val="24"/>
        </w:rPr>
      </w:r>
    </w:p>
    <w:p>
      <w:pPr>
        <w:pBdr/>
        <w:spacing/>
        <w:ind/>
        <w:rPr>
          <w:rFonts w:ascii="Futura PT Book" w:hAnsi="Futura PT Book"/>
          <w:b/>
          <w:sz w:val="24"/>
          <w:szCs w:val="24"/>
        </w:rPr>
      </w:pPr>
      <w:r>
        <w:rPr>
          <w:rFonts w:ascii="Futura PT Book" w:hAnsi="Futura PT Book"/>
          <w:b/>
          <w:sz w:val="24"/>
          <w:szCs w:val="24"/>
        </w:rPr>
        <w:t xml:space="preserve">What is compassion?</w:t>
      </w:r>
      <w:r>
        <w:rPr>
          <w:rFonts w:ascii="Futura PT Book" w:hAnsi="Futura PT Book"/>
          <w:b/>
          <w:sz w:val="24"/>
          <w:szCs w:val="24"/>
        </w:rPr>
      </w:r>
    </w:p>
    <w:p>
      <w:pPr>
        <w:pBdr/>
        <w:spacing/>
        <w:ind/>
        <w:rPr>
          <w:rFonts w:ascii="Futura PT Book" w:hAnsi="Futura PT Book"/>
          <w:b/>
          <w:sz w:val="24"/>
          <w:szCs w:val="24"/>
        </w:rPr>
      </w:pPr>
      <w:r>
        <w:rPr>
          <w:rFonts w:ascii="Futura PT Book" w:hAnsi="Futura PT Book"/>
          <w:sz w:val="24"/>
          <w:szCs w:val="24"/>
        </w:rPr>
        <w:t xml:space="preserve">According to the Oxford English Dictionary compassion is: “</w:t>
      </w:r>
      <w:r>
        <w:rPr>
          <w:rFonts w:ascii="Futura PT Book" w:hAnsi="Futura PT Book"/>
          <w:b/>
          <w:i/>
          <w:sz w:val="24"/>
          <w:szCs w:val="24"/>
        </w:rPr>
        <w:t xml:space="preserve">the feeling or emotion when a person is moved by the suffering or distress of another and by the desire to relieve it: pity that inclines one to spare or succor</w:t>
      </w:r>
      <w:r>
        <w:rPr>
          <w:rFonts w:ascii="Futura PT Book" w:hAnsi="Futura PT Book"/>
          <w:b/>
          <w:sz w:val="24"/>
          <w:szCs w:val="24"/>
        </w:rPr>
        <w:t xml:space="preserve">”</w:t>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 This definition implies that compassion is principally </w:t>
      </w:r>
      <w:r>
        <w:rPr>
          <w:rFonts w:ascii="Futura PT Book" w:hAnsi="Futura PT Book"/>
          <w:color w:val="0070c0"/>
          <w:sz w:val="24"/>
          <w:szCs w:val="24"/>
          <w:u w:val="single"/>
        </w:rPr>
        <w:t xml:space="preserve">a feeling</w:t>
      </w:r>
      <w:r>
        <w:rPr>
          <w:rFonts w:ascii="Futura PT Book" w:hAnsi="Futura PT Book"/>
          <w:sz w:val="24"/>
          <w:szCs w:val="24"/>
          <w:u w:val="single"/>
        </w:rPr>
        <w:t xml:space="preserve">,</w:t>
      </w:r>
      <w:r>
        <w:rPr>
          <w:rFonts w:ascii="Futura PT Book" w:hAnsi="Futura PT Book"/>
          <w:sz w:val="24"/>
          <w:szCs w:val="24"/>
        </w:rPr>
        <w:t xml:space="preserve"> evoked by the suffering of another and characterized by pity. It literally means to “</w:t>
      </w:r>
      <w:r>
        <w:rPr>
          <w:rFonts w:ascii="Futura PT Book" w:hAnsi="Futura PT Book"/>
          <w:color w:val="0070c0"/>
          <w:sz w:val="24"/>
          <w:szCs w:val="24"/>
        </w:rPr>
        <w:t xml:space="preserve">co-suffer</w:t>
      </w:r>
      <w:r>
        <w:rPr>
          <w:rFonts w:ascii="Futura PT Book" w:hAnsi="Futura PT Book"/>
          <w:sz w:val="24"/>
          <w:szCs w:val="24"/>
        </w:rPr>
        <w:t xml:space="preserve">” It is also a motivating emotion, inspiring the person who feels it, to attempt to relieve the suffering of the other. In psychological terms, it is accompanied by an “</w:t>
      </w:r>
      <w:r>
        <w:rPr>
          <w:rFonts w:ascii="Futura PT Book" w:hAnsi="Futura PT Book"/>
          <w:color w:val="0070c0"/>
          <w:sz w:val="24"/>
          <w:szCs w:val="24"/>
          <w:u w:val="single"/>
        </w:rPr>
        <w:t xml:space="preserve">action tendency</w:t>
      </w:r>
      <w:r>
        <w:rPr>
          <w:rFonts w:ascii="Futura PT Book" w:hAnsi="Futura PT Book"/>
          <w:sz w:val="24"/>
          <w:szCs w:val="24"/>
        </w:rPr>
        <w:t xml:space="preserv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For those who argue that compassion is a necessary component of healthcare, one possibility could be that it is the motivating element of compassion that is important: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w:t>
      </w:r>
      <w:r>
        <w:rPr>
          <w:rFonts w:ascii="Futura PT Book" w:hAnsi="Futura PT Book"/>
          <w:color w:val="7030a0"/>
          <w:sz w:val="24"/>
          <w:szCs w:val="24"/>
          <w:u w:val="single"/>
        </w:rPr>
        <w:t xml:space="preserve">That compassion is a necessary component of healthcare because it alerts the healthcare professional to patients’ needs and moves them to attend to them.</w:t>
      </w:r>
      <w:r>
        <w:rPr>
          <w:rFonts w:ascii="Futura PT Book" w:hAnsi="Futura PT Book"/>
          <w:color w:val="7030a0"/>
          <w:sz w:val="24"/>
          <w:szCs w:val="24"/>
        </w:rPr>
        <w:t xml:space="preserv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 Dr. Smajdor suggests, that many tasks can be performed competently in the </w:t>
      </w:r>
      <w:r>
        <w:rPr>
          <w:rFonts w:ascii="Futura PT Book" w:hAnsi="Futura PT Book"/>
          <w:color w:val="7030a0"/>
          <w:sz w:val="24"/>
          <w:szCs w:val="24"/>
        </w:rPr>
        <w:t xml:space="preserve">absence of an </w:t>
      </w:r>
      <w:r>
        <w:rPr>
          <w:rFonts w:ascii="Futura PT Book" w:hAnsi="Futura PT Book"/>
          <w:b/>
          <w:color w:val="7030a0"/>
          <w:sz w:val="24"/>
          <w:szCs w:val="24"/>
        </w:rPr>
        <w:t xml:space="preserve">emotional</w:t>
      </w:r>
      <w:r>
        <w:rPr>
          <w:rFonts w:ascii="Futura PT Book" w:hAnsi="Futura PT Book"/>
          <w:color w:val="7030a0"/>
          <w:sz w:val="24"/>
          <w:szCs w:val="24"/>
        </w:rPr>
        <w:t xml:space="preserve"> state of pity </w:t>
      </w:r>
      <w:r>
        <w:rPr>
          <w:rFonts w:ascii="Futura PT Book" w:hAnsi="Futura PT Book"/>
          <w:sz w:val="24"/>
          <w:szCs w:val="24"/>
        </w:rPr>
        <w:t xml:space="preserve">and a felt desire to alleviate the particular patient’s suffering.</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u w:val="single"/>
        </w:rPr>
        <w:t xml:space="preserve"> Example</w:t>
      </w:r>
      <w:r>
        <w:rPr>
          <w:rFonts w:ascii="Futura PT Book" w:hAnsi="Futura PT Book"/>
          <w:sz w:val="24"/>
          <w:szCs w:val="24"/>
        </w:rPr>
        <w:t xml:space="preserve">- </w:t>
      </w:r>
      <w:r>
        <w:rPr>
          <w:rFonts w:ascii="Futura PT Book" w:hAnsi="Futura PT Book"/>
          <w:i/>
          <w:sz w:val="24"/>
          <w:szCs w:val="24"/>
        </w:rPr>
        <w:t xml:space="preserve">if we imagine a surgeon removing an appendix, it may be entirely appropriate for the surgeon to approach the procedure in a </w:t>
      </w:r>
      <w:r>
        <w:rPr>
          <w:rFonts w:ascii="Futura PT Book" w:hAnsi="Futura PT Book"/>
          <w:b/>
          <w:i/>
          <w:color w:val="c45911" w:themeColor="accent2" w:themeShade="BF"/>
          <w:sz w:val="24"/>
          <w:szCs w:val="24"/>
        </w:rPr>
        <w:t xml:space="preserve">1) practical</w:t>
      </w:r>
      <w:r>
        <w:rPr>
          <w:rFonts w:ascii="Futura PT Book" w:hAnsi="Futura PT Book"/>
          <w:i/>
          <w:color w:val="c45911" w:themeColor="accent2" w:themeShade="BF"/>
          <w:sz w:val="24"/>
          <w:szCs w:val="24"/>
        </w:rPr>
        <w:t xml:space="preserve"> </w:t>
      </w:r>
      <w:r>
        <w:rPr>
          <w:rFonts w:ascii="Futura PT Book" w:hAnsi="Futura PT Book"/>
          <w:i/>
          <w:sz w:val="24"/>
          <w:szCs w:val="24"/>
        </w:rPr>
        <w:t xml:space="preserve">and </w:t>
      </w:r>
      <w:r>
        <w:rPr>
          <w:rFonts w:ascii="Futura PT Book" w:hAnsi="Futura PT Book"/>
          <w:b/>
          <w:i/>
          <w:color w:val="833c0b" w:themeColor="accent2" w:themeShade="80"/>
          <w:sz w:val="24"/>
          <w:szCs w:val="24"/>
        </w:rPr>
        <w:t xml:space="preserve">2) mechanical way</w:t>
      </w:r>
      <w:r>
        <w:rPr>
          <w:rFonts w:ascii="Futura PT Book" w:hAnsi="Futura PT Book"/>
          <w:i/>
          <w:sz w:val="24"/>
          <w:szCs w:val="24"/>
        </w:rPr>
        <w:t xml:space="preserve">, as long as the surgeon’s overall aim was to “</w:t>
      </w:r>
      <w:r>
        <w:rPr>
          <w:rFonts w:ascii="Futura PT Book" w:hAnsi="Futura PT Book"/>
          <w:i/>
          <w:color w:val="7030a0"/>
          <w:sz w:val="24"/>
          <w:szCs w:val="24"/>
        </w:rPr>
        <w:t xml:space="preserve">succeed</w:t>
      </w:r>
      <w:r>
        <w:rPr>
          <w:rFonts w:ascii="Futura PT Book" w:hAnsi="Futura PT Book"/>
          <w:i/>
          <w:sz w:val="24"/>
          <w:szCs w:val="24"/>
        </w:rPr>
        <w:t xml:space="preserve">” in the procedure. The surgeon can provide an acceptable standard of care without being emotionally moved by the adverse situation of the patient on her operating table</w:t>
      </w:r>
      <w:r>
        <w:rPr>
          <w:rFonts w:ascii="Futura PT Book" w:hAnsi="Futura PT Book"/>
          <w:sz w:val="24"/>
          <w:szCs w:val="24"/>
        </w:rPr>
        <w:t xml:space="preserv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u w:val="single"/>
        </w:rPr>
      </w:pPr>
      <w:r>
        <w:rPr>
          <w:rFonts w:ascii="Futura PT Book" w:hAnsi="Futura PT Book"/>
          <w:sz w:val="24"/>
          <w:szCs w:val="24"/>
          <w:u w:val="single"/>
        </w:rPr>
        <w:t xml:space="preserve">Dr. Smajdor argues two main claims:</w:t>
      </w:r>
      <w:r>
        <w:rPr>
          <w:rFonts w:ascii="Futura PT Book" w:hAnsi="Futura PT Book"/>
          <w:sz w:val="24"/>
          <w:szCs w:val="24"/>
          <w:u w:val="single"/>
        </w:rPr>
      </w:r>
    </w:p>
    <w:p>
      <w:pPr>
        <w:pStyle w:val="766"/>
        <w:numPr>
          <w:ilvl w:val="0"/>
          <w:numId w:val="12"/>
        </w:numPr>
        <w:pBdr/>
        <w:spacing/>
        <w:ind/>
        <w:rPr>
          <w:rFonts w:ascii="Futura PT Book" w:hAnsi="Futura PT Book"/>
          <w:sz w:val="24"/>
          <w:szCs w:val="24"/>
        </w:rPr>
      </w:pPr>
      <w:r>
        <w:rPr>
          <w:rFonts w:ascii="Futura PT Book" w:hAnsi="Futura PT Book"/>
          <w:sz w:val="24"/>
          <w:szCs w:val="24"/>
        </w:rPr>
        <w:t xml:space="preserve">That compassion is not a necessary component of healthcare. That acceptable standards can be attained without it</w:t>
      </w:r>
      <w:r>
        <w:rPr>
          <w:rFonts w:ascii="Futura PT Book" w:hAnsi="Futura PT Book"/>
          <w:sz w:val="24"/>
          <w:szCs w:val="24"/>
        </w:rPr>
      </w:r>
    </w:p>
    <w:p>
      <w:pPr>
        <w:pStyle w:val="766"/>
        <w:numPr>
          <w:ilvl w:val="0"/>
          <w:numId w:val="12"/>
        </w:numPr>
        <w:pBdr/>
        <w:spacing/>
        <w:ind/>
        <w:rPr>
          <w:rFonts w:ascii="Futura PT Book" w:hAnsi="Futura PT Book"/>
          <w:sz w:val="24"/>
          <w:szCs w:val="24"/>
        </w:rPr>
      </w:pPr>
      <w:r>
        <w:rPr>
          <w:rFonts w:ascii="Futura PT Book" w:hAnsi="Futura PT Book"/>
          <w:sz w:val="24"/>
          <w:szCs w:val="24"/>
        </w:rPr>
        <w:t xml:space="preserve">That compassion can actually be dangerous for healthcare workers, possibly resulting in impaired standards of care.</w:t>
      </w:r>
      <w:r>
        <w:rPr>
          <w:rFonts w:ascii="Futura PT Book" w:hAnsi="Futura PT Book"/>
          <w:sz w:val="24"/>
          <w:szCs w:val="24"/>
        </w:rPr>
      </w:r>
    </w:p>
    <w:p>
      <w:pPr>
        <w:pStyle w:val="766"/>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u w:val="single"/>
        </w:rPr>
        <w:t xml:space="preserve">Argument #1-</w:t>
      </w:r>
      <w:r>
        <w:rPr>
          <w:rFonts w:ascii="Futura PT Book" w:hAnsi="Futura PT Book"/>
          <w:b/>
          <w:sz w:val="24"/>
          <w:szCs w:val="24"/>
        </w:rPr>
        <w:t xml:space="preserve"> Competency does not require compassion.</w:t>
      </w:r>
      <w:r>
        <w:rPr>
          <w:rFonts w:ascii="Futura PT Book" w:hAnsi="Futura PT Book"/>
          <w:b/>
          <w:sz w:val="24"/>
          <w:szCs w:val="24"/>
        </w:rPr>
      </w:r>
    </w:p>
    <w:p>
      <w:pPr>
        <w:pBdr/>
        <w:spacing/>
        <w:ind/>
        <w:rPr>
          <w:rFonts w:ascii="Futura PT Book" w:hAnsi="Futura PT Book"/>
          <w:i/>
          <w:color w:val="0070c0"/>
          <w:sz w:val="24"/>
          <w:szCs w:val="24"/>
        </w:rPr>
      </w:pPr>
      <w:r>
        <w:rPr>
          <w:rFonts w:ascii="Futura PT Book" w:hAnsi="Futura PT Book"/>
          <w:sz w:val="24"/>
          <w:szCs w:val="24"/>
        </w:rPr>
        <w:t xml:space="preserve"> According to the report, Smajdor’s main argument is “</w:t>
      </w:r>
      <w:r>
        <w:rPr>
          <w:rFonts w:ascii="Futura PT Book" w:hAnsi="Futura PT Book"/>
          <w:i/>
          <w:color w:val="0070c0"/>
          <w:sz w:val="24"/>
          <w:szCs w:val="24"/>
        </w:rPr>
        <w:t xml:space="preserve">The crucial tasks associated with healthcare can be carried out in the absence of compassion”</w:t>
      </w:r>
      <w:r>
        <w:rPr>
          <w:rFonts w:ascii="Futura PT Book" w:hAnsi="Futura PT Book"/>
          <w:i/>
          <w:color w:val="0070c0"/>
          <w:sz w:val="24"/>
          <w:szCs w:val="24"/>
        </w:rPr>
      </w:r>
    </w:p>
    <w:p>
      <w:pPr>
        <w:pBdr/>
        <w:spacing/>
        <w:ind/>
        <w:rPr>
          <w:rFonts w:ascii="Futura PT Book" w:hAnsi="Futura PT Book"/>
          <w:sz w:val="24"/>
          <w:szCs w:val="24"/>
        </w:rPr>
      </w:pPr>
      <w:r>
        <w:rPr>
          <w:rFonts w:ascii="Futura PT Book" w:hAnsi="Futura PT Book"/>
          <w:sz w:val="24"/>
          <w:szCs w:val="24"/>
          <w:u w:val="single"/>
        </w:rPr>
        <w:t xml:space="preserve"> For example</w:t>
      </w:r>
      <w:r>
        <w:rPr>
          <w:rFonts w:ascii="Futura PT Book" w:hAnsi="Futura PT Book"/>
          <w:sz w:val="24"/>
          <w:szCs w:val="24"/>
        </w:rPr>
        <w:t xml:space="preserve">: One can remove an appendix without caring about the person it is taken from, or empty a bedpan without caring about the patient who has filled it, or provide food without caring about the person who will eat it.</w:t>
      </w:r>
      <w:r>
        <w:rPr>
          <w:rFonts w:ascii="Futura PT Book" w:hAnsi="Futura PT Book"/>
          <w:sz w:val="24"/>
          <w:szCs w:val="24"/>
        </w:rPr>
      </w:r>
    </w:p>
    <w:p>
      <w:pPr>
        <w:pBdr/>
        <w:spacing/>
        <w:ind/>
        <w:rPr>
          <w:rFonts w:ascii="Futura PT Book" w:hAnsi="Futura PT Book"/>
          <w:b/>
          <w:i/>
          <w:sz w:val="24"/>
          <w:szCs w:val="24"/>
        </w:rPr>
      </w:pPr>
      <w:r>
        <w:rPr>
          <w:rFonts w:ascii="Futura PT Book" w:hAnsi="Futura PT Book"/>
          <w:sz w:val="24"/>
          <w:szCs w:val="24"/>
        </w:rPr>
        <w:t xml:space="preserve">The </w:t>
      </w:r>
      <w:r>
        <w:rPr>
          <w:rFonts w:ascii="Futura PT Book" w:hAnsi="Futura PT Book"/>
          <w:color w:val="c00000"/>
          <w:sz w:val="24"/>
          <w:szCs w:val="24"/>
        </w:rPr>
        <w:t xml:space="preserve">first argument is about the successful completion of tasks</w:t>
      </w:r>
      <w:r>
        <w:rPr>
          <w:rFonts w:ascii="Futura PT Book" w:hAnsi="Futura PT Book"/>
          <w:sz w:val="24"/>
          <w:szCs w:val="24"/>
        </w:rPr>
        <w:t xml:space="preserve">. The suggestion seems to be that compassion is not necessary for successful task completion</w:t>
      </w:r>
      <w:r>
        <w:rPr>
          <w:rFonts w:ascii="Futura PT Book" w:hAnsi="Futura PT Book"/>
          <w:i/>
          <w:sz w:val="24"/>
          <w:szCs w:val="24"/>
        </w:rPr>
        <w:t xml:space="preserve">: </w:t>
      </w:r>
      <w:r>
        <w:rPr>
          <w:rFonts w:ascii="Futura PT Book" w:hAnsi="Futura PT Book"/>
          <w:b/>
          <w:i/>
          <w:sz w:val="24"/>
          <w:szCs w:val="24"/>
        </w:rPr>
        <w:t xml:space="preserve">a task can be performed just as competently in the absence of compassion.</w:t>
      </w:r>
      <w:r>
        <w:rPr>
          <w:rFonts w:ascii="Futura PT Book" w:hAnsi="Futura PT Book"/>
          <w:b/>
          <w:i/>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u w:val="single"/>
        </w:rPr>
        <w:t xml:space="preserve">Argument #2- </w:t>
      </w:r>
      <w:r>
        <w:rPr>
          <w:rFonts w:ascii="Futura PT Book" w:hAnsi="Futura PT Book"/>
          <w:b/>
          <w:sz w:val="24"/>
          <w:szCs w:val="24"/>
        </w:rPr>
        <w:t xml:space="preserve">Detrimental effects of compassion</w:t>
      </w:r>
      <w:r>
        <w:rPr>
          <w:rFonts w:ascii="Futura PT Book" w:hAnsi="Futura PT Book"/>
          <w:b/>
          <w:sz w:val="24"/>
          <w:szCs w:val="24"/>
        </w:rPr>
      </w:r>
    </w:p>
    <w:p>
      <w:pPr>
        <w:pBdr/>
        <w:spacing/>
        <w:ind/>
        <w:rPr>
          <w:rFonts w:ascii="Futura PT Book" w:hAnsi="Futura PT Book"/>
          <w:i/>
          <w:sz w:val="24"/>
          <w:szCs w:val="24"/>
        </w:rPr>
      </w:pPr>
      <w:r>
        <w:rPr>
          <w:rFonts w:ascii="Futura PT Book" w:hAnsi="Futura PT Book"/>
          <w:i/>
          <w:sz w:val="24"/>
          <w:szCs w:val="24"/>
        </w:rPr>
        <w:t xml:space="preserve">In relation to the second claim, </w:t>
      </w:r>
      <w:r>
        <w:rPr>
          <w:rFonts w:ascii="Futura PT Book" w:hAnsi="Futura PT Book"/>
          <w:i/>
          <w:color w:val="c00000"/>
          <w:sz w:val="24"/>
          <w:szCs w:val="24"/>
        </w:rPr>
        <w:t xml:space="preserve">compassion can actually be detrimental. </w:t>
      </w:r>
      <w:r>
        <w:rPr>
          <w:rFonts w:ascii="Futura PT Book" w:hAnsi="Futura PT Book"/>
          <w:i/>
          <w:sz w:val="24"/>
          <w:szCs w:val="24"/>
        </w:rPr>
        <w:t xml:space="preserve">Dr.Smajdor suggests that normal human being may have limited capacities for compassion and so to demand that they regularly exceed this capacity would be to require too much normatively and psychologically</w:t>
      </w:r>
      <w:r>
        <w:rPr>
          <w:rFonts w:ascii="Futura PT Book" w:hAnsi="Futura PT Book"/>
          <w:i/>
          <w:sz w:val="24"/>
          <w:szCs w:val="24"/>
        </w:rPr>
      </w:r>
    </w:p>
    <w:p>
      <w:pPr>
        <w:pBdr/>
        <w:spacing/>
        <w:ind/>
        <w:rPr>
          <w:rFonts w:ascii="Futura PT Book" w:hAnsi="Futura PT Book"/>
          <w:i/>
          <w:sz w:val="24"/>
          <w:szCs w:val="24"/>
        </w:rPr>
      </w:pPr>
      <w:r>
        <w:rPr>
          <w:rFonts w:ascii="Futura PT Book" w:hAnsi="Futura PT Book"/>
          <w:i/>
          <w:sz w:val="24"/>
          <w:szCs w:val="24"/>
        </w:rPr>
        <w:t xml:space="preserve">She is reported as saying: “Unless we regard healthcare professional as saints, we cannot demand that they guarantee an unlimited flow of compassion for each patient” Indeed, it is not only unfair but dangerous to do so. </w:t>
      </w:r>
      <w:r>
        <w:rPr>
          <w:rFonts w:ascii="Futura PT Book" w:hAnsi="Futura PT Book"/>
          <w:b/>
          <w:i/>
          <w:color w:val="7030a0"/>
          <w:sz w:val="24"/>
          <w:szCs w:val="24"/>
        </w:rPr>
        <w:t xml:space="preserve">She suggests that requiring compassion would put the healthcare professionals’ mental health in danger, since those “Who feel compassion” may become “deeply distressed” if they witness poor care</w:t>
      </w:r>
      <w:r>
        <w:rPr>
          <w:rFonts w:ascii="Futura PT Book" w:hAnsi="Futura PT Book"/>
          <w:i/>
          <w:sz w:val="24"/>
          <w:szCs w:val="24"/>
        </w:rPr>
        <w:t xml:space="preserve">. For this reason, the compassionate healthcare worker may be at risk of suffering </w:t>
      </w:r>
      <w:r>
        <w:rPr>
          <w:rFonts w:ascii="Futura PT Book" w:hAnsi="Futura PT Book"/>
          <w:i/>
          <w:color w:val="c45911" w:themeColor="accent2" w:themeShade="BF"/>
          <w:sz w:val="24"/>
          <w:szCs w:val="24"/>
        </w:rPr>
        <w:t xml:space="preserve">burnout, compassion fatigue, becoming desensitized, damaged and ultimately dangerous in the healthcare system. </w:t>
      </w:r>
      <w:r>
        <w:rPr>
          <w:rFonts w:ascii="Futura PT Book" w:hAnsi="Futura PT Book"/>
          <w:sz w:val="24"/>
          <w:szCs w:val="24"/>
        </w:rPr>
        <w:t xml:space="preserve">This argument moves to suggest that it is </w:t>
      </w:r>
      <w:r>
        <w:rPr>
          <w:rFonts w:ascii="Futura PT Book" w:hAnsi="Futura PT Book"/>
          <w:sz w:val="24"/>
          <w:szCs w:val="24"/>
          <w:u w:val="single"/>
        </w:rPr>
        <w:t xml:space="preserve">psychologically unsustainable</w:t>
      </w:r>
      <w:r>
        <w:rPr>
          <w:rFonts w:ascii="Futura PT Book" w:hAnsi="Futura PT Book"/>
          <w:sz w:val="24"/>
          <w:szCs w:val="24"/>
        </w:rPr>
        <w:t xml:space="preserve"> and ultimately could lead to </w:t>
      </w:r>
      <w:r>
        <w:rPr>
          <w:rFonts w:ascii="Futura PT Book" w:hAnsi="Futura PT Book"/>
          <w:b/>
          <w:sz w:val="24"/>
          <w:szCs w:val="24"/>
        </w:rPr>
        <w:t xml:space="preserve">adverse consequences</w:t>
      </w:r>
      <w:r>
        <w:rPr>
          <w:rFonts w:ascii="Futura PT Book" w:hAnsi="Futura PT Book"/>
          <w:sz w:val="24"/>
          <w:szCs w:val="24"/>
        </w:rPr>
        <w:t xml:space="preserve"> for those who were to attempt to sustain a </w:t>
      </w:r>
      <w:r>
        <w:rPr>
          <w:rFonts w:ascii="Futura PT Book" w:hAnsi="Futura PT Book"/>
          <w:color w:val="7030a0"/>
          <w:sz w:val="24"/>
          <w:szCs w:val="24"/>
        </w:rPr>
        <w:t xml:space="preserve">continuous flow of compassion</w:t>
      </w:r>
      <w:r>
        <w:rPr>
          <w:rFonts w:ascii="Futura PT Book" w:hAnsi="Futura PT Book"/>
          <w:i/>
          <w:sz w:val="24"/>
          <w:szCs w:val="24"/>
        </w:rPr>
        <w:t xml:space="preserve">.</w:t>
      </w:r>
      <w:r>
        <w:rPr>
          <w:rFonts w:ascii="Futura PT Book" w:hAnsi="Futura PT Book"/>
          <w:i/>
          <w:sz w:val="24"/>
          <w:szCs w:val="24"/>
        </w:rPr>
      </w:r>
    </w:p>
    <w:p>
      <w:pPr>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Bdr/>
        <w:spacing/>
        <w:ind/>
        <w:rPr>
          <w:rFonts w:ascii="Futura PT Book" w:hAnsi="Futura PT Book"/>
          <w:b/>
          <w:sz w:val="24"/>
          <w:szCs w:val="24"/>
          <w:u w:val="single"/>
        </w:rPr>
      </w:pPr>
      <w:r>
        <w:rPr>
          <w:rFonts w:ascii="Futura PT Book" w:hAnsi="Futura PT Book"/>
          <w:b/>
          <w:sz w:val="24"/>
          <w:szCs w:val="24"/>
          <w:u w:val="single"/>
        </w:rPr>
        <w:t xml:space="preserve">Mechanical vs. Caring healthcare tasks</w:t>
      </w:r>
      <w:r>
        <w:rPr>
          <w:rFonts w:ascii="Futura PT Book" w:hAnsi="Futura PT Book"/>
          <w:b/>
          <w:sz w:val="24"/>
          <w:szCs w:val="24"/>
          <w:u w:val="single"/>
        </w:rPr>
      </w:r>
    </w:p>
    <w:p>
      <w:pPr>
        <w:pBdr/>
        <w:spacing/>
        <w:ind/>
        <w:rPr>
          <w:rFonts w:ascii="Futura PT Book" w:hAnsi="Futura PT Book"/>
          <w:sz w:val="24"/>
          <w:szCs w:val="24"/>
        </w:rPr>
      </w:pPr>
      <w:r>
        <w:rPr>
          <w:rFonts w:ascii="Futura PT Book" w:hAnsi="Futura PT Book"/>
          <w:sz w:val="24"/>
          <w:szCs w:val="24"/>
        </w:rPr>
        <w:t xml:space="preserve">It could be argued, however that there are </w:t>
      </w:r>
      <w:r>
        <w:rPr>
          <w:rFonts w:ascii="Futura PT Book" w:hAnsi="Futura PT Book"/>
          <w:i/>
          <w:sz w:val="24"/>
          <w:szCs w:val="24"/>
          <w:u w:val="single"/>
        </w:rPr>
        <w:t xml:space="preserve">some healthcare tasks that require compassion in order for their “successful” execution-</w:t>
      </w:r>
      <w:r>
        <w:rPr>
          <w:rFonts w:ascii="Futura PT Book" w:hAnsi="Futura PT Book"/>
          <w:sz w:val="24"/>
          <w:szCs w:val="24"/>
        </w:rPr>
        <w:t xml:space="preserve"> in order for them to be carried out to an acceptable standard. The </w:t>
      </w:r>
      <w:r>
        <w:rPr>
          <w:rFonts w:ascii="Futura PT Book" w:hAnsi="Futura PT Book"/>
          <w:color w:val="c45911" w:themeColor="accent2" w:themeShade="BF"/>
          <w:sz w:val="24"/>
          <w:szCs w:val="24"/>
        </w:rPr>
        <w:t xml:space="preserve">washing of a patient may be one such example</w:t>
      </w:r>
      <w:r>
        <w:rPr>
          <w:rFonts w:ascii="Futura PT Book" w:hAnsi="Futura PT Book"/>
          <w:sz w:val="24"/>
          <w:szCs w:val="24"/>
        </w:rPr>
        <w:t xml:space="preserve">. This may be thought to be more than a mechanical task; one which requires the treatment of the patient as a person as well as a body. We can thus draw a distinction between </w:t>
      </w:r>
      <w:r>
        <w:rPr>
          <w:rFonts w:ascii="Futura PT Book" w:hAnsi="Futura PT Book"/>
          <w:b/>
          <w:sz w:val="24"/>
          <w:szCs w:val="24"/>
        </w:rPr>
        <w:t xml:space="preserve">mechanistic</w:t>
      </w:r>
      <w:r>
        <w:rPr>
          <w:rFonts w:ascii="Futura PT Book" w:hAnsi="Futura PT Book"/>
          <w:sz w:val="24"/>
          <w:szCs w:val="24"/>
        </w:rPr>
        <w:t xml:space="preserve"> and </w:t>
      </w:r>
      <w:r>
        <w:rPr>
          <w:rFonts w:ascii="Futura PT Book" w:hAnsi="Futura PT Book"/>
          <w:b/>
          <w:sz w:val="24"/>
          <w:szCs w:val="24"/>
        </w:rPr>
        <w:t xml:space="preserve">caring </w:t>
      </w:r>
      <w:r>
        <w:rPr>
          <w:rFonts w:ascii="Futura PT Book" w:hAnsi="Futura PT Book"/>
          <w:sz w:val="24"/>
          <w:szCs w:val="24"/>
        </w:rPr>
        <w:t xml:space="preserve">healthcare tasks. Whist </w:t>
      </w:r>
      <w:r>
        <w:rPr>
          <w:rFonts w:ascii="Futura PT Book" w:hAnsi="Futura PT Book"/>
          <w:i/>
          <w:color w:val="7030a0"/>
          <w:sz w:val="24"/>
          <w:szCs w:val="24"/>
          <w:u w:val="single"/>
        </w:rPr>
        <w:t xml:space="preserve">mechanistic</w:t>
      </w:r>
      <w:r>
        <w:rPr>
          <w:rFonts w:ascii="Futura PT Book" w:hAnsi="Futura PT Book"/>
          <w:i/>
          <w:sz w:val="24"/>
          <w:szCs w:val="24"/>
        </w:rPr>
        <w:t xml:space="preserve"> </w:t>
      </w:r>
      <w:r>
        <w:rPr>
          <w:rFonts w:ascii="Futura PT Book" w:hAnsi="Futura PT Book"/>
          <w:sz w:val="24"/>
          <w:szCs w:val="24"/>
        </w:rPr>
        <w:t xml:space="preserve">healthcare tasks can be carried out to an acceptable standard without compassion, </w:t>
      </w:r>
      <w:r>
        <w:rPr>
          <w:rFonts w:ascii="Futura PT Book" w:hAnsi="Futura PT Book"/>
          <w:i/>
          <w:color w:val="c00000"/>
          <w:sz w:val="24"/>
          <w:szCs w:val="24"/>
          <w:u w:val="single"/>
        </w:rPr>
        <w:t xml:space="preserve">caring </w:t>
      </w:r>
      <w:r>
        <w:rPr>
          <w:rFonts w:ascii="Futura PT Book" w:hAnsi="Futura PT Book"/>
          <w:sz w:val="24"/>
          <w:szCs w:val="24"/>
        </w:rPr>
        <w:t xml:space="preserve">healthcare tasks must be accompanied by compassion. </w:t>
      </w:r>
      <w:r>
        <w:rPr>
          <w:rFonts w:ascii="Futura PT Book" w:hAnsi="Futura PT Book"/>
          <w:sz w:val="24"/>
          <w:szCs w:val="24"/>
        </w:rPr>
      </w:r>
    </w:p>
    <w:p>
      <w:pPr>
        <w:pBdr/>
        <w:spacing/>
        <w:ind/>
        <w:rPr>
          <w:rFonts w:ascii="Futura PT Book" w:hAnsi="Futura PT Book"/>
          <w:color w:val="c00000"/>
          <w:sz w:val="24"/>
          <w:szCs w:val="24"/>
          <w:u w:val="single"/>
        </w:rPr>
      </w:pPr>
      <w:r>
        <w:rPr>
          <w:rFonts w:ascii="Futura PT Book" w:hAnsi="Futura PT Book"/>
          <w:sz w:val="24"/>
          <w:szCs w:val="24"/>
        </w:rPr>
        <w:t xml:space="preserve">However, whilst this distinction does seem to characterize some of the difference between various healthcare tasks, an </w:t>
      </w:r>
      <w:r>
        <w:rPr>
          <w:rFonts w:ascii="Futura PT Book" w:hAnsi="Futura PT Book"/>
          <w:b/>
          <w:sz w:val="24"/>
          <w:szCs w:val="24"/>
        </w:rPr>
        <w:t xml:space="preserve">objector</w:t>
      </w:r>
      <w:r>
        <w:rPr>
          <w:rFonts w:ascii="Futura PT Book" w:hAnsi="Futura PT Book"/>
          <w:sz w:val="24"/>
          <w:szCs w:val="24"/>
        </w:rPr>
        <w:t xml:space="preserve"> could still ask </w:t>
      </w:r>
      <w:r>
        <w:rPr>
          <w:rFonts w:ascii="Futura PT Book" w:hAnsi="Futura PT Book"/>
          <w:color w:val="833c0b" w:themeColor="accent2" w:themeShade="80"/>
          <w:sz w:val="24"/>
          <w:szCs w:val="24"/>
        </w:rPr>
        <w:t xml:space="preserve">whether we really mean to require that compassionate “</w:t>
      </w:r>
      <w:r>
        <w:rPr>
          <w:rFonts w:ascii="Futura PT Book" w:hAnsi="Futura PT Book"/>
          <w:b/>
          <w:i/>
          <w:color w:val="833c0b" w:themeColor="accent2" w:themeShade="80"/>
          <w:sz w:val="24"/>
          <w:szCs w:val="24"/>
        </w:rPr>
        <w:t xml:space="preserve">feeling”</w:t>
      </w:r>
      <w:r>
        <w:rPr>
          <w:rFonts w:ascii="Futura PT Book" w:hAnsi="Futura PT Book"/>
          <w:i/>
          <w:color w:val="833c0b" w:themeColor="accent2" w:themeShade="80"/>
          <w:sz w:val="24"/>
          <w:szCs w:val="24"/>
        </w:rPr>
        <w:t xml:space="preserve"> </w:t>
      </w:r>
      <w:r>
        <w:rPr>
          <w:rFonts w:ascii="Futura PT Book" w:hAnsi="Futura PT Book"/>
          <w:color w:val="833c0b" w:themeColor="accent2" w:themeShade="80"/>
          <w:sz w:val="24"/>
          <w:szCs w:val="24"/>
        </w:rPr>
        <w:t xml:space="preserve">to accompany caring tasks. </w:t>
      </w:r>
      <w:r>
        <w:rPr>
          <w:rFonts w:ascii="Futura PT Book" w:hAnsi="Futura PT Book"/>
          <w:sz w:val="24"/>
          <w:szCs w:val="24"/>
        </w:rPr>
        <w:t xml:space="preserve">An </w:t>
      </w:r>
      <w:r>
        <w:rPr>
          <w:rFonts w:ascii="Futura PT Book" w:hAnsi="Futura PT Book"/>
          <w:i/>
          <w:sz w:val="24"/>
          <w:szCs w:val="24"/>
        </w:rPr>
        <w:t xml:space="preserve">involved emotional experience is not necessary for adequate care.</w:t>
      </w:r>
      <w:r>
        <w:rPr>
          <w:rFonts w:ascii="Futura PT Book" w:hAnsi="Futura PT Book"/>
          <w:sz w:val="24"/>
          <w:szCs w:val="24"/>
        </w:rPr>
        <w:t xml:space="preserve"> Whilst compassionate feeling may in fact often motivate and facilitate the delivery of adequate care, </w:t>
      </w:r>
      <w:r>
        <w:rPr>
          <w:rFonts w:ascii="Futura PT Book" w:hAnsi="Futura PT Book"/>
          <w:i/>
          <w:color w:val="c00000"/>
          <w:sz w:val="24"/>
          <w:szCs w:val="24"/>
          <w:u w:val="single"/>
        </w:rPr>
        <w:t xml:space="preserve">emotional engagement with the patient and her situation does not seem to be necessary</w:t>
      </w:r>
      <w:r>
        <w:rPr>
          <w:rFonts w:ascii="Futura PT Book" w:hAnsi="Futura PT Book"/>
          <w:color w:val="c00000"/>
          <w:sz w:val="24"/>
          <w:szCs w:val="24"/>
          <w:u w:val="single"/>
        </w:rPr>
        <w:t xml:space="preserve">.</w:t>
      </w:r>
      <w:r>
        <w:rPr>
          <w:rFonts w:ascii="Futura PT Book" w:hAnsi="Futura PT Book"/>
          <w:color w:val="c00000"/>
          <w:sz w:val="24"/>
          <w:szCs w:val="24"/>
          <w:u w:val="single"/>
        </w:rPr>
      </w:r>
    </w:p>
    <w:p>
      <w:pPr>
        <w:pBdr/>
        <w:spacing/>
        <w:ind/>
        <w:rPr>
          <w:rFonts w:ascii="Futura PT Book" w:hAnsi="Futura PT Book"/>
          <w:color w:val="c00000"/>
          <w:sz w:val="24"/>
          <w:szCs w:val="24"/>
          <w:u w:val="single"/>
        </w:rPr>
      </w:pPr>
      <w:r>
        <w:rPr>
          <w:rFonts w:ascii="Futura PT Book" w:hAnsi="Futura PT Book"/>
          <w:color w:val="c00000"/>
          <w:sz w:val="24"/>
          <w:szCs w:val="24"/>
          <w:u w:val="single"/>
        </w:rPr>
      </w:r>
      <w:r>
        <w:rPr>
          <w:rFonts w:ascii="Futura PT Book" w:hAnsi="Futura PT Book"/>
          <w:color w:val="c00000"/>
          <w:sz w:val="24"/>
          <w:szCs w:val="24"/>
          <w:u w:val="single"/>
        </w:rPr>
      </w:r>
    </w:p>
    <w:p>
      <w:pPr>
        <w:pBdr/>
        <w:spacing/>
        <w:ind/>
        <w:rPr>
          <w:rFonts w:ascii="Futura PT Book" w:hAnsi="Futura PT Book"/>
          <w:sz w:val="24"/>
          <w:szCs w:val="24"/>
        </w:rPr>
      </w:pPr>
      <w:r>
        <w:rPr>
          <w:rFonts w:ascii="Futura PT Book" w:hAnsi="Futura PT Book"/>
          <w:sz w:val="24"/>
          <w:szCs w:val="24"/>
        </w:rPr>
        <w:t xml:space="preserve"> Here we might draw a distinction between 1</w:t>
      </w:r>
      <w:r>
        <w:rPr>
          <w:rFonts w:ascii="Futura PT Book" w:hAnsi="Futura PT Book"/>
          <w:color w:val="7030a0"/>
          <w:sz w:val="24"/>
          <w:szCs w:val="24"/>
        </w:rPr>
        <w:t xml:space="preserve">) </w:t>
      </w:r>
      <w:r>
        <w:rPr>
          <w:rFonts w:ascii="Futura PT Book" w:hAnsi="Futura PT Book"/>
          <w:i/>
          <w:color w:val="7030a0"/>
          <w:sz w:val="24"/>
          <w:szCs w:val="24"/>
        </w:rPr>
        <w:t xml:space="preserve">the emotional experience of pitying and truly caring about the particular patient </w:t>
      </w:r>
      <w:r>
        <w:rPr>
          <w:rFonts w:ascii="Futura PT Book" w:hAnsi="Futura PT Book"/>
          <w:i/>
          <w:sz w:val="24"/>
          <w:szCs w:val="24"/>
        </w:rPr>
        <w:t xml:space="preserve">and the 2) </w:t>
      </w:r>
      <w:r>
        <w:rPr>
          <w:rFonts w:ascii="Futura PT Book" w:hAnsi="Futura PT Book"/>
          <w:i/>
          <w:color w:val="0070c0"/>
          <w:sz w:val="24"/>
          <w:szCs w:val="24"/>
        </w:rPr>
        <w:t xml:space="preserve">act of treating the patient as if one truly cares about her</w:t>
      </w:r>
      <w:r>
        <w:rPr>
          <w:rFonts w:ascii="Futura PT Book" w:hAnsi="Futura PT Book"/>
          <w:color w:val="0070c0"/>
          <w:sz w:val="24"/>
          <w:szCs w:val="24"/>
        </w:rPr>
        <w:t xml:space="preserve">. </w:t>
      </w:r>
      <w:r>
        <w:rPr>
          <w:rFonts w:ascii="Futura PT Book" w:hAnsi="Futura PT Book"/>
          <w:sz w:val="24"/>
          <w:szCs w:val="24"/>
        </w:rPr>
        <w:t xml:space="preserve">We might correspondingly draw a distinction between:</w:t>
      </w:r>
      <w:r>
        <w:rPr>
          <w:rFonts w:ascii="Futura PT Book" w:hAnsi="Futura PT Book"/>
          <w:sz w:val="24"/>
          <w:szCs w:val="24"/>
        </w:rPr>
      </w:r>
    </w:p>
    <w:p>
      <w:pPr>
        <w:pBdr/>
        <w:spacing/>
        <w:ind/>
        <w:rPr>
          <w:rFonts w:ascii="Futura PT Book" w:hAnsi="Futura PT Book"/>
          <w:color w:val="c45911" w:themeColor="accent2" w:themeShade="BF"/>
          <w:sz w:val="24"/>
          <w:szCs w:val="24"/>
        </w:rPr>
      </w:pPr>
      <w:r>
        <w:rPr>
          <w:rFonts w:ascii="Futura PT Book" w:hAnsi="Futura PT Book"/>
          <w:sz w:val="24"/>
          <w:szCs w:val="24"/>
        </w:rPr>
        <w:t xml:space="preserve"> 1) </w:t>
      </w:r>
      <w:r>
        <w:rPr>
          <w:rFonts w:ascii="Futura PT Book" w:hAnsi="Futura PT Book"/>
          <w:b/>
          <w:sz w:val="24"/>
          <w:szCs w:val="24"/>
        </w:rPr>
        <w:t xml:space="preserve">Emotional</w:t>
      </w:r>
      <w:r>
        <w:rPr>
          <w:rFonts w:ascii="Futura PT Book" w:hAnsi="Futura PT Book"/>
          <w:sz w:val="24"/>
          <w:szCs w:val="24"/>
        </w:rPr>
        <w:t xml:space="preserve"> compassion (which involve </w:t>
      </w:r>
      <w:r>
        <w:rPr>
          <w:rFonts w:ascii="Futura PT Book" w:hAnsi="Futura PT Book"/>
          <w:color w:val="c45911" w:themeColor="accent2" w:themeShade="BF"/>
          <w:sz w:val="24"/>
          <w:szCs w:val="24"/>
        </w:rPr>
        <w:t xml:space="preserve">genuine feeling) </w:t>
      </w:r>
      <w:r>
        <w:rPr>
          <w:rFonts w:ascii="Futura PT Book" w:hAnsi="Futura PT Book"/>
          <w:color w:val="c45911" w:themeColor="accent2" w:themeShade="BF"/>
          <w:sz w:val="24"/>
          <w:szCs w:val="24"/>
        </w:rPr>
      </w:r>
    </w:p>
    <w:p>
      <w:pPr>
        <w:pBdr/>
        <w:spacing/>
        <w:ind/>
        <w:rPr>
          <w:rFonts w:ascii="Futura PT Book" w:hAnsi="Futura PT Book"/>
          <w:color w:val="c45911" w:themeColor="accent2" w:themeShade="BF"/>
          <w:sz w:val="24"/>
          <w:szCs w:val="24"/>
        </w:rPr>
      </w:pPr>
      <w:r>
        <w:rPr>
          <w:rFonts w:ascii="Futura PT Book" w:hAnsi="Futura PT Book"/>
          <w:sz w:val="24"/>
          <w:szCs w:val="24"/>
        </w:rPr>
        <w:t xml:space="preserve">2) </w:t>
      </w:r>
      <w:r>
        <w:rPr>
          <w:rFonts w:ascii="Futura PT Book" w:hAnsi="Futura PT Book"/>
          <w:b/>
          <w:sz w:val="24"/>
          <w:szCs w:val="24"/>
        </w:rPr>
        <w:t xml:space="preserve">Performative</w:t>
      </w:r>
      <w:r>
        <w:rPr>
          <w:rFonts w:ascii="Futura PT Book" w:hAnsi="Futura PT Book"/>
          <w:sz w:val="24"/>
          <w:szCs w:val="24"/>
        </w:rPr>
        <w:t xml:space="preserve"> compassion which make the patient feel as though she is cared about as an individual</w:t>
      </w:r>
      <w:r>
        <w:rPr>
          <w:rFonts w:ascii="Futura PT Book" w:hAnsi="Futura PT Book"/>
          <w:color w:val="7030a0"/>
          <w:sz w:val="24"/>
          <w:szCs w:val="24"/>
        </w:rPr>
        <w:t xml:space="preserve">, </w:t>
      </w:r>
      <w:r>
        <w:rPr>
          <w:rFonts w:ascii="Futura PT Book" w:hAnsi="Futura PT Book"/>
          <w:color w:val="c45911" w:themeColor="accent2" w:themeShade="BF"/>
          <w:sz w:val="24"/>
          <w:szCs w:val="24"/>
        </w:rPr>
        <w:t xml:space="preserve">but does not necessarily involve genuine feeling on part of the healthcare professional.</w:t>
      </w:r>
      <w:r>
        <w:rPr>
          <w:rFonts w:ascii="Futura PT Book" w:hAnsi="Futura PT Book"/>
          <w:color w:val="c45911" w:themeColor="accent2" w:themeShade="BF"/>
          <w:sz w:val="24"/>
          <w:szCs w:val="24"/>
        </w:rPr>
      </w:r>
    </w:p>
    <w:p>
      <w:pPr>
        <w:pBdr/>
        <w:spacing/>
        <w:ind/>
        <w:rPr>
          <w:rFonts w:ascii="Futura PT Book" w:hAnsi="Futura PT Book"/>
          <w:b/>
          <w:sz w:val="24"/>
          <w:szCs w:val="24"/>
          <w:u w:val="single"/>
        </w:rPr>
      </w:pPr>
      <w:r>
        <w:rPr>
          <w:rFonts w:ascii="Futura PT Book" w:hAnsi="Futura PT Book"/>
          <w:b/>
          <w:sz w:val="24"/>
          <w:szCs w:val="24"/>
          <w:u w:val="single"/>
        </w:rPr>
        <w:t xml:space="preserve">Conclusion</w:t>
      </w:r>
      <w:r>
        <w:rPr>
          <w:rFonts w:ascii="Futura PT Book" w:hAnsi="Futura PT Book"/>
          <w:b/>
          <w:sz w:val="24"/>
          <w:szCs w:val="24"/>
          <w:u w:val="single"/>
        </w:rPr>
      </w:r>
    </w:p>
    <w:p>
      <w:pPr>
        <w:pBdr/>
        <w:spacing/>
        <w:ind/>
        <w:rPr>
          <w:rFonts w:ascii="Futura PT Book" w:hAnsi="Futura PT Book"/>
          <w:sz w:val="24"/>
          <w:szCs w:val="24"/>
        </w:rPr>
      </w:pPr>
      <w:r>
        <w:rPr>
          <w:rFonts w:ascii="Futura PT Book" w:hAnsi="Futura PT Book"/>
          <w:sz w:val="24"/>
          <w:szCs w:val="24"/>
        </w:rPr>
        <w:t xml:space="preserve">The question of whether compassion is a necessary component of healthcare is a </w:t>
      </w:r>
      <w:r>
        <w:rPr>
          <w:rFonts w:ascii="Futura PT Book" w:hAnsi="Futura PT Book"/>
          <w:color w:val="c00000"/>
          <w:sz w:val="24"/>
          <w:szCs w:val="24"/>
        </w:rPr>
        <w:t xml:space="preserve">complex one. </w:t>
      </w:r>
      <w:r>
        <w:rPr>
          <w:rFonts w:ascii="Futura PT Book" w:hAnsi="Futura PT Book"/>
          <w:sz w:val="24"/>
          <w:szCs w:val="24"/>
        </w:rPr>
        <w:t xml:space="preserve">Its answer depends on:</w:t>
      </w:r>
      <w:r>
        <w:rPr>
          <w:rFonts w:ascii="Futura PT Book" w:hAnsi="Futura PT Book"/>
          <w:sz w:val="24"/>
          <w:szCs w:val="24"/>
        </w:rPr>
      </w:r>
    </w:p>
    <w:p>
      <w:pPr>
        <w:pStyle w:val="766"/>
        <w:numPr>
          <w:ilvl w:val="0"/>
          <w:numId w:val="13"/>
        </w:numPr>
        <w:pBdr/>
        <w:spacing/>
        <w:ind/>
        <w:rPr>
          <w:rFonts w:ascii="Futura PT Book" w:hAnsi="Futura PT Book"/>
          <w:i/>
          <w:color w:val="7030a0"/>
          <w:sz w:val="24"/>
          <w:szCs w:val="24"/>
        </w:rPr>
      </w:pPr>
      <w:r>
        <w:rPr>
          <w:rFonts w:ascii="Futura PT Book" w:hAnsi="Futura PT Book"/>
          <w:i/>
          <w:color w:val="7030a0"/>
          <w:sz w:val="24"/>
          <w:szCs w:val="24"/>
        </w:rPr>
        <w:t xml:space="preserve">Role of healthcare provider</w:t>
      </w:r>
      <w:r>
        <w:rPr>
          <w:rFonts w:ascii="Futura PT Book" w:hAnsi="Futura PT Book"/>
          <w:i/>
          <w:color w:val="7030a0"/>
          <w:sz w:val="24"/>
          <w:szCs w:val="24"/>
        </w:rPr>
      </w:r>
    </w:p>
    <w:p>
      <w:pPr>
        <w:pStyle w:val="766"/>
        <w:numPr>
          <w:ilvl w:val="0"/>
          <w:numId w:val="13"/>
        </w:numPr>
        <w:pBdr/>
        <w:spacing/>
        <w:ind/>
        <w:rPr>
          <w:rFonts w:ascii="Futura PT Book" w:hAnsi="Futura PT Book"/>
          <w:i/>
          <w:sz w:val="24"/>
          <w:szCs w:val="24"/>
        </w:rPr>
      </w:pPr>
      <w:r>
        <w:rPr>
          <w:rFonts w:ascii="Futura PT Book" w:hAnsi="Futura PT Book"/>
          <w:i/>
          <w:color w:val="7030a0"/>
          <w:sz w:val="24"/>
          <w:szCs w:val="24"/>
        </w:rPr>
        <w:t xml:space="preserve">Particular task that is being carried out</w:t>
      </w:r>
      <w:r>
        <w:rPr>
          <w:rFonts w:ascii="Futura PT Book" w:hAnsi="Futura PT Book"/>
          <w:i/>
          <w:sz w:val="24"/>
          <w:szCs w:val="24"/>
        </w:rPr>
        <w:t xml:space="preserve">. </w:t>
      </w:r>
      <w:r>
        <w:rPr>
          <w:rFonts w:ascii="Futura PT Book" w:hAnsi="Futura PT Book"/>
          <w:i/>
          <w:sz w:val="24"/>
          <w:szCs w:val="24"/>
        </w:rPr>
      </w:r>
    </w:p>
    <w:p>
      <w:pPr>
        <w:pStyle w:val="766"/>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Bdr/>
        <w:spacing/>
        <w:ind/>
        <w:rPr>
          <w:rFonts w:ascii="Futura PT Book" w:hAnsi="Futura PT Book"/>
          <w:sz w:val="24"/>
          <w:szCs w:val="24"/>
        </w:rPr>
      </w:pPr>
      <w:r>
        <w:rPr>
          <w:rFonts w:ascii="Futura PT Book" w:hAnsi="Futura PT Book"/>
          <w:sz w:val="24"/>
          <w:szCs w:val="24"/>
        </w:rPr>
        <w:t xml:space="preserve">In the wider discussions about the role of compassion in healthcare, it must be remembered </w:t>
      </w:r>
      <w:r>
        <w:rPr>
          <w:rFonts w:ascii="Futura PT Book" w:hAnsi="Futura PT Book"/>
          <w:b/>
          <w:i/>
          <w:color w:val="0070c0"/>
          <w:sz w:val="24"/>
          <w:szCs w:val="24"/>
        </w:rPr>
        <w:t xml:space="preserve">that lack of emotional compassion does not necessarily result in </w:t>
      </w:r>
      <w:r>
        <w:rPr>
          <w:rFonts w:ascii="Futura PT Book" w:hAnsi="Futura PT Book"/>
          <w:b/>
          <w:i/>
          <w:color w:val="0070c0"/>
          <w:sz w:val="24"/>
          <w:szCs w:val="24"/>
        </w:rPr>
        <w:t xml:space="preserve">cruelty or incompetence</w:t>
      </w:r>
      <w:r>
        <w:rPr>
          <w:rFonts w:ascii="Futura PT Book" w:hAnsi="Futura PT Book"/>
          <w:i/>
          <w:sz w:val="24"/>
          <w:szCs w:val="24"/>
        </w:rPr>
        <w:t xml:space="preserve">.</w:t>
      </w:r>
      <w:r>
        <w:rPr>
          <w:rFonts w:ascii="Futura PT Book" w:hAnsi="Futura PT Book"/>
          <w:sz w:val="24"/>
          <w:szCs w:val="24"/>
        </w:rPr>
        <w:t xml:space="preserve"> Whilst many doctors and nursed and surgeons will care about their patients, they should not be expected to experience strong emotions toward them or their situations. Sensitivity to their individual needs and a caring manner is sufficient.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Further, any debate about the necessity of compassion needs to consider:</w:t>
      </w:r>
      <w:r>
        <w:rPr>
          <w:rFonts w:ascii="Futura PT Book" w:hAnsi="Futura PT Book"/>
          <w:sz w:val="24"/>
          <w:szCs w:val="24"/>
        </w:rPr>
      </w:r>
    </w:p>
    <w:p>
      <w:pPr>
        <w:pStyle w:val="766"/>
        <w:numPr>
          <w:ilvl w:val="0"/>
          <w:numId w:val="14"/>
        </w:numPr>
        <w:pBdr/>
        <w:spacing/>
        <w:ind/>
        <w:rPr>
          <w:rFonts w:ascii="Futura PT Book" w:hAnsi="Futura PT Book"/>
          <w:color w:val="0070c0"/>
          <w:sz w:val="24"/>
          <w:szCs w:val="24"/>
          <w:u w:val="single"/>
        </w:rPr>
      </w:pPr>
      <w:r>
        <w:rPr>
          <w:rFonts w:ascii="Futura PT Book" w:hAnsi="Futura PT Book"/>
          <w:color w:val="0070c0"/>
          <w:sz w:val="24"/>
          <w:szCs w:val="24"/>
          <w:u w:val="single"/>
        </w:rPr>
        <w:t xml:space="preserve">Practical realities of the working hours, </w:t>
      </w:r>
      <w:r>
        <w:rPr>
          <w:rFonts w:ascii="Futura PT Book" w:hAnsi="Futura PT Book"/>
          <w:color w:val="0070c0"/>
          <w:sz w:val="24"/>
          <w:szCs w:val="24"/>
          <w:u w:val="single"/>
        </w:rPr>
      </w:r>
    </w:p>
    <w:p>
      <w:pPr>
        <w:pStyle w:val="766"/>
        <w:numPr>
          <w:ilvl w:val="0"/>
          <w:numId w:val="14"/>
        </w:numPr>
        <w:pBdr/>
        <w:spacing/>
        <w:ind/>
        <w:rPr>
          <w:rFonts w:ascii="Futura PT Book" w:hAnsi="Futura PT Book"/>
          <w:sz w:val="24"/>
          <w:szCs w:val="24"/>
        </w:rPr>
      </w:pPr>
      <w:r>
        <w:rPr>
          <w:rFonts w:ascii="Futura PT Book" w:hAnsi="Futura PT Book"/>
          <w:color w:val="0070c0"/>
          <w:sz w:val="24"/>
          <w:szCs w:val="24"/>
          <w:u w:val="single"/>
        </w:rPr>
        <w:t xml:space="preserve">Other healthcare providers, what we can reasonably expect of them given these conditions</w:t>
      </w:r>
      <w:r>
        <w:rPr>
          <w:rFonts w:ascii="Futura PT Book" w:hAnsi="Futura PT Book"/>
          <w:sz w:val="24"/>
          <w:szCs w:val="24"/>
          <w:u w:val="single"/>
        </w:rPr>
        <w:t xml:space="preserve">. </w:t>
      </w:r>
      <w:r>
        <w:rPr>
          <w:rFonts w:ascii="Futura PT Book" w:hAnsi="Futura PT Book"/>
          <w:sz w:val="24"/>
          <w:szCs w:val="24"/>
        </w:rPr>
      </w:r>
    </w:p>
    <w:p>
      <w:pPr>
        <w:pStyle w:val="766"/>
        <w:pBdr/>
        <w:spacing/>
        <w:ind w:left="405"/>
        <w:rPr>
          <w:rFonts w:ascii="Futura PT Book" w:hAnsi="Futura PT Book"/>
          <w:sz w:val="24"/>
          <w:szCs w:val="24"/>
          <w:u w:val="single"/>
        </w:rPr>
      </w:pPr>
      <w:r>
        <w:rPr>
          <w:rFonts w:ascii="Futura PT Book" w:hAnsi="Futura PT Book"/>
          <w:sz w:val="24"/>
          <w:szCs w:val="24"/>
          <w:u w:val="single"/>
        </w:rPr>
      </w:r>
      <w:r>
        <w:rPr>
          <w:rFonts w:ascii="Futura PT Book" w:hAnsi="Futura PT Book"/>
          <w:sz w:val="24"/>
          <w:szCs w:val="24"/>
          <w:u w:val="single"/>
        </w:rPr>
      </w:r>
    </w:p>
    <w:p>
      <w:pPr>
        <w:pStyle w:val="766"/>
        <w:pBdr/>
        <w:spacing/>
        <w:ind w:left="405"/>
        <w:rPr>
          <w:rFonts w:ascii="Futura PT Book" w:hAnsi="Futura PT Book"/>
          <w:sz w:val="24"/>
          <w:szCs w:val="24"/>
        </w:rPr>
      </w:pPr>
      <w:r>
        <w:rPr>
          <w:rFonts w:ascii="Futura PT Book" w:hAnsi="Futura PT Book"/>
          <w:sz w:val="24"/>
          <w:szCs w:val="24"/>
        </w:rPr>
        <w:t xml:space="preserve">Capacities for attit</w:t>
      </w:r>
      <w:r>
        <w:rPr>
          <w:rFonts w:ascii="Futura PT Book" w:hAnsi="Futura PT Book"/>
          <w:sz w:val="24"/>
          <w:szCs w:val="24"/>
        </w:rPr>
        <w:t xml:space="preserve">udinal and performative compassion will naturally have limits. So, if we consider these modes of compassion necessary, we must ensure working conditions are such that healthcare professionals are always able to manifest these attitudes and manners of care.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Disclaimer: The opinions and views expressed are those of Hannah Maslen and Dr. Anna Smajdor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Reference: University of Oxford “Practical Ethics” written by Hannah Maslen addressing Dr. Anna Smajdor (University of Cambridge Ethics Professor) article regarding compassion and health care professionals.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cs="Arial"/>
        </w:rPr>
      </w:pPr>
      <w:r>
        <w:rPr>
          <w:rFonts w:ascii="Futura PT Book" w:hAnsi="Futura PT Book" w:cs="Arial"/>
        </w:rPr>
      </w:r>
      <w:r>
        <w:rPr>
          <w:rFonts w:ascii="Futura PT Book" w:hAnsi="Futura PT Book" w:cs="Arial"/>
        </w:rPr>
      </w:r>
    </w:p>
    <w:p>
      <w:pPr>
        <w:widowControl w:val="false"/>
        <w:pBdr/>
        <w:spacing w:after="0" w:line="240" w:lineRule="auto"/>
        <w:ind/>
        <w:rPr>
          <w:rFonts w:ascii="Futura PT Book" w:hAnsi="Futura PT Book" w:cs="Arial"/>
        </w:rPr>
      </w:pPr>
      <w:r>
        <w:rPr>
          <w:rFonts w:ascii="Futura PT Book" w:hAnsi="Futura PT Book" w:cs="Arial"/>
        </w:rPr>
      </w:r>
      <w:r>
        <w:rPr>
          <w:rFonts w:ascii="Futura PT Book" w:hAnsi="Futura PT Book" w:cs="Arial"/>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405"/>
      </w:pPr>
      <w:rPr>
        <w:rFonts w:hint="default"/>
        <w:u w:val="none"/>
      </w:rPr>
      <w:start w:val="1"/>
      <w:suff w:val="tab"/>
    </w:lvl>
    <w:lvl w:ilvl="1">
      <w:isLgl w:val="false"/>
      <w:lvlJc w:val="left"/>
      <w:lvlText w:val="%2."/>
      <w:numFmt w:val="lowerLetter"/>
      <w:pPr>
        <w:pBdr/>
        <w:spacing/>
        <w:ind w:hanging="360" w:left="1125"/>
      </w:pPr>
      <w:rPr/>
      <w:start w:val="1"/>
      <w:suff w:val="tab"/>
    </w:lvl>
    <w:lvl w:ilvl="2">
      <w:isLgl w:val="false"/>
      <w:lvlJc w:val="right"/>
      <w:lvlText w:val="%3."/>
      <w:numFmt w:val="lowerRoman"/>
      <w:pPr>
        <w:pBdr/>
        <w:spacing/>
        <w:ind w:hanging="180" w:left="1845"/>
      </w:pPr>
      <w:rPr/>
      <w:start w:val="1"/>
      <w:suff w:val="tab"/>
    </w:lvl>
    <w:lvl w:ilvl="3">
      <w:isLgl w:val="false"/>
      <w:lvlJc w:val="left"/>
      <w:lvlText w:val="%4."/>
      <w:numFmt w:val="decimal"/>
      <w:pPr>
        <w:pBdr/>
        <w:spacing/>
        <w:ind w:hanging="360" w:left="2565"/>
      </w:pPr>
      <w:rPr/>
      <w:start w:val="1"/>
      <w:suff w:val="tab"/>
    </w:lvl>
    <w:lvl w:ilvl="4">
      <w:isLgl w:val="false"/>
      <w:lvlJc w:val="left"/>
      <w:lvlText w:val="%5."/>
      <w:numFmt w:val="lowerLetter"/>
      <w:pPr>
        <w:pBdr/>
        <w:spacing/>
        <w:ind w:hanging="360" w:left="3285"/>
      </w:pPr>
      <w:rPr/>
      <w:start w:val="1"/>
      <w:suff w:val="tab"/>
    </w:lvl>
    <w:lvl w:ilvl="5">
      <w:isLgl w:val="false"/>
      <w:lvlJc w:val="right"/>
      <w:lvlText w:val="%6."/>
      <w:numFmt w:val="lowerRoman"/>
      <w:pPr>
        <w:pBdr/>
        <w:spacing/>
        <w:ind w:hanging="180" w:left="4005"/>
      </w:pPr>
      <w:rPr/>
      <w:start w:val="1"/>
      <w:suff w:val="tab"/>
    </w:lvl>
    <w:lvl w:ilvl="6">
      <w:isLgl w:val="false"/>
      <w:lvlJc w:val="left"/>
      <w:lvlText w:val="%7."/>
      <w:numFmt w:val="decimal"/>
      <w:pPr>
        <w:pBdr/>
        <w:spacing/>
        <w:ind w:hanging="360" w:left="4725"/>
      </w:pPr>
      <w:rPr/>
      <w:start w:val="1"/>
      <w:suff w:val="tab"/>
    </w:lvl>
    <w:lvl w:ilvl="7">
      <w:isLgl w:val="false"/>
      <w:lvlJc w:val="left"/>
      <w:lvlText w:val="%8."/>
      <w:numFmt w:val="lowerLetter"/>
      <w:pPr>
        <w:pBdr/>
        <w:spacing/>
        <w:ind w:hanging="360" w:left="5445"/>
      </w:pPr>
      <w:rPr/>
      <w:start w:val="1"/>
      <w:suff w:val="tab"/>
    </w:lvl>
    <w:lvl w:ilvl="8">
      <w:isLgl w:val="false"/>
      <w:lvlJc w:val="right"/>
      <w:lvlText w:val="%9."/>
      <w:numFmt w:val="lowerRoman"/>
      <w:pPr>
        <w:pBdr/>
        <w:spacing/>
        <w:ind w:hanging="180" w:left="6165"/>
      </w:pPr>
      <w:rPr/>
      <w:start w:val="1"/>
      <w:suff w:val="tab"/>
    </w:lvl>
  </w:abstractNum>
  <w:abstractNum w:abstractNumId="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1">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3">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8"/>
  </w:num>
  <w:num w:numId="2">
    <w:abstractNumId w:val="4"/>
  </w:num>
  <w:num w:numId="3">
    <w:abstractNumId w:val="12"/>
  </w:num>
  <w:num w:numId="4">
    <w:abstractNumId w:val="2"/>
  </w:num>
  <w:num w:numId="5">
    <w:abstractNumId w:val="3"/>
  </w:num>
  <w:num w:numId="6">
    <w:abstractNumId w:val="10"/>
  </w:num>
  <w:num w:numId="7">
    <w:abstractNumId w:val="13"/>
  </w:num>
  <w:num w:numId="8">
    <w:abstractNumId w:val="11"/>
  </w:num>
  <w:num w:numId="9">
    <w:abstractNumId w:val="9"/>
  </w:num>
  <w:num w:numId="10">
    <w:abstractNumId w:val="0"/>
  </w:num>
  <w:num w:numId="11">
    <w:abstractNumId w:val="1"/>
  </w:num>
  <w:num w:numId="12">
    <w:abstractNumId w:val="5"/>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4"/>
    <w:next w:val="74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4"/>
    <w:next w:val="74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4"/>
    <w:next w:val="74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4"/>
    <w:next w:val="74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4"/>
    <w:next w:val="74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4"/>
    <w:next w:val="74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8"/>
    <w:link w:val="141"/>
    <w:uiPriority w:val="9"/>
    <w:pPr>
      <w:pBdr/>
      <w:spacing/>
      <w:ind/>
    </w:pPr>
    <w:rPr>
      <w:rFonts w:ascii="Arial" w:hAnsi="Arial" w:eastAsia="Arial" w:cs="Arial"/>
      <w:i/>
      <w:iCs/>
      <w:color w:val="0f4761" w:themeColor="accent1" w:themeShade="BF"/>
    </w:rPr>
  </w:style>
  <w:style w:type="character" w:styleId="153">
    <w:name w:val="Heading 5 Char"/>
    <w:basedOn w:val="748"/>
    <w:link w:val="142"/>
    <w:uiPriority w:val="9"/>
    <w:pPr>
      <w:pBdr/>
      <w:spacing/>
      <w:ind/>
    </w:pPr>
    <w:rPr>
      <w:rFonts w:ascii="Arial" w:hAnsi="Arial" w:eastAsia="Arial" w:cs="Arial"/>
      <w:color w:val="0f4761" w:themeColor="accent1" w:themeShade="BF"/>
    </w:rPr>
  </w:style>
  <w:style w:type="character" w:styleId="154">
    <w:name w:val="Heading 6 Char"/>
    <w:basedOn w:val="748"/>
    <w:link w:val="143"/>
    <w:uiPriority w:val="9"/>
    <w:pPr>
      <w:pBdr/>
      <w:spacing/>
      <w:ind/>
    </w:pPr>
    <w:rPr>
      <w:rFonts w:ascii="Arial" w:hAnsi="Arial" w:eastAsia="Arial" w:cs="Arial"/>
      <w:i/>
      <w:iCs/>
      <w:color w:val="595959" w:themeColor="text1" w:themeTint="A6"/>
    </w:rPr>
  </w:style>
  <w:style w:type="character" w:styleId="155">
    <w:name w:val="Heading 7 Char"/>
    <w:basedOn w:val="748"/>
    <w:link w:val="144"/>
    <w:uiPriority w:val="9"/>
    <w:pPr>
      <w:pBdr/>
      <w:spacing/>
      <w:ind/>
    </w:pPr>
    <w:rPr>
      <w:rFonts w:ascii="Arial" w:hAnsi="Arial" w:eastAsia="Arial" w:cs="Arial"/>
      <w:color w:val="595959" w:themeColor="text1" w:themeTint="A6"/>
    </w:rPr>
  </w:style>
  <w:style w:type="character" w:styleId="156">
    <w:name w:val="Heading 8 Char"/>
    <w:basedOn w:val="748"/>
    <w:link w:val="145"/>
    <w:uiPriority w:val="9"/>
    <w:pPr>
      <w:pBdr/>
      <w:spacing/>
      <w:ind/>
    </w:pPr>
    <w:rPr>
      <w:rFonts w:ascii="Arial" w:hAnsi="Arial" w:eastAsia="Arial" w:cs="Arial"/>
      <w:i/>
      <w:iCs/>
      <w:color w:val="272727" w:themeColor="text1" w:themeTint="D8"/>
    </w:rPr>
  </w:style>
  <w:style w:type="character" w:styleId="157">
    <w:name w:val="Heading 9 Char"/>
    <w:basedOn w:val="748"/>
    <w:link w:val="146"/>
    <w:uiPriority w:val="9"/>
    <w:pPr>
      <w:pBdr/>
      <w:spacing/>
      <w:ind/>
    </w:pPr>
    <w:rPr>
      <w:rFonts w:ascii="Arial" w:hAnsi="Arial" w:eastAsia="Arial" w:cs="Arial"/>
      <w:i/>
      <w:iCs/>
      <w:color w:val="272727" w:themeColor="text1" w:themeTint="D8"/>
    </w:rPr>
  </w:style>
  <w:style w:type="paragraph" w:styleId="158">
    <w:name w:val="Title"/>
    <w:basedOn w:val="744"/>
    <w:next w:val="74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8"/>
    <w:link w:val="158"/>
    <w:uiPriority w:val="10"/>
    <w:pPr>
      <w:pBdr/>
      <w:spacing/>
      <w:ind/>
    </w:pPr>
    <w:rPr>
      <w:rFonts w:ascii="Arial" w:hAnsi="Arial" w:eastAsia="Arial" w:cs="Arial"/>
      <w:spacing w:val="-10"/>
      <w:sz w:val="56"/>
      <w:szCs w:val="56"/>
    </w:rPr>
  </w:style>
  <w:style w:type="paragraph" w:styleId="160">
    <w:name w:val="Subtitle"/>
    <w:basedOn w:val="744"/>
    <w:next w:val="744"/>
    <w:link w:val="161"/>
    <w:uiPriority w:val="11"/>
    <w:qFormat/>
    <w:pPr>
      <w:numPr>
        <w:ilvl w:val="1"/>
      </w:numPr>
      <w:pBdr/>
      <w:spacing/>
      <w:ind/>
    </w:pPr>
    <w:rPr>
      <w:color w:val="595959" w:themeColor="text1" w:themeTint="A6"/>
      <w:spacing w:val="15"/>
      <w:sz w:val="28"/>
      <w:szCs w:val="28"/>
    </w:rPr>
  </w:style>
  <w:style w:type="character" w:styleId="161">
    <w:name w:val="Subtitle Char"/>
    <w:basedOn w:val="748"/>
    <w:link w:val="160"/>
    <w:uiPriority w:val="11"/>
    <w:pPr>
      <w:pBdr/>
      <w:spacing/>
      <w:ind/>
    </w:pPr>
    <w:rPr>
      <w:color w:val="595959" w:themeColor="text1" w:themeTint="A6"/>
      <w:spacing w:val="15"/>
      <w:sz w:val="28"/>
      <w:szCs w:val="28"/>
    </w:rPr>
  </w:style>
  <w:style w:type="paragraph" w:styleId="162">
    <w:name w:val="Quote"/>
    <w:basedOn w:val="744"/>
    <w:next w:val="744"/>
    <w:link w:val="163"/>
    <w:uiPriority w:val="29"/>
    <w:qFormat/>
    <w:pPr>
      <w:pBdr/>
      <w:spacing w:before="160"/>
      <w:ind/>
      <w:jc w:val="center"/>
    </w:pPr>
    <w:rPr>
      <w:i/>
      <w:iCs/>
      <w:color w:val="404040" w:themeColor="text1" w:themeTint="BF"/>
    </w:rPr>
  </w:style>
  <w:style w:type="character" w:styleId="163">
    <w:name w:val="Quote Char"/>
    <w:basedOn w:val="748"/>
    <w:link w:val="162"/>
    <w:uiPriority w:val="29"/>
    <w:pPr>
      <w:pBdr/>
      <w:spacing/>
      <w:ind/>
    </w:pPr>
    <w:rPr>
      <w:i/>
      <w:iCs/>
      <w:color w:val="404040" w:themeColor="text1" w:themeTint="BF"/>
    </w:rPr>
  </w:style>
  <w:style w:type="character" w:styleId="165">
    <w:name w:val="Intense Emphasis"/>
    <w:basedOn w:val="748"/>
    <w:uiPriority w:val="21"/>
    <w:qFormat/>
    <w:pPr>
      <w:pBdr/>
      <w:spacing/>
      <w:ind/>
    </w:pPr>
    <w:rPr>
      <w:i/>
      <w:iCs/>
      <w:color w:val="0f4761" w:themeColor="accent1" w:themeShade="BF"/>
    </w:rPr>
  </w:style>
  <w:style w:type="paragraph" w:styleId="166">
    <w:name w:val="Intense Quote"/>
    <w:basedOn w:val="744"/>
    <w:next w:val="74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8"/>
    <w:link w:val="166"/>
    <w:uiPriority w:val="30"/>
    <w:pPr>
      <w:pBdr/>
      <w:spacing/>
      <w:ind/>
    </w:pPr>
    <w:rPr>
      <w:i/>
      <w:iCs/>
      <w:color w:val="0f4761" w:themeColor="accent1" w:themeShade="BF"/>
    </w:rPr>
  </w:style>
  <w:style w:type="character" w:styleId="168">
    <w:name w:val="Intense Reference"/>
    <w:basedOn w:val="748"/>
    <w:uiPriority w:val="32"/>
    <w:qFormat/>
    <w:pPr>
      <w:pBdr/>
      <w:spacing/>
      <w:ind/>
    </w:pPr>
    <w:rPr>
      <w:b/>
      <w:bCs/>
      <w:smallCaps/>
      <w:color w:val="0f4761" w:themeColor="accent1" w:themeShade="BF"/>
      <w:spacing w:val="5"/>
    </w:rPr>
  </w:style>
  <w:style w:type="character" w:styleId="170">
    <w:name w:val="Subtle Emphasis"/>
    <w:basedOn w:val="748"/>
    <w:uiPriority w:val="19"/>
    <w:qFormat/>
    <w:pPr>
      <w:pBdr/>
      <w:spacing/>
      <w:ind/>
    </w:pPr>
    <w:rPr>
      <w:i/>
      <w:iCs/>
      <w:color w:val="404040" w:themeColor="text1" w:themeTint="BF"/>
    </w:rPr>
  </w:style>
  <w:style w:type="character" w:styleId="171">
    <w:name w:val="Emphasis"/>
    <w:basedOn w:val="748"/>
    <w:uiPriority w:val="20"/>
    <w:qFormat/>
    <w:pPr>
      <w:pBdr/>
      <w:spacing/>
      <w:ind/>
    </w:pPr>
    <w:rPr>
      <w:i/>
      <w:iCs/>
    </w:rPr>
  </w:style>
  <w:style w:type="character" w:styleId="172">
    <w:name w:val="Strong"/>
    <w:basedOn w:val="748"/>
    <w:uiPriority w:val="22"/>
    <w:qFormat/>
    <w:pPr>
      <w:pBdr/>
      <w:spacing/>
      <w:ind/>
    </w:pPr>
    <w:rPr>
      <w:b/>
      <w:bCs/>
    </w:rPr>
  </w:style>
  <w:style w:type="character" w:styleId="173">
    <w:name w:val="Subtle Reference"/>
    <w:basedOn w:val="748"/>
    <w:uiPriority w:val="31"/>
    <w:qFormat/>
    <w:pPr>
      <w:pBdr/>
      <w:spacing/>
      <w:ind/>
    </w:pPr>
    <w:rPr>
      <w:smallCaps/>
      <w:color w:val="5a5a5a" w:themeColor="text1" w:themeTint="A5"/>
    </w:rPr>
  </w:style>
  <w:style w:type="character" w:styleId="174">
    <w:name w:val="Book Title"/>
    <w:basedOn w:val="748"/>
    <w:uiPriority w:val="33"/>
    <w:qFormat/>
    <w:pPr>
      <w:pBdr/>
      <w:spacing/>
      <w:ind/>
    </w:pPr>
    <w:rPr>
      <w:b/>
      <w:bCs/>
      <w:i/>
      <w:iCs/>
      <w:spacing w:val="5"/>
    </w:rPr>
  </w:style>
  <w:style w:type="paragraph" w:styleId="179">
    <w:name w:val="Caption"/>
    <w:basedOn w:val="744"/>
    <w:next w:val="744"/>
    <w:uiPriority w:val="35"/>
    <w:unhideWhenUsed/>
    <w:qFormat/>
    <w:pPr>
      <w:pBdr/>
      <w:spacing w:after="200" w:line="240" w:lineRule="auto"/>
      <w:ind/>
    </w:pPr>
    <w:rPr>
      <w:i/>
      <w:iCs/>
      <w:color w:val="0e2841" w:themeColor="text2"/>
      <w:sz w:val="18"/>
      <w:szCs w:val="18"/>
    </w:rPr>
  </w:style>
  <w:style w:type="paragraph" w:styleId="180">
    <w:name w:val="footnote text"/>
    <w:basedOn w:val="744"/>
    <w:link w:val="181"/>
    <w:uiPriority w:val="99"/>
    <w:semiHidden/>
    <w:unhideWhenUsed/>
    <w:pPr>
      <w:pBdr/>
      <w:spacing w:after="0" w:line="240" w:lineRule="auto"/>
      <w:ind/>
    </w:pPr>
    <w:rPr>
      <w:sz w:val="20"/>
      <w:szCs w:val="20"/>
    </w:rPr>
  </w:style>
  <w:style w:type="character" w:styleId="181">
    <w:name w:val="Footnote Text Char"/>
    <w:basedOn w:val="748"/>
    <w:link w:val="180"/>
    <w:uiPriority w:val="99"/>
    <w:semiHidden/>
    <w:pPr>
      <w:pBdr/>
      <w:spacing/>
      <w:ind/>
    </w:pPr>
    <w:rPr>
      <w:sz w:val="20"/>
      <w:szCs w:val="20"/>
    </w:rPr>
  </w:style>
  <w:style w:type="character" w:styleId="182">
    <w:name w:val="footnote reference"/>
    <w:basedOn w:val="748"/>
    <w:uiPriority w:val="99"/>
    <w:semiHidden/>
    <w:unhideWhenUsed/>
    <w:pPr>
      <w:pBdr/>
      <w:spacing/>
      <w:ind/>
    </w:pPr>
    <w:rPr>
      <w:vertAlign w:val="superscript"/>
    </w:rPr>
  </w:style>
  <w:style w:type="paragraph" w:styleId="183">
    <w:name w:val="endnote text"/>
    <w:basedOn w:val="744"/>
    <w:link w:val="184"/>
    <w:uiPriority w:val="99"/>
    <w:semiHidden/>
    <w:unhideWhenUsed/>
    <w:pPr>
      <w:pBdr/>
      <w:spacing w:after="0" w:line="240" w:lineRule="auto"/>
      <w:ind/>
    </w:pPr>
    <w:rPr>
      <w:sz w:val="20"/>
      <w:szCs w:val="20"/>
    </w:rPr>
  </w:style>
  <w:style w:type="character" w:styleId="184">
    <w:name w:val="Endnote Text Char"/>
    <w:basedOn w:val="748"/>
    <w:link w:val="183"/>
    <w:uiPriority w:val="99"/>
    <w:semiHidden/>
    <w:pPr>
      <w:pBdr/>
      <w:spacing/>
      <w:ind/>
    </w:pPr>
    <w:rPr>
      <w:sz w:val="20"/>
      <w:szCs w:val="20"/>
    </w:rPr>
  </w:style>
  <w:style w:type="character" w:styleId="185">
    <w:name w:val="endnote reference"/>
    <w:basedOn w:val="748"/>
    <w:uiPriority w:val="99"/>
    <w:semiHidden/>
    <w:unhideWhenUsed/>
    <w:pPr>
      <w:pBdr/>
      <w:spacing/>
      <w:ind/>
    </w:pPr>
    <w:rPr>
      <w:vertAlign w:val="superscript"/>
    </w:rPr>
  </w:style>
  <w:style w:type="character" w:styleId="186">
    <w:name w:val="Hyperlink"/>
    <w:basedOn w:val="748"/>
    <w:uiPriority w:val="99"/>
    <w:unhideWhenUsed/>
    <w:pPr>
      <w:pBdr/>
      <w:spacing/>
      <w:ind/>
    </w:pPr>
    <w:rPr>
      <w:color w:val="0563c1" w:themeColor="hyperlink"/>
      <w:u w:val="single"/>
    </w:rPr>
  </w:style>
  <w:style w:type="character" w:styleId="187">
    <w:name w:val="FollowedHyperlink"/>
    <w:basedOn w:val="748"/>
    <w:uiPriority w:val="99"/>
    <w:semiHidden/>
    <w:unhideWhenUsed/>
    <w:pPr>
      <w:pBdr/>
      <w:spacing/>
      <w:ind/>
    </w:pPr>
    <w:rPr>
      <w:color w:val="954f72" w:themeColor="followedHyperlink"/>
      <w:u w:val="single"/>
    </w:rPr>
  </w:style>
  <w:style w:type="paragraph" w:styleId="188">
    <w:name w:val="toc 1"/>
    <w:basedOn w:val="744"/>
    <w:next w:val="744"/>
    <w:uiPriority w:val="39"/>
    <w:unhideWhenUsed/>
    <w:pPr>
      <w:pBdr/>
      <w:spacing w:after="100"/>
      <w:ind/>
    </w:pPr>
  </w:style>
  <w:style w:type="paragraph" w:styleId="189">
    <w:name w:val="toc 2"/>
    <w:basedOn w:val="744"/>
    <w:next w:val="744"/>
    <w:uiPriority w:val="39"/>
    <w:unhideWhenUsed/>
    <w:pPr>
      <w:pBdr/>
      <w:spacing w:after="100"/>
      <w:ind w:left="220"/>
    </w:pPr>
  </w:style>
  <w:style w:type="paragraph" w:styleId="190">
    <w:name w:val="toc 3"/>
    <w:basedOn w:val="744"/>
    <w:next w:val="744"/>
    <w:uiPriority w:val="39"/>
    <w:unhideWhenUsed/>
    <w:pPr>
      <w:pBdr/>
      <w:spacing w:after="100"/>
      <w:ind w:left="440"/>
    </w:pPr>
  </w:style>
  <w:style w:type="paragraph" w:styleId="191">
    <w:name w:val="toc 4"/>
    <w:basedOn w:val="744"/>
    <w:next w:val="744"/>
    <w:uiPriority w:val="39"/>
    <w:unhideWhenUsed/>
    <w:pPr>
      <w:pBdr/>
      <w:spacing w:after="100"/>
      <w:ind w:left="660"/>
    </w:pPr>
  </w:style>
  <w:style w:type="paragraph" w:styleId="192">
    <w:name w:val="toc 5"/>
    <w:basedOn w:val="744"/>
    <w:next w:val="744"/>
    <w:uiPriority w:val="39"/>
    <w:unhideWhenUsed/>
    <w:pPr>
      <w:pBdr/>
      <w:spacing w:after="100"/>
      <w:ind w:left="880"/>
    </w:pPr>
  </w:style>
  <w:style w:type="paragraph" w:styleId="193">
    <w:name w:val="toc 6"/>
    <w:basedOn w:val="744"/>
    <w:next w:val="744"/>
    <w:uiPriority w:val="39"/>
    <w:unhideWhenUsed/>
    <w:pPr>
      <w:pBdr/>
      <w:spacing w:after="100"/>
      <w:ind w:left="1100"/>
    </w:pPr>
  </w:style>
  <w:style w:type="paragraph" w:styleId="194">
    <w:name w:val="toc 7"/>
    <w:basedOn w:val="744"/>
    <w:next w:val="744"/>
    <w:uiPriority w:val="39"/>
    <w:unhideWhenUsed/>
    <w:pPr>
      <w:pBdr/>
      <w:spacing w:after="100"/>
      <w:ind w:left="1320"/>
    </w:pPr>
  </w:style>
  <w:style w:type="paragraph" w:styleId="195">
    <w:name w:val="toc 8"/>
    <w:basedOn w:val="744"/>
    <w:next w:val="744"/>
    <w:uiPriority w:val="39"/>
    <w:unhideWhenUsed/>
    <w:pPr>
      <w:pBdr/>
      <w:spacing w:after="100"/>
      <w:ind w:left="1540"/>
    </w:pPr>
  </w:style>
  <w:style w:type="paragraph" w:styleId="196">
    <w:name w:val="toc 9"/>
    <w:basedOn w:val="744"/>
    <w:next w:val="74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4"/>
    <w:next w:val="744"/>
    <w:uiPriority w:val="99"/>
    <w:unhideWhenUsed/>
    <w:pPr>
      <w:pBdr/>
      <w:spacing w:after="0" w:afterAutospacing="0"/>
      <w:ind/>
    </w:pPr>
  </w:style>
  <w:style w:type="paragraph" w:styleId="744" w:default="1">
    <w:name w:val="Normal"/>
    <w:qFormat/>
    <w:pPr>
      <w:pBdr/>
      <w:spacing/>
      <w:ind/>
    </w:pPr>
  </w:style>
  <w:style w:type="paragraph" w:styleId="745">
    <w:name w:val="Heading 1"/>
    <w:basedOn w:val="744"/>
    <w:link w:val="758"/>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6">
    <w:name w:val="Heading 2"/>
    <w:basedOn w:val="744"/>
    <w:next w:val="744"/>
    <w:link w:val="759"/>
    <w:qFormat/>
    <w:pPr>
      <w:keepNext w:val="true"/>
      <w:pBdr/>
      <w:spacing w:after="0" w:line="240" w:lineRule="auto"/>
      <w:ind/>
      <w:jc w:val="center"/>
      <w:outlineLvl w:val="1"/>
    </w:pPr>
    <w:rPr>
      <w:rFonts w:ascii="Arial" w:hAnsi="Arial" w:eastAsia="SimSun" w:cs="Arial"/>
      <w:b/>
      <w:bCs/>
      <w:sz w:val="24"/>
      <w:szCs w:val="24"/>
      <w:lang w:val="en-US"/>
    </w:rPr>
  </w:style>
  <w:style w:type="paragraph" w:styleId="747">
    <w:name w:val="Heading 3"/>
    <w:basedOn w:val="744"/>
    <w:next w:val="744"/>
    <w:link w:val="767"/>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48" w:default="1">
    <w:name w:val="Default Paragraph Font"/>
    <w:uiPriority w:val="1"/>
    <w:semiHidden/>
    <w:unhideWhenUsed/>
    <w:pPr>
      <w:pBdr/>
      <w:spacing/>
      <w:ind/>
    </w:pPr>
  </w:style>
  <w:style w:type="table" w:styleId="74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0" w:default="1">
    <w:name w:val="No List"/>
    <w:uiPriority w:val="99"/>
    <w:semiHidden/>
    <w:unhideWhenUsed/>
    <w:pPr>
      <w:pBdr/>
      <w:spacing/>
      <w:ind/>
    </w:pPr>
  </w:style>
  <w:style w:type="paragraph" w:styleId="751">
    <w:name w:val="Header"/>
    <w:basedOn w:val="744"/>
    <w:link w:val="752"/>
    <w:uiPriority w:val="99"/>
    <w:unhideWhenUsed/>
    <w:pPr>
      <w:pBdr/>
      <w:tabs>
        <w:tab w:val="center" w:leader="none" w:pos="4680"/>
        <w:tab w:val="right" w:leader="none" w:pos="9360"/>
      </w:tabs>
      <w:spacing w:after="0" w:line="240" w:lineRule="auto"/>
      <w:ind/>
    </w:pPr>
  </w:style>
  <w:style w:type="character" w:styleId="752" w:customStyle="1">
    <w:name w:val="Header Char"/>
    <w:basedOn w:val="748"/>
    <w:link w:val="751"/>
    <w:uiPriority w:val="99"/>
    <w:pPr>
      <w:pBdr/>
      <w:spacing/>
      <w:ind/>
    </w:pPr>
  </w:style>
  <w:style w:type="paragraph" w:styleId="753">
    <w:name w:val="Footer"/>
    <w:basedOn w:val="744"/>
    <w:link w:val="754"/>
    <w:uiPriority w:val="99"/>
    <w:unhideWhenUsed/>
    <w:pPr>
      <w:pBdr/>
      <w:tabs>
        <w:tab w:val="center" w:leader="none" w:pos="4680"/>
        <w:tab w:val="right" w:leader="none" w:pos="9360"/>
      </w:tabs>
      <w:spacing w:after="0" w:line="240" w:lineRule="auto"/>
      <w:ind/>
    </w:pPr>
  </w:style>
  <w:style w:type="character" w:styleId="754" w:customStyle="1">
    <w:name w:val="Footer Char"/>
    <w:basedOn w:val="748"/>
    <w:link w:val="753"/>
    <w:uiPriority w:val="99"/>
    <w:pPr>
      <w:pBdr/>
      <w:spacing/>
      <w:ind/>
    </w:pPr>
  </w:style>
  <w:style w:type="table" w:styleId="755" w:customStyle="1">
    <w:name w:val="Proposal Table"/>
    <w:basedOn w:val="749"/>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6">
    <w:name w:val="Placeholder Text"/>
    <w:basedOn w:val="748"/>
    <w:uiPriority w:val="99"/>
    <w:semiHidden/>
    <w:pPr>
      <w:pBdr/>
      <w:spacing/>
      <w:ind/>
    </w:pPr>
    <w:rPr>
      <w:color w:val="595959" w:themeColor="text1" w:themeTint="A6"/>
    </w:rPr>
  </w:style>
  <w:style w:type="paragraph" w:styleId="757">
    <w:name w:val="Normal (Web)"/>
    <w:basedOn w:val="74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8" w:customStyle="1">
    <w:name w:val="Heading 1 Char"/>
    <w:basedOn w:val="748"/>
    <w:link w:val="745"/>
    <w:uiPriority w:val="9"/>
    <w:pPr>
      <w:pBdr/>
      <w:spacing/>
      <w:ind/>
    </w:pPr>
    <w:rPr>
      <w:rFonts w:ascii="Arial" w:hAnsi="Arial" w:eastAsia="Arial" w:cs="Arial"/>
      <w:b/>
      <w:bCs/>
      <w:sz w:val="18"/>
      <w:szCs w:val="18"/>
      <w:lang w:val="en-US"/>
    </w:rPr>
  </w:style>
  <w:style w:type="character" w:styleId="759" w:customStyle="1">
    <w:name w:val="Heading 2 Char"/>
    <w:basedOn w:val="748"/>
    <w:link w:val="746"/>
    <w:pPr>
      <w:pBdr/>
      <w:spacing/>
      <w:ind/>
    </w:pPr>
    <w:rPr>
      <w:rFonts w:ascii="Arial" w:hAnsi="Arial" w:eastAsia="SimSun" w:cs="Arial"/>
      <w:b/>
      <w:bCs/>
      <w:sz w:val="24"/>
      <w:szCs w:val="24"/>
      <w:lang w:val="en-US"/>
    </w:rPr>
  </w:style>
  <w:style w:type="table" w:styleId="760">
    <w:name w:val="Table Grid"/>
    <w:basedOn w:val="74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1">
    <w:name w:val="Body Text"/>
    <w:basedOn w:val="744"/>
    <w:link w:val="762"/>
    <w:qFormat/>
    <w:pPr>
      <w:widowControl w:val="false"/>
      <w:pBdr/>
      <w:spacing w:after="0" w:line="240" w:lineRule="auto"/>
      <w:ind w:hanging="360" w:left="462"/>
    </w:pPr>
    <w:rPr>
      <w:rFonts w:ascii="Cambria" w:hAnsi="Cambria" w:eastAsia="Cambria"/>
      <w:lang w:val="en-US"/>
    </w:rPr>
  </w:style>
  <w:style w:type="character" w:styleId="762" w:customStyle="1">
    <w:name w:val="Body Text Char"/>
    <w:basedOn w:val="748"/>
    <w:link w:val="761"/>
    <w:pPr>
      <w:pBdr/>
      <w:spacing/>
      <w:ind/>
    </w:pPr>
    <w:rPr>
      <w:rFonts w:ascii="Cambria" w:hAnsi="Cambria" w:eastAsia="Cambria"/>
      <w:lang w:val="en-US"/>
    </w:rPr>
  </w:style>
  <w:style w:type="paragraph" w:styleId="763" w:customStyle="1">
    <w:name w:val="Table Paragraph"/>
    <w:basedOn w:val="744"/>
    <w:uiPriority w:val="1"/>
    <w:qFormat/>
    <w:pPr>
      <w:widowControl w:val="false"/>
      <w:pBdr/>
      <w:spacing w:after="0" w:line="240" w:lineRule="auto"/>
      <w:ind/>
    </w:pPr>
    <w:rPr>
      <w:lang w:val="en-US"/>
    </w:rPr>
  </w:style>
  <w:style w:type="paragraph" w:styleId="764">
    <w:name w:val="No Spacing"/>
    <w:link w:val="765"/>
    <w:uiPriority w:val="1"/>
    <w:qFormat/>
    <w:pPr>
      <w:pBdr/>
      <w:spacing w:after="0" w:line="240" w:lineRule="auto"/>
      <w:ind/>
    </w:pPr>
    <w:rPr>
      <w:lang w:val="en-US"/>
    </w:rPr>
  </w:style>
  <w:style w:type="character" w:styleId="765" w:customStyle="1">
    <w:name w:val="No Spacing Char"/>
    <w:link w:val="764"/>
    <w:uiPriority w:val="1"/>
    <w:pPr>
      <w:pBdr/>
      <w:spacing/>
      <w:ind/>
    </w:pPr>
    <w:rPr>
      <w:lang w:val="en-US"/>
    </w:rPr>
  </w:style>
  <w:style w:type="paragraph" w:styleId="766">
    <w:name w:val="List Paragraph"/>
    <w:basedOn w:val="744"/>
    <w:uiPriority w:val="34"/>
    <w:qFormat/>
    <w:pPr>
      <w:pBdr/>
      <w:spacing/>
      <w:ind w:left="720"/>
      <w:contextualSpacing w:val="true"/>
    </w:pPr>
  </w:style>
  <w:style w:type="character" w:styleId="767" w:customStyle="1">
    <w:name w:val="Heading 3 Char"/>
    <w:basedOn w:val="748"/>
    <w:link w:val="747"/>
    <w:uiPriority w:val="9"/>
    <w:semiHidden/>
    <w:pPr>
      <w:pBdr/>
      <w:spacing/>
      <w:ind/>
    </w:pPr>
    <w:rPr>
      <w:rFonts w:asciiTheme="majorHAnsi" w:hAnsiTheme="majorHAnsi" w:eastAsiaTheme="majorEastAsia" w:cstheme="majorBidi"/>
      <w:color w:val="1f3763" w:themeColor="accent1" w:themeShade="7F"/>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D8ACE2-DC40-4E73-84BB-7B50D9B84474}">
  <ds:schemaRefs>
    <ds:schemaRef ds:uri="http://schemas.microsoft.com/sharepoint/v3/contenttype/forms"/>
  </ds:schemaRefs>
</ds:datastoreItem>
</file>

<file path=customXml/itemProps2.xml><?xml version="1.0" encoding="utf-8"?>
<ds:datastoreItem xmlns:ds="http://schemas.openxmlformats.org/officeDocument/2006/customXml" ds:itemID="{62D30710-D98F-4F66-BBAC-7D0F5C9D705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BD87279-E3FF-493B-B004-9108F9DED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2024-04-10T15:10:00Z</dcterms:created>
  <dcterms:modified xsi:type="dcterms:W3CDTF">2025-06-30T18:35:44Z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