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7743BD" w14:textId="77777777" w:rsidR="00D7266F" w:rsidRDefault="00D7266F" w:rsidP="00865E57">
      <w:pPr>
        <w:jc w:val="center"/>
        <w:rPr>
          <w:b/>
          <w:sz w:val="24"/>
          <w:szCs w:val="24"/>
          <w:lang w:val="en-CA" w:eastAsia="en-CA"/>
        </w:rPr>
      </w:pPr>
    </w:p>
    <w:p w14:paraId="75C0E2E0" w14:textId="39DDF8D3" w:rsidR="00D1425C" w:rsidRPr="00D7266F" w:rsidRDefault="00865E57" w:rsidP="00D7266F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 w:rsidR="00D7266F">
        <w:rPr>
          <w:b/>
          <w:sz w:val="24"/>
          <w:szCs w:val="24"/>
          <w:lang w:val="en-CA" w:eastAsia="en-CA"/>
        </w:rPr>
        <w:t xml:space="preserve"> Answers</w:t>
      </w:r>
      <w:r>
        <w:rPr>
          <w:b/>
          <w:sz w:val="24"/>
          <w:szCs w:val="24"/>
          <w:lang w:val="en-CA" w:eastAsia="en-CA"/>
        </w:rPr>
        <w:t>:</w:t>
      </w:r>
      <w:r w:rsidR="00CE5BBC">
        <w:rPr>
          <w:b/>
          <w:sz w:val="24"/>
          <w:szCs w:val="24"/>
          <w:lang w:val="en-CA" w:eastAsia="en-CA"/>
        </w:rPr>
        <w:t xml:space="preserve"> </w:t>
      </w:r>
      <w:r w:rsidR="001A62BA">
        <w:rPr>
          <w:b/>
          <w:sz w:val="24"/>
          <w:szCs w:val="24"/>
          <w:lang w:val="en-CA" w:eastAsia="en-CA"/>
        </w:rPr>
        <w:t xml:space="preserve">Test 9 </w:t>
      </w:r>
      <w:r w:rsidR="000B49B0">
        <w:rPr>
          <w:b/>
          <w:sz w:val="24"/>
          <w:szCs w:val="24"/>
          <w:lang w:val="en-CA" w:eastAsia="en-CA"/>
        </w:rPr>
        <w:t>Leakage Test</w:t>
      </w:r>
      <w:r w:rsidR="001A62BA">
        <w:rPr>
          <w:b/>
          <w:sz w:val="24"/>
          <w:szCs w:val="24"/>
          <w:lang w:val="en-CA" w:eastAsia="en-CA"/>
        </w:rPr>
        <w:t xml:space="preserve"> Calculations</w:t>
      </w:r>
    </w:p>
    <w:p w14:paraId="15AE1FED" w14:textId="4A491D1F" w:rsidR="00D1425C" w:rsidRPr="00D7266F" w:rsidRDefault="00D1425C" w:rsidP="00D7266F">
      <w:pPr>
        <w:pStyle w:val="Heading2"/>
      </w:pPr>
      <w:r w:rsidRPr="00D7266F">
        <w:t>Evaluation of Data</w:t>
      </w:r>
    </w:p>
    <w:p w14:paraId="5B1E2A03" w14:textId="77777777" w:rsidR="00745D9C" w:rsidRDefault="00745D9C" w:rsidP="00D1425C">
      <w:pPr>
        <w:spacing w:line="240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45D9C" w14:paraId="4214B0FC" w14:textId="77777777" w:rsidTr="00D7266F">
        <w:tc>
          <w:tcPr>
            <w:tcW w:w="4675" w:type="dxa"/>
            <w:shd w:val="clear" w:color="auto" w:fill="D9D9D9" w:themeFill="background1" w:themeFillShade="D9"/>
            <w:vAlign w:val="center"/>
          </w:tcPr>
          <w:p w14:paraId="15F2DA65" w14:textId="139F8987" w:rsidR="00745D9C" w:rsidRPr="00745D9C" w:rsidRDefault="00745D9C" w:rsidP="00D7266F">
            <w:pPr>
              <w:spacing w:line="240" w:lineRule="auto"/>
              <w:jc w:val="center"/>
              <w:rPr>
                <w:b/>
              </w:rPr>
            </w:pPr>
            <w:r w:rsidRPr="00745D9C">
              <w:rPr>
                <w:b/>
              </w:rPr>
              <w:t xml:space="preserve">Primary </w:t>
            </w:r>
            <w:proofErr w:type="spellStart"/>
            <w:r w:rsidRPr="00745D9C">
              <w:rPr>
                <w:b/>
              </w:rPr>
              <w:t>mR</w:t>
            </w:r>
            <w:bookmarkStart w:id="0" w:name="_GoBack"/>
            <w:bookmarkEnd w:id="0"/>
            <w:proofErr w:type="spellEnd"/>
          </w:p>
        </w:tc>
        <w:tc>
          <w:tcPr>
            <w:tcW w:w="4675" w:type="dxa"/>
            <w:shd w:val="clear" w:color="auto" w:fill="D9D9D9" w:themeFill="background1" w:themeFillShade="D9"/>
            <w:vAlign w:val="center"/>
          </w:tcPr>
          <w:p w14:paraId="20B104DF" w14:textId="6A6BAF78" w:rsidR="00745D9C" w:rsidRDefault="00745D9C" w:rsidP="00D7266F">
            <w:pPr>
              <w:spacing w:line="240" w:lineRule="auto"/>
              <w:jc w:val="center"/>
            </w:pPr>
            <w:r>
              <w:t xml:space="preserve">344.5 </w:t>
            </w:r>
            <w:proofErr w:type="spellStart"/>
            <w:r>
              <w:t>mR</w:t>
            </w:r>
            <w:proofErr w:type="spellEnd"/>
          </w:p>
        </w:tc>
      </w:tr>
      <w:tr w:rsidR="00745D9C" w14:paraId="0A604292" w14:textId="77777777" w:rsidTr="00D7266F">
        <w:tc>
          <w:tcPr>
            <w:tcW w:w="4675" w:type="dxa"/>
            <w:vAlign w:val="center"/>
          </w:tcPr>
          <w:p w14:paraId="2ED68273" w14:textId="77777777" w:rsidR="00745D9C" w:rsidRDefault="00745D9C" w:rsidP="00D7266F">
            <w:pPr>
              <w:spacing w:line="240" w:lineRule="auto"/>
              <w:jc w:val="center"/>
            </w:pPr>
          </w:p>
        </w:tc>
        <w:tc>
          <w:tcPr>
            <w:tcW w:w="4675" w:type="dxa"/>
            <w:vAlign w:val="center"/>
          </w:tcPr>
          <w:p w14:paraId="76573384" w14:textId="77777777" w:rsidR="00745D9C" w:rsidRDefault="00745D9C" w:rsidP="00D7266F">
            <w:pPr>
              <w:spacing w:line="240" w:lineRule="auto"/>
              <w:jc w:val="center"/>
            </w:pPr>
          </w:p>
        </w:tc>
      </w:tr>
      <w:tr w:rsidR="00745D9C" w14:paraId="2A0FCF35" w14:textId="77777777" w:rsidTr="00D7266F">
        <w:tc>
          <w:tcPr>
            <w:tcW w:w="4675" w:type="dxa"/>
            <w:shd w:val="clear" w:color="auto" w:fill="D9D9D9" w:themeFill="background1" w:themeFillShade="D9"/>
            <w:vAlign w:val="center"/>
          </w:tcPr>
          <w:p w14:paraId="29E69902" w14:textId="40378DF9" w:rsidR="00745D9C" w:rsidRPr="00745D9C" w:rsidRDefault="00745D9C" w:rsidP="00D7266F">
            <w:pPr>
              <w:spacing w:line="240" w:lineRule="auto"/>
              <w:jc w:val="center"/>
              <w:rPr>
                <w:b/>
              </w:rPr>
            </w:pPr>
            <w:r w:rsidRPr="00745D9C">
              <w:rPr>
                <w:b/>
              </w:rPr>
              <w:t>Probe Location</w:t>
            </w:r>
          </w:p>
        </w:tc>
        <w:tc>
          <w:tcPr>
            <w:tcW w:w="4675" w:type="dxa"/>
            <w:shd w:val="clear" w:color="auto" w:fill="D9D9D9" w:themeFill="background1" w:themeFillShade="D9"/>
            <w:vAlign w:val="center"/>
          </w:tcPr>
          <w:p w14:paraId="0E889D86" w14:textId="2E4E5B35" w:rsidR="00745D9C" w:rsidRPr="00745D9C" w:rsidRDefault="00745D9C" w:rsidP="00D7266F">
            <w:pPr>
              <w:spacing w:line="240" w:lineRule="auto"/>
              <w:jc w:val="center"/>
              <w:rPr>
                <w:b/>
              </w:rPr>
            </w:pPr>
            <w:r w:rsidRPr="00745D9C">
              <w:rPr>
                <w:b/>
              </w:rPr>
              <w:t xml:space="preserve">Leakage </w:t>
            </w:r>
            <w:proofErr w:type="spellStart"/>
            <w:r w:rsidRPr="00745D9C">
              <w:rPr>
                <w:b/>
              </w:rPr>
              <w:t>mR</w:t>
            </w:r>
            <w:proofErr w:type="spellEnd"/>
          </w:p>
        </w:tc>
      </w:tr>
      <w:tr w:rsidR="00745D9C" w14:paraId="721B6C1B" w14:textId="77777777" w:rsidTr="00D7266F">
        <w:tc>
          <w:tcPr>
            <w:tcW w:w="4675" w:type="dxa"/>
            <w:shd w:val="clear" w:color="auto" w:fill="D9D9D9" w:themeFill="background1" w:themeFillShade="D9"/>
            <w:vAlign w:val="center"/>
          </w:tcPr>
          <w:p w14:paraId="3B8D0091" w14:textId="0F0DBA40" w:rsidR="00745D9C" w:rsidRDefault="00745D9C" w:rsidP="00D7266F">
            <w:pPr>
              <w:spacing w:line="240" w:lineRule="auto"/>
              <w:jc w:val="center"/>
            </w:pPr>
            <w:r>
              <w:t>Anode side</w:t>
            </w:r>
          </w:p>
        </w:tc>
        <w:tc>
          <w:tcPr>
            <w:tcW w:w="4675" w:type="dxa"/>
            <w:vAlign w:val="center"/>
          </w:tcPr>
          <w:p w14:paraId="2B5B8C20" w14:textId="1CAEF35B" w:rsidR="00745D9C" w:rsidRDefault="00745D9C" w:rsidP="00D7266F">
            <w:pPr>
              <w:spacing w:line="240" w:lineRule="auto"/>
              <w:jc w:val="center"/>
            </w:pPr>
            <w:r>
              <w:t xml:space="preserve">0.10 </w:t>
            </w:r>
            <w:proofErr w:type="spellStart"/>
            <w:r>
              <w:t>mR</w:t>
            </w:r>
            <w:proofErr w:type="spellEnd"/>
          </w:p>
        </w:tc>
      </w:tr>
      <w:tr w:rsidR="00745D9C" w14:paraId="2AFE5102" w14:textId="77777777" w:rsidTr="00D7266F">
        <w:tc>
          <w:tcPr>
            <w:tcW w:w="4675" w:type="dxa"/>
            <w:shd w:val="clear" w:color="auto" w:fill="D9D9D9" w:themeFill="background1" w:themeFillShade="D9"/>
            <w:vAlign w:val="center"/>
          </w:tcPr>
          <w:p w14:paraId="210F48C3" w14:textId="7EBAB62F" w:rsidR="00745D9C" w:rsidRDefault="00745D9C" w:rsidP="00D7266F">
            <w:pPr>
              <w:spacing w:line="240" w:lineRule="auto"/>
              <w:jc w:val="center"/>
            </w:pPr>
            <w:r>
              <w:t>Cathode Side</w:t>
            </w:r>
          </w:p>
        </w:tc>
        <w:tc>
          <w:tcPr>
            <w:tcW w:w="4675" w:type="dxa"/>
            <w:vAlign w:val="center"/>
          </w:tcPr>
          <w:p w14:paraId="62672B8B" w14:textId="5BEC17E4" w:rsidR="00745D9C" w:rsidRDefault="00745D9C" w:rsidP="00D7266F">
            <w:pPr>
              <w:spacing w:line="240" w:lineRule="auto"/>
              <w:jc w:val="center"/>
            </w:pPr>
            <w:r>
              <w:t xml:space="preserve">0.0 </w:t>
            </w:r>
            <w:proofErr w:type="spellStart"/>
            <w:r>
              <w:t>mR</w:t>
            </w:r>
            <w:proofErr w:type="spellEnd"/>
          </w:p>
        </w:tc>
      </w:tr>
      <w:tr w:rsidR="00745D9C" w14:paraId="410D485E" w14:textId="77777777" w:rsidTr="00D7266F">
        <w:tc>
          <w:tcPr>
            <w:tcW w:w="4675" w:type="dxa"/>
            <w:shd w:val="clear" w:color="auto" w:fill="D9D9D9" w:themeFill="background1" w:themeFillShade="D9"/>
            <w:vAlign w:val="center"/>
          </w:tcPr>
          <w:p w14:paraId="79768793" w14:textId="0B5D788C" w:rsidR="00745D9C" w:rsidRDefault="00745D9C" w:rsidP="00D7266F">
            <w:pPr>
              <w:spacing w:line="240" w:lineRule="auto"/>
              <w:jc w:val="center"/>
            </w:pPr>
            <w:r>
              <w:t>Front</w:t>
            </w:r>
          </w:p>
        </w:tc>
        <w:tc>
          <w:tcPr>
            <w:tcW w:w="4675" w:type="dxa"/>
            <w:vAlign w:val="center"/>
          </w:tcPr>
          <w:p w14:paraId="533C080A" w14:textId="1BE649DC" w:rsidR="00745D9C" w:rsidRDefault="00745D9C" w:rsidP="00D7266F">
            <w:pPr>
              <w:spacing w:line="240" w:lineRule="auto"/>
              <w:jc w:val="center"/>
            </w:pPr>
            <w:r>
              <w:t xml:space="preserve">0.02 </w:t>
            </w:r>
            <w:proofErr w:type="spellStart"/>
            <w:r>
              <w:t>mR</w:t>
            </w:r>
            <w:proofErr w:type="spellEnd"/>
          </w:p>
        </w:tc>
      </w:tr>
      <w:tr w:rsidR="00745D9C" w14:paraId="48BDDD9E" w14:textId="77777777" w:rsidTr="00D7266F">
        <w:tc>
          <w:tcPr>
            <w:tcW w:w="4675" w:type="dxa"/>
            <w:shd w:val="clear" w:color="auto" w:fill="D9D9D9" w:themeFill="background1" w:themeFillShade="D9"/>
            <w:vAlign w:val="center"/>
          </w:tcPr>
          <w:p w14:paraId="359E04BB" w14:textId="6CAC3CD5" w:rsidR="00745D9C" w:rsidRDefault="00745D9C" w:rsidP="00D7266F">
            <w:pPr>
              <w:spacing w:line="240" w:lineRule="auto"/>
              <w:jc w:val="center"/>
            </w:pPr>
            <w:r>
              <w:t>Back</w:t>
            </w:r>
          </w:p>
        </w:tc>
        <w:tc>
          <w:tcPr>
            <w:tcW w:w="4675" w:type="dxa"/>
            <w:vAlign w:val="center"/>
          </w:tcPr>
          <w:p w14:paraId="0A2857D3" w14:textId="26A6B543" w:rsidR="00745D9C" w:rsidRDefault="00745D9C" w:rsidP="00D7266F">
            <w:pPr>
              <w:spacing w:line="240" w:lineRule="auto"/>
              <w:jc w:val="center"/>
            </w:pPr>
            <w:r>
              <w:t xml:space="preserve">0.0 </w:t>
            </w:r>
            <w:proofErr w:type="spellStart"/>
            <w:r>
              <w:t>mR</w:t>
            </w:r>
            <w:proofErr w:type="spellEnd"/>
          </w:p>
        </w:tc>
      </w:tr>
      <w:tr w:rsidR="00745D9C" w14:paraId="76A2CB45" w14:textId="77777777" w:rsidTr="00D7266F">
        <w:tc>
          <w:tcPr>
            <w:tcW w:w="4675" w:type="dxa"/>
            <w:shd w:val="clear" w:color="auto" w:fill="D9D9D9" w:themeFill="background1" w:themeFillShade="D9"/>
            <w:vAlign w:val="center"/>
          </w:tcPr>
          <w:p w14:paraId="36EBD76E" w14:textId="648484CF" w:rsidR="00745D9C" w:rsidRDefault="00745D9C" w:rsidP="00D7266F">
            <w:pPr>
              <w:spacing w:line="240" w:lineRule="auto"/>
              <w:jc w:val="center"/>
            </w:pPr>
            <w:r>
              <w:t>Above</w:t>
            </w:r>
          </w:p>
        </w:tc>
        <w:tc>
          <w:tcPr>
            <w:tcW w:w="4675" w:type="dxa"/>
            <w:vAlign w:val="center"/>
          </w:tcPr>
          <w:p w14:paraId="10B4796C" w14:textId="4AE7DF40" w:rsidR="00745D9C" w:rsidRDefault="00745D9C" w:rsidP="00D7266F">
            <w:pPr>
              <w:spacing w:line="240" w:lineRule="auto"/>
              <w:jc w:val="center"/>
            </w:pPr>
            <w:r>
              <w:t xml:space="preserve">0.0 </w:t>
            </w:r>
            <w:proofErr w:type="spellStart"/>
            <w:r>
              <w:t>mR</w:t>
            </w:r>
            <w:proofErr w:type="spellEnd"/>
          </w:p>
        </w:tc>
      </w:tr>
    </w:tbl>
    <w:p w14:paraId="2F3E8CD5" w14:textId="77777777" w:rsidR="00745D9C" w:rsidRPr="00D1425C" w:rsidRDefault="00745D9C" w:rsidP="00D1425C">
      <w:pPr>
        <w:spacing w:line="240" w:lineRule="auto"/>
      </w:pPr>
    </w:p>
    <w:p w14:paraId="540B801E" w14:textId="77777777" w:rsidR="00D1425C" w:rsidRPr="00871B77" w:rsidRDefault="00D1425C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3A03D5AD" w14:textId="77777777" w:rsidR="00596AFA" w:rsidRDefault="00596AFA" w:rsidP="00596AFA">
      <w:pPr>
        <w:pStyle w:val="ListParagraph"/>
        <w:numPr>
          <w:ilvl w:val="0"/>
          <w:numId w:val="14"/>
        </w:numPr>
        <w:rPr>
          <w:szCs w:val="24"/>
        </w:rPr>
      </w:pPr>
      <w:r w:rsidRPr="00596AFA">
        <w:rPr>
          <w:szCs w:val="24"/>
        </w:rPr>
        <w:t xml:space="preserve">Add up the individual leakage amounts to find the </w:t>
      </w:r>
      <w:r w:rsidRPr="00596AFA">
        <w:rPr>
          <w:b/>
          <w:szCs w:val="24"/>
        </w:rPr>
        <w:t>total</w:t>
      </w:r>
      <w:r w:rsidRPr="00596AFA">
        <w:rPr>
          <w:szCs w:val="24"/>
        </w:rPr>
        <w:t xml:space="preserve"> </w:t>
      </w:r>
      <w:r w:rsidRPr="00596AFA">
        <w:rPr>
          <w:b/>
          <w:szCs w:val="24"/>
        </w:rPr>
        <w:t xml:space="preserve">Leakage </w:t>
      </w:r>
      <w:proofErr w:type="spellStart"/>
      <w:r w:rsidRPr="00596AFA">
        <w:rPr>
          <w:b/>
          <w:szCs w:val="24"/>
        </w:rPr>
        <w:t>mR</w:t>
      </w:r>
      <w:r w:rsidRPr="00596AFA">
        <w:rPr>
          <w:szCs w:val="24"/>
        </w:rPr>
        <w:t>.</w:t>
      </w:r>
      <w:proofErr w:type="spellEnd"/>
    </w:p>
    <w:p w14:paraId="513E1B33" w14:textId="77777777" w:rsidR="00596AFA" w:rsidRPr="00596AFA" w:rsidRDefault="00596AFA" w:rsidP="00596AFA">
      <w:pPr>
        <w:rPr>
          <w:szCs w:val="24"/>
        </w:rPr>
      </w:pPr>
    </w:p>
    <w:p w14:paraId="5CCF3333" w14:textId="7080FA7F" w:rsidR="00596AFA" w:rsidRPr="00596AFA" w:rsidRDefault="00596AFA" w:rsidP="00596AFA">
      <w:pPr>
        <w:ind w:left="720"/>
        <w:rPr>
          <w:b/>
          <w:sz w:val="24"/>
          <w:szCs w:val="24"/>
        </w:rPr>
      </w:pPr>
      <w:r w:rsidRPr="00596AFA">
        <w:rPr>
          <w:b/>
          <w:sz w:val="24"/>
          <w:szCs w:val="24"/>
        </w:rPr>
        <w:t xml:space="preserve">(0.10 + 0.0 + 0.02 + 0.0 + 0.0) = 0.12 </w:t>
      </w:r>
      <w:proofErr w:type="spellStart"/>
      <w:r w:rsidRPr="00596AFA">
        <w:rPr>
          <w:b/>
          <w:sz w:val="24"/>
          <w:szCs w:val="24"/>
        </w:rPr>
        <w:t>mR</w:t>
      </w:r>
      <w:proofErr w:type="spellEnd"/>
    </w:p>
    <w:p w14:paraId="40080E3B" w14:textId="77777777" w:rsidR="00596AFA" w:rsidRPr="00596AFA" w:rsidRDefault="00596AFA" w:rsidP="00596AFA">
      <w:pPr>
        <w:rPr>
          <w:szCs w:val="24"/>
        </w:rPr>
      </w:pPr>
    </w:p>
    <w:p w14:paraId="64671772" w14:textId="5771B3B5" w:rsidR="00D1425C" w:rsidRPr="00D7266F" w:rsidRDefault="00596AFA" w:rsidP="00D7266F">
      <w:pPr>
        <w:numPr>
          <w:ilvl w:val="0"/>
          <w:numId w:val="14"/>
        </w:numPr>
        <w:spacing w:line="240" w:lineRule="auto"/>
        <w:rPr>
          <w:szCs w:val="24"/>
        </w:rPr>
      </w:pPr>
      <w:r>
        <w:rPr>
          <w:szCs w:val="24"/>
        </w:rPr>
        <w:t>D</w:t>
      </w:r>
      <w:r w:rsidR="00AF0631" w:rsidRPr="00D7266F">
        <w:rPr>
          <w:szCs w:val="24"/>
        </w:rPr>
        <w:t xml:space="preserve">etermine the percent of </w:t>
      </w:r>
      <w:r w:rsidR="000B49B0" w:rsidRPr="00D7266F">
        <w:rPr>
          <w:szCs w:val="24"/>
        </w:rPr>
        <w:t>leakage radiation</w:t>
      </w:r>
      <w:r w:rsidR="00D7266F">
        <w:rPr>
          <w:szCs w:val="24"/>
        </w:rPr>
        <w:t xml:space="preserve"> </w:t>
      </w:r>
      <w:r w:rsidR="00D7266F" w:rsidRPr="00D7266F">
        <w:rPr>
          <w:szCs w:val="24"/>
        </w:rPr>
        <w:t>using the following formula:</w:t>
      </w:r>
    </w:p>
    <w:p w14:paraId="567D9C02" w14:textId="77777777" w:rsidR="00B61349" w:rsidRPr="00D7266F" w:rsidRDefault="00B61349" w:rsidP="00B61349">
      <w:pPr>
        <w:spacing w:line="240" w:lineRule="auto"/>
        <w:ind w:left="360"/>
        <w:rPr>
          <w:szCs w:val="24"/>
        </w:rPr>
      </w:pPr>
    </w:p>
    <w:p w14:paraId="3B119A2B" w14:textId="77777777" w:rsidR="00C478F7" w:rsidRPr="00D7266F" w:rsidRDefault="00C478F7" w:rsidP="00C478F7">
      <w:pPr>
        <w:spacing w:line="240" w:lineRule="auto"/>
        <w:rPr>
          <w:szCs w:val="24"/>
        </w:rPr>
      </w:pPr>
    </w:p>
    <w:p w14:paraId="4E20DCCB" w14:textId="653BF71C" w:rsidR="000B49B0" w:rsidRPr="00D7266F" w:rsidRDefault="00710696" w:rsidP="000B49B0">
      <w:pPr>
        <w:pStyle w:val="ListParagraph"/>
        <w:spacing w:after="120" w:line="240" w:lineRule="auto"/>
        <w:ind w:left="360"/>
        <w:rPr>
          <w:b/>
          <w:sz w:val="24"/>
          <w:szCs w:val="28"/>
        </w:rPr>
      </w:pPr>
      <w:r w:rsidRPr="00D7266F">
        <w:rPr>
          <w:b/>
          <w:szCs w:val="24"/>
        </w:rPr>
        <w:t xml:space="preserve">  </w:t>
      </w:r>
      <w:r w:rsidRPr="00D7266F">
        <w:rPr>
          <w:b/>
          <w:sz w:val="24"/>
          <w:szCs w:val="28"/>
        </w:rPr>
        <w:t xml:space="preserve">% = </w:t>
      </w:r>
      <w:r w:rsidR="000B49B0" w:rsidRPr="00D7266F">
        <w:rPr>
          <w:b/>
          <w:sz w:val="24"/>
          <w:szCs w:val="28"/>
          <w:u w:val="single"/>
        </w:rPr>
        <w:t xml:space="preserve">Leakage </w:t>
      </w:r>
      <w:proofErr w:type="spellStart"/>
      <w:r w:rsidR="000B49B0" w:rsidRPr="00D7266F">
        <w:rPr>
          <w:b/>
          <w:sz w:val="24"/>
          <w:szCs w:val="28"/>
          <w:u w:val="single"/>
        </w:rPr>
        <w:t>mR</w:t>
      </w:r>
      <w:proofErr w:type="spellEnd"/>
      <w:r w:rsidR="000B49B0" w:rsidRPr="00D7266F">
        <w:rPr>
          <w:b/>
          <w:sz w:val="24"/>
          <w:szCs w:val="28"/>
          <w:u w:val="single"/>
        </w:rPr>
        <w:t xml:space="preserve"> </w:t>
      </w:r>
      <w:r w:rsidR="00D7266F">
        <w:rPr>
          <w:b/>
          <w:sz w:val="24"/>
          <w:szCs w:val="28"/>
        </w:rPr>
        <w:t xml:space="preserve"> x</w:t>
      </w:r>
      <w:r w:rsidRPr="00D7266F">
        <w:rPr>
          <w:b/>
          <w:sz w:val="24"/>
          <w:szCs w:val="28"/>
        </w:rPr>
        <w:t xml:space="preserve"> 100</w:t>
      </w:r>
      <w:r w:rsidR="00EF6E4E" w:rsidRPr="00D7266F">
        <w:rPr>
          <w:b/>
          <w:sz w:val="24"/>
          <w:szCs w:val="28"/>
        </w:rPr>
        <w:t xml:space="preserve">            </w:t>
      </w:r>
    </w:p>
    <w:p w14:paraId="3E4CDE7C" w14:textId="237D62BC" w:rsidR="00710696" w:rsidRPr="00D7266F" w:rsidRDefault="000B49B0" w:rsidP="000B49B0">
      <w:pPr>
        <w:pStyle w:val="ListParagraph"/>
        <w:spacing w:after="120" w:line="240" w:lineRule="auto"/>
        <w:ind w:left="360"/>
        <w:rPr>
          <w:b/>
          <w:sz w:val="24"/>
          <w:szCs w:val="28"/>
        </w:rPr>
      </w:pPr>
      <w:r w:rsidRPr="00D7266F">
        <w:rPr>
          <w:b/>
          <w:sz w:val="24"/>
          <w:szCs w:val="28"/>
        </w:rPr>
        <w:t xml:space="preserve">           Primary </w:t>
      </w:r>
      <w:proofErr w:type="spellStart"/>
      <w:r w:rsidRPr="00D7266F">
        <w:rPr>
          <w:b/>
          <w:sz w:val="24"/>
          <w:szCs w:val="28"/>
        </w:rPr>
        <w:t>mR</w:t>
      </w:r>
      <w:proofErr w:type="spellEnd"/>
    </w:p>
    <w:p w14:paraId="7D45DF89" w14:textId="77777777" w:rsidR="00D7266F" w:rsidRDefault="00D7266F" w:rsidP="001A62BA">
      <w:pPr>
        <w:pStyle w:val="ListParagraph"/>
        <w:spacing w:after="120" w:line="240" w:lineRule="auto"/>
        <w:ind w:left="360"/>
        <w:rPr>
          <w:sz w:val="24"/>
          <w:szCs w:val="28"/>
        </w:rPr>
      </w:pPr>
    </w:p>
    <w:p w14:paraId="02C9EC04" w14:textId="77777777" w:rsidR="00596AFA" w:rsidRDefault="00596AFA" w:rsidP="001A62BA">
      <w:pPr>
        <w:pStyle w:val="ListParagraph"/>
        <w:spacing w:after="120" w:line="240" w:lineRule="auto"/>
        <w:ind w:left="360"/>
        <w:rPr>
          <w:sz w:val="24"/>
          <w:szCs w:val="28"/>
        </w:rPr>
      </w:pPr>
    </w:p>
    <w:p w14:paraId="2077E4D2" w14:textId="4883C92F" w:rsidR="00AE457C" w:rsidRDefault="00AE457C" w:rsidP="001A62BA">
      <w:pPr>
        <w:pStyle w:val="ListParagraph"/>
        <w:spacing w:after="120" w:line="240" w:lineRule="auto"/>
        <w:ind w:left="360"/>
        <w:rPr>
          <w:b/>
          <w:sz w:val="24"/>
          <w:szCs w:val="28"/>
          <w:u w:val="single"/>
        </w:rPr>
      </w:pPr>
      <w:r w:rsidRPr="00D7266F">
        <w:rPr>
          <w:sz w:val="24"/>
          <w:szCs w:val="28"/>
        </w:rPr>
        <w:tab/>
      </w:r>
      <w:r w:rsidR="00596AFA" w:rsidRPr="00596AFA">
        <w:rPr>
          <w:b/>
          <w:sz w:val="24"/>
          <w:szCs w:val="28"/>
          <w:u w:val="single"/>
        </w:rPr>
        <w:t xml:space="preserve">0.12 </w:t>
      </w:r>
      <w:proofErr w:type="spellStart"/>
      <w:r w:rsidR="00596AFA" w:rsidRPr="00596AFA">
        <w:rPr>
          <w:b/>
          <w:sz w:val="24"/>
          <w:szCs w:val="28"/>
          <w:u w:val="single"/>
        </w:rPr>
        <w:t>mR</w:t>
      </w:r>
      <w:proofErr w:type="spellEnd"/>
      <w:r w:rsidR="00596AFA">
        <w:rPr>
          <w:b/>
          <w:sz w:val="24"/>
          <w:szCs w:val="28"/>
          <w:u w:val="single"/>
        </w:rPr>
        <w:t xml:space="preserve">  </w:t>
      </w:r>
      <w:r w:rsidR="00596AFA" w:rsidRPr="00596AFA">
        <w:rPr>
          <w:b/>
          <w:sz w:val="24"/>
          <w:szCs w:val="28"/>
        </w:rPr>
        <w:t xml:space="preserve">  x 100</w:t>
      </w:r>
      <w:r w:rsidR="00596AFA">
        <w:rPr>
          <w:b/>
          <w:sz w:val="24"/>
          <w:szCs w:val="28"/>
        </w:rPr>
        <w:tab/>
      </w:r>
      <w:r w:rsidR="00596AFA">
        <w:rPr>
          <w:b/>
          <w:sz w:val="24"/>
          <w:szCs w:val="28"/>
        </w:rPr>
        <w:tab/>
      </w:r>
      <w:r w:rsidR="00596AFA" w:rsidRPr="00D7266F">
        <w:rPr>
          <w:b/>
          <w:color w:val="FF0000"/>
          <w:sz w:val="24"/>
          <w:szCs w:val="28"/>
        </w:rPr>
        <w:t>= 0.034%</w:t>
      </w:r>
    </w:p>
    <w:p w14:paraId="78AF4454" w14:textId="6F5B5687" w:rsidR="00596AFA" w:rsidRPr="00596AFA" w:rsidRDefault="00596AFA" w:rsidP="001A62BA">
      <w:pPr>
        <w:pStyle w:val="ListParagraph"/>
        <w:spacing w:after="120" w:line="240" w:lineRule="auto"/>
        <w:ind w:left="360"/>
        <w:rPr>
          <w:b/>
          <w:sz w:val="24"/>
          <w:szCs w:val="28"/>
        </w:rPr>
      </w:pPr>
      <w:r w:rsidRPr="00596AFA">
        <w:rPr>
          <w:b/>
          <w:sz w:val="24"/>
          <w:szCs w:val="28"/>
        </w:rPr>
        <w:tab/>
        <w:t xml:space="preserve">344.5 </w:t>
      </w:r>
      <w:proofErr w:type="spellStart"/>
      <w:r w:rsidRPr="00596AFA">
        <w:rPr>
          <w:b/>
          <w:sz w:val="24"/>
          <w:szCs w:val="28"/>
        </w:rPr>
        <w:t>mR</w:t>
      </w:r>
      <w:proofErr w:type="spellEnd"/>
    </w:p>
    <w:p w14:paraId="6E97744B" w14:textId="6FFC48E7" w:rsidR="00710696" w:rsidRPr="00D7266F" w:rsidRDefault="00AE457C" w:rsidP="000B49B0">
      <w:pPr>
        <w:pStyle w:val="ListParagraph"/>
        <w:spacing w:after="120" w:line="240" w:lineRule="auto"/>
        <w:ind w:left="360"/>
        <w:rPr>
          <w:b/>
          <w:szCs w:val="24"/>
        </w:rPr>
      </w:pPr>
      <w:r w:rsidRPr="00D7266F">
        <w:rPr>
          <w:szCs w:val="24"/>
        </w:rPr>
        <w:tab/>
      </w:r>
      <w:r w:rsidRPr="00D7266F">
        <w:rPr>
          <w:szCs w:val="24"/>
        </w:rPr>
        <w:tab/>
      </w:r>
    </w:p>
    <w:p w14:paraId="52F6CDDF" w14:textId="77777777" w:rsidR="00D7266F" w:rsidRPr="00DE4528" w:rsidRDefault="00D7266F" w:rsidP="00D7266F">
      <w:pPr>
        <w:pStyle w:val="ListParagraph"/>
        <w:numPr>
          <w:ilvl w:val="0"/>
          <w:numId w:val="14"/>
        </w:numPr>
        <w:spacing w:line="240" w:lineRule="auto"/>
        <w:rPr>
          <w:szCs w:val="24"/>
        </w:rPr>
      </w:pPr>
      <w:r w:rsidRPr="00DE4528">
        <w:rPr>
          <w:szCs w:val="24"/>
        </w:rPr>
        <w:t xml:space="preserve">Compare results to </w:t>
      </w:r>
      <w:r>
        <w:rPr>
          <w:szCs w:val="24"/>
        </w:rPr>
        <w:t xml:space="preserve">the standard in </w:t>
      </w:r>
      <w:r w:rsidRPr="00DE4528">
        <w:rPr>
          <w:szCs w:val="24"/>
        </w:rPr>
        <w:t>SC 35</w:t>
      </w:r>
      <w:r>
        <w:rPr>
          <w:szCs w:val="24"/>
        </w:rPr>
        <w:t>.</w:t>
      </w:r>
      <w:r w:rsidRPr="00DE4528">
        <w:rPr>
          <w:szCs w:val="24"/>
        </w:rPr>
        <w:t xml:space="preserve"> </w:t>
      </w:r>
    </w:p>
    <w:p w14:paraId="1F4D2246" w14:textId="77777777" w:rsidR="00104F6C" w:rsidRPr="00D7266F" w:rsidRDefault="00104F6C" w:rsidP="00104F6C">
      <w:pPr>
        <w:spacing w:line="240" w:lineRule="auto"/>
        <w:rPr>
          <w:szCs w:val="24"/>
        </w:rPr>
      </w:pPr>
    </w:p>
    <w:p w14:paraId="1EAECB26" w14:textId="05072E69" w:rsidR="00D1425C" w:rsidRPr="00D7266F" w:rsidRDefault="000B49B0" w:rsidP="00DF4D0E">
      <w:pPr>
        <w:pStyle w:val="ListParagraph"/>
        <w:numPr>
          <w:ilvl w:val="0"/>
          <w:numId w:val="14"/>
        </w:numPr>
        <w:tabs>
          <w:tab w:val="num" w:pos="540"/>
        </w:tabs>
        <w:spacing w:after="120" w:line="240" w:lineRule="auto"/>
        <w:rPr>
          <w:szCs w:val="24"/>
        </w:rPr>
      </w:pPr>
      <w:r w:rsidRPr="00D7266F">
        <w:rPr>
          <w:szCs w:val="24"/>
        </w:rPr>
        <w:t xml:space="preserve">SC 35 states that the leakage radiation from the </w:t>
      </w:r>
      <w:r w:rsidR="00A130B8">
        <w:rPr>
          <w:szCs w:val="24"/>
        </w:rPr>
        <w:t>X-ray</w:t>
      </w:r>
      <w:r w:rsidRPr="00D7266F">
        <w:rPr>
          <w:szCs w:val="24"/>
        </w:rPr>
        <w:t xml:space="preserve"> source assembly shall not exceed an air </w:t>
      </w:r>
      <w:proofErr w:type="spellStart"/>
      <w:r w:rsidRPr="00D7266F">
        <w:rPr>
          <w:szCs w:val="24"/>
        </w:rPr>
        <w:t>kerma</w:t>
      </w:r>
      <w:proofErr w:type="spellEnd"/>
      <w:r w:rsidRPr="00D7266F">
        <w:rPr>
          <w:szCs w:val="24"/>
        </w:rPr>
        <w:t xml:space="preserve"> rate of </w:t>
      </w:r>
      <w:r w:rsidR="00EF6E4E" w:rsidRPr="00D7266F">
        <w:rPr>
          <w:color w:val="FF0000"/>
          <w:szCs w:val="24"/>
          <w:u w:val="single"/>
        </w:rPr>
        <w:t>1.0</w:t>
      </w:r>
      <w:r w:rsidRPr="00D7266F">
        <w:rPr>
          <w:color w:val="FF0000"/>
          <w:szCs w:val="24"/>
        </w:rPr>
        <w:t xml:space="preserve"> </w:t>
      </w:r>
      <w:proofErr w:type="spellStart"/>
      <w:r w:rsidRPr="00D7266F">
        <w:rPr>
          <w:szCs w:val="24"/>
        </w:rPr>
        <w:t>mGy</w:t>
      </w:r>
      <w:proofErr w:type="spellEnd"/>
      <w:r w:rsidRPr="00D7266F">
        <w:rPr>
          <w:szCs w:val="24"/>
        </w:rPr>
        <w:t>/h at a distance of 1 m away from the focal spot</w:t>
      </w:r>
      <w:r w:rsidR="00AE457C" w:rsidRPr="00D7266F">
        <w:rPr>
          <w:szCs w:val="24"/>
        </w:rPr>
        <w:t xml:space="preserve"> used.  </w:t>
      </w:r>
    </w:p>
    <w:p w14:paraId="79FE681C" w14:textId="77777777" w:rsidR="001A5E6A" w:rsidRPr="00D7266F" w:rsidRDefault="001A5E6A" w:rsidP="00155324">
      <w:pPr>
        <w:tabs>
          <w:tab w:val="num" w:pos="540"/>
        </w:tabs>
        <w:spacing w:after="120" w:line="240" w:lineRule="auto"/>
        <w:rPr>
          <w:szCs w:val="24"/>
        </w:rPr>
      </w:pPr>
    </w:p>
    <w:p w14:paraId="764EFE19" w14:textId="4F76EA9C" w:rsidR="00D7266F" w:rsidRPr="00DE4528" w:rsidRDefault="00D7266F" w:rsidP="00D7266F">
      <w:pPr>
        <w:rPr>
          <w:b/>
          <w:sz w:val="20"/>
          <w:lang w:val="en-CA" w:eastAsia="en-CA"/>
        </w:rPr>
      </w:pPr>
      <w:r w:rsidRPr="00DE4528">
        <w:rPr>
          <w:b/>
          <w:sz w:val="24"/>
          <w:szCs w:val="28"/>
        </w:rPr>
        <w:t>Conclusion: Pass ______</w:t>
      </w:r>
      <w:r w:rsidRPr="00D7266F">
        <w:rPr>
          <w:b/>
          <w:color w:val="FF0000"/>
          <w:sz w:val="24"/>
          <w:szCs w:val="28"/>
          <w:u w:val="single"/>
        </w:rPr>
        <w:t>X</w:t>
      </w:r>
      <w:r w:rsidRPr="00DE4528">
        <w:rPr>
          <w:b/>
          <w:sz w:val="24"/>
          <w:szCs w:val="28"/>
        </w:rPr>
        <w:t>________      Fail ________________</w:t>
      </w:r>
    </w:p>
    <w:p w14:paraId="26E5200B" w14:textId="76DC239C" w:rsidR="00E57837" w:rsidRPr="00155324" w:rsidRDefault="00E57837" w:rsidP="00D7266F">
      <w:pPr>
        <w:spacing w:line="240" w:lineRule="auto"/>
        <w:rPr>
          <w:sz w:val="28"/>
          <w:szCs w:val="28"/>
        </w:rPr>
      </w:pPr>
    </w:p>
    <w:sectPr w:rsidR="00E57837" w:rsidRPr="00155324" w:rsidSect="002B6AB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0BF363" w14:textId="77777777" w:rsidR="006D749D" w:rsidRDefault="006D749D" w:rsidP="002C47AD">
      <w:r>
        <w:separator/>
      </w:r>
    </w:p>
  </w:endnote>
  <w:endnote w:type="continuationSeparator" w:id="0">
    <w:p w14:paraId="1EA986C0" w14:textId="77777777" w:rsidR="006D749D" w:rsidRDefault="006D749D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D83A3F5">
      <w:tc>
        <w:tcPr>
          <w:tcW w:w="918" w:type="dxa"/>
        </w:tcPr>
        <w:p w14:paraId="654D9932" w14:textId="5C98B58B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9617DB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6EBC2930" w:rsidR="00034C76" w:rsidRPr="00D8029F" w:rsidRDefault="00E477E8" w:rsidP="0089231E">
          <w:pPr>
            <w:pStyle w:val="Footer"/>
            <w:spacing w:after="60"/>
          </w:pPr>
          <w:r>
            <w:t>MR</w:t>
          </w:r>
          <w:r w:rsidR="003A7B75">
            <w:t>T</w:t>
          </w:r>
          <w:r w:rsidR="00D7266F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6D749D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4E4C0B" w14:textId="77777777" w:rsidR="006D749D" w:rsidRDefault="006D749D" w:rsidP="002C47AD">
      <w:r>
        <w:separator/>
      </w:r>
    </w:p>
  </w:footnote>
  <w:footnote w:type="continuationSeparator" w:id="0">
    <w:p w14:paraId="159A0638" w14:textId="77777777" w:rsidR="006D749D" w:rsidRDefault="006D749D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41D73EB7" w:rsidR="00155FC6" w:rsidRPr="00155FC6" w:rsidRDefault="009617DB" w:rsidP="009617DB">
    <w:pPr>
      <w:pStyle w:val="Title"/>
      <w:spacing w:after="0"/>
      <w:jc w:val="left"/>
    </w:pPr>
    <w:r w:rsidRPr="009617DB">
      <w:rPr>
        <w:noProof/>
      </w:rPr>
      <w:drawing>
        <wp:inline distT="0" distB="0" distL="0" distR="0" wp14:anchorId="42948A95" wp14:editId="7D60B24B">
          <wp:extent cx="952500" cy="1020536"/>
          <wp:effectExtent l="0" t="0" r="0" b="825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132" cy="10308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6D749D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6D749D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82D06"/>
    <w:multiLevelType w:val="hybridMultilevel"/>
    <w:tmpl w:val="8EFAAA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05D8E"/>
    <w:multiLevelType w:val="hybridMultilevel"/>
    <w:tmpl w:val="386609BE"/>
    <w:lvl w:ilvl="0" w:tplc="344482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DC5885"/>
    <w:multiLevelType w:val="hybridMultilevel"/>
    <w:tmpl w:val="58147C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0A53AFD"/>
    <w:multiLevelType w:val="hybridMultilevel"/>
    <w:tmpl w:val="840AE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3"/>
  </w:num>
  <w:num w:numId="10">
    <w:abstractNumId w:val="12"/>
  </w:num>
  <w:num w:numId="11">
    <w:abstractNumId w:val="9"/>
  </w:num>
  <w:num w:numId="12">
    <w:abstractNumId w:val="11"/>
  </w:num>
  <w:num w:numId="13">
    <w:abstractNumId w:val="10"/>
  </w:num>
  <w:num w:numId="14">
    <w:abstractNumId w:val="7"/>
  </w:num>
  <w:num w:numId="15">
    <w:abstractNumId w:val="1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B49B0"/>
    <w:rsid w:val="000C07E6"/>
    <w:rsid w:val="000E629E"/>
    <w:rsid w:val="00104F6C"/>
    <w:rsid w:val="001121B3"/>
    <w:rsid w:val="00137471"/>
    <w:rsid w:val="00155324"/>
    <w:rsid w:val="00155FC6"/>
    <w:rsid w:val="001562E6"/>
    <w:rsid w:val="00193977"/>
    <w:rsid w:val="001A5E6A"/>
    <w:rsid w:val="001A62BA"/>
    <w:rsid w:val="001B1012"/>
    <w:rsid w:val="001B4E94"/>
    <w:rsid w:val="001B5F24"/>
    <w:rsid w:val="001B7925"/>
    <w:rsid w:val="001E3061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82754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3F7A3D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666CB"/>
    <w:rsid w:val="004A064B"/>
    <w:rsid w:val="004A20E5"/>
    <w:rsid w:val="004A49D7"/>
    <w:rsid w:val="004B2F05"/>
    <w:rsid w:val="004C644D"/>
    <w:rsid w:val="004C65C7"/>
    <w:rsid w:val="004D4C7C"/>
    <w:rsid w:val="004D7013"/>
    <w:rsid w:val="00506F10"/>
    <w:rsid w:val="00570D09"/>
    <w:rsid w:val="0057278B"/>
    <w:rsid w:val="0057613F"/>
    <w:rsid w:val="00581308"/>
    <w:rsid w:val="00596AFA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C7ABD"/>
    <w:rsid w:val="006D082C"/>
    <w:rsid w:val="006D749D"/>
    <w:rsid w:val="006E015A"/>
    <w:rsid w:val="006E3FCF"/>
    <w:rsid w:val="006F0036"/>
    <w:rsid w:val="006F7BEB"/>
    <w:rsid w:val="00710696"/>
    <w:rsid w:val="00730995"/>
    <w:rsid w:val="00741A6B"/>
    <w:rsid w:val="00745D9C"/>
    <w:rsid w:val="00755E8C"/>
    <w:rsid w:val="0077009F"/>
    <w:rsid w:val="00770B75"/>
    <w:rsid w:val="007727CA"/>
    <w:rsid w:val="007777AE"/>
    <w:rsid w:val="007824E1"/>
    <w:rsid w:val="007A0C0A"/>
    <w:rsid w:val="007B2FD3"/>
    <w:rsid w:val="007D4876"/>
    <w:rsid w:val="007D7483"/>
    <w:rsid w:val="007E1244"/>
    <w:rsid w:val="007E4B13"/>
    <w:rsid w:val="007F30BD"/>
    <w:rsid w:val="007F3A9C"/>
    <w:rsid w:val="008413F7"/>
    <w:rsid w:val="00862AEA"/>
    <w:rsid w:val="00863BBC"/>
    <w:rsid w:val="00865E57"/>
    <w:rsid w:val="00885D1F"/>
    <w:rsid w:val="0089231E"/>
    <w:rsid w:val="0089643D"/>
    <w:rsid w:val="008A1B0D"/>
    <w:rsid w:val="008A2A06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7DB"/>
    <w:rsid w:val="009618AF"/>
    <w:rsid w:val="0096286F"/>
    <w:rsid w:val="00964778"/>
    <w:rsid w:val="009745C4"/>
    <w:rsid w:val="00987BF7"/>
    <w:rsid w:val="00996CEA"/>
    <w:rsid w:val="009A2E06"/>
    <w:rsid w:val="009D763F"/>
    <w:rsid w:val="009D7FAA"/>
    <w:rsid w:val="009F467F"/>
    <w:rsid w:val="00A130B8"/>
    <w:rsid w:val="00A23D31"/>
    <w:rsid w:val="00A2749A"/>
    <w:rsid w:val="00A60D05"/>
    <w:rsid w:val="00A65958"/>
    <w:rsid w:val="00A73204"/>
    <w:rsid w:val="00A91286"/>
    <w:rsid w:val="00AB46E8"/>
    <w:rsid w:val="00AB7115"/>
    <w:rsid w:val="00AB73A2"/>
    <w:rsid w:val="00AC365D"/>
    <w:rsid w:val="00AE0010"/>
    <w:rsid w:val="00AE457C"/>
    <w:rsid w:val="00AE45E5"/>
    <w:rsid w:val="00AF0631"/>
    <w:rsid w:val="00B07581"/>
    <w:rsid w:val="00B325FB"/>
    <w:rsid w:val="00B47F54"/>
    <w:rsid w:val="00B55EFD"/>
    <w:rsid w:val="00B60736"/>
    <w:rsid w:val="00B61349"/>
    <w:rsid w:val="00B7474A"/>
    <w:rsid w:val="00B854A1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478F7"/>
    <w:rsid w:val="00C52993"/>
    <w:rsid w:val="00C62736"/>
    <w:rsid w:val="00C9571B"/>
    <w:rsid w:val="00CA1F05"/>
    <w:rsid w:val="00CA6C73"/>
    <w:rsid w:val="00CC5835"/>
    <w:rsid w:val="00CC6AB0"/>
    <w:rsid w:val="00CD198E"/>
    <w:rsid w:val="00CE391E"/>
    <w:rsid w:val="00CE5BBC"/>
    <w:rsid w:val="00CF3173"/>
    <w:rsid w:val="00D1425C"/>
    <w:rsid w:val="00D14D22"/>
    <w:rsid w:val="00D26B4F"/>
    <w:rsid w:val="00D32EE1"/>
    <w:rsid w:val="00D378B9"/>
    <w:rsid w:val="00D37E0E"/>
    <w:rsid w:val="00D42A7A"/>
    <w:rsid w:val="00D530CD"/>
    <w:rsid w:val="00D6214D"/>
    <w:rsid w:val="00D63659"/>
    <w:rsid w:val="00D650DD"/>
    <w:rsid w:val="00D7266F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2629C"/>
    <w:rsid w:val="00E31E56"/>
    <w:rsid w:val="00E33967"/>
    <w:rsid w:val="00E477E8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EF6E4E"/>
    <w:rsid w:val="00F4480B"/>
    <w:rsid w:val="00F60180"/>
    <w:rsid w:val="00F707F7"/>
    <w:rsid w:val="00F728E2"/>
    <w:rsid w:val="00F9531C"/>
    <w:rsid w:val="00FA4E62"/>
    <w:rsid w:val="00FC1C45"/>
    <w:rsid w:val="00FC351B"/>
    <w:rsid w:val="00FE232D"/>
    <w:rsid w:val="0D83A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7266F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D7266F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EA3F25-A9D3-4DFD-BD28-CA5F7E6B860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A42925-FAE4-40FE-A17F-BC7A7E396E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1D1B71-B98A-4299-B5CC-A62311476E7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0EA10F11-2617-40E2-A37B-E4B6A95E5CA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659</Characters>
  <Application>Microsoft Office Word</Application>
  <DocSecurity>0</DocSecurity>
  <Lines>5</Lines>
  <Paragraphs>1</Paragraphs>
  <ScaleCrop>false</ScaleCrop>
  <Company>SAIT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5</cp:revision>
  <cp:lastPrinted>2016-04-06T15:46:00Z</cp:lastPrinted>
  <dcterms:created xsi:type="dcterms:W3CDTF">2025-02-05T22:34:00Z</dcterms:created>
  <dcterms:modified xsi:type="dcterms:W3CDTF">2025-05-28T19:55:00Z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