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1B4" w:rsidRDefault="006E4FEB">
      <w:r>
        <w:t xml:space="preserve"> </w:t>
      </w:r>
    </w:p>
    <w:p w:rsidR="008161B4" w:rsidRDefault="008161B4"/>
    <w:p w:rsidR="008161B4" w:rsidRDefault="008161B4"/>
    <w:p w:rsidR="008161B4" w:rsidRDefault="008161B4"/>
    <w:p w:rsidR="008161B4" w:rsidRDefault="006E4FEB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240 – Specialized Imaging 1</w:t>
      </w:r>
    </w:p>
    <w:p w:rsidR="008161B4" w:rsidRDefault="006E4FEB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Activity – Identify OR Images</w:t>
      </w:r>
    </w:p>
    <w:p w:rsidR="008161B4" w:rsidRDefault="008161B4">
      <w:pPr>
        <w:rPr>
          <w:rFonts w:ascii="Futura PT Demi" w:hAnsi="Futura PT Demi"/>
          <w:b/>
          <w:bCs/>
          <w:sz w:val="28"/>
          <w:szCs w:val="28"/>
        </w:rPr>
      </w:pPr>
    </w:p>
    <w:p w:rsidR="008161B4" w:rsidRDefault="006E4FEB">
      <w:pPr>
        <w:rPr>
          <w:rFonts w:ascii="Futura PT Book" w:hAnsi="Futura PT Book"/>
          <w:sz w:val="28"/>
          <w:szCs w:val="28"/>
        </w:rPr>
      </w:pPr>
      <w:r>
        <w:rPr>
          <w:rFonts w:ascii="Futura PT Book" w:hAnsi="Futura PT Book"/>
          <w:sz w:val="28"/>
          <w:szCs w:val="28"/>
        </w:rPr>
        <w:t>View the images and go to the links for answering the question(s). You will have an OR rotation at your clinical site and opportunity to attend cases with an MRT.</w:t>
      </w:r>
    </w:p>
    <w:p w:rsidR="008161B4" w:rsidRDefault="008161B4">
      <w:pPr>
        <w:rPr>
          <w:rFonts w:ascii="Futura PT Book" w:hAnsi="Futura PT Book"/>
        </w:rPr>
      </w:pPr>
    </w:p>
    <w:p w:rsidR="008161B4" w:rsidRDefault="006E4FEB">
      <w:pPr>
        <w:rPr>
          <w:rFonts w:ascii="Futura PT Book" w:hAnsi="Futura PT Book"/>
        </w:rPr>
      </w:pPr>
      <w:r>
        <w:rPr>
          <w:rFonts w:ascii="Futura PT Book" w:hAnsi="Futura PT Book"/>
          <w:noProof/>
          <w:lang w:val="en-US"/>
        </w:rPr>
        <mc:AlternateContent>
          <mc:Choice Requires="wpg">
            <w:drawing>
              <wp:inline distT="0" distB="0" distL="0" distR="0">
                <wp:extent cx="3790950" cy="2847975"/>
                <wp:effectExtent l="0" t="0" r="0" b="9525"/>
                <wp:docPr id="1" name="Picture 1" descr="Related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elated image"/>
                        <pic:cNvPicPr>
                          <a:picLocks noChangeAspect="1"/>
                        </pic:cNvPicPr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3790949" cy="284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298.50pt;height:224.25pt;mso-wrap-distance-left:0.00pt;mso-wrap-distance-top:0.00pt;mso-wrap-distance-right:0.00pt;mso-wrap-distance-bottom:0.00pt;z-index:1;" stroked="f">
                <v:imagedata r:id="rId13" o:title=""/>
                <o:lock v:ext="edit" rotation="t"/>
              </v:shape>
            </w:pict>
          </mc:Fallback>
        </mc:AlternateContent>
      </w:r>
    </w:p>
    <w:p w:rsidR="008161B4" w:rsidRDefault="006E4FEB">
      <w:pPr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>Image #1</w:t>
      </w:r>
      <w:r>
        <w:rPr>
          <w:rFonts w:ascii="Futura PT Book" w:hAnsi="Futura PT Book"/>
        </w:rPr>
        <w:t xml:space="preserve">- Would this OR procedure require the C-arm or the mobile? </w:t>
      </w:r>
      <w:hyperlink r:id="rId14" w:tooltip="https://musculoskeletalkey.com/foot-external-fixation/" w:history="1">
        <w:r>
          <w:rPr>
            <w:rStyle w:val="Hyperlink"/>
            <w:rFonts w:ascii="Futura PT Book" w:hAnsi="Futura PT Book"/>
          </w:rPr>
          <w:t>https://musculoskeletalkey.com/foot-external-fixation/</w:t>
        </w:r>
      </w:hyperlink>
    </w:p>
    <w:p w:rsidR="008161B4" w:rsidRDefault="008161B4">
      <w:pPr>
        <w:rPr>
          <w:rFonts w:ascii="Futura PT Book" w:hAnsi="Futura PT Book"/>
        </w:rPr>
      </w:pPr>
    </w:p>
    <w:p w:rsidR="008161B4" w:rsidRDefault="006E4FEB">
      <w:pPr>
        <w:rPr>
          <w:rFonts w:ascii="Futura PT Book" w:hAnsi="Futura PT Book"/>
        </w:rPr>
      </w:pPr>
      <w:r>
        <w:rPr>
          <w:rFonts w:ascii="Futura PT Book" w:hAnsi="Futura PT Book"/>
          <w:noProof/>
          <w:lang w:val="en-US"/>
        </w:rPr>
        <w:lastRenderedPageBreak/>
        <mc:AlternateContent>
          <mc:Choice Requires="wpg">
            <w:drawing>
              <wp:inline distT="0" distB="0" distL="0" distR="0">
                <wp:extent cx="5821680" cy="2876595"/>
                <wp:effectExtent l="0" t="0" r="7620" b="0"/>
                <wp:docPr id="2" name="Picture 2" descr="Related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Related image"/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844398" cy="2887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58.40pt;height:226.50pt;mso-wrap-distance-left:0.00pt;mso-wrap-distance-top:0.00pt;mso-wrap-distance-right:0.00pt;mso-wrap-distance-bottom:0.00pt;z-index:1;" stroked="f">
                <v:imagedata r:id="rId16" o:title=""/>
                <o:lock v:ext="edit" rotation="t"/>
              </v:shape>
            </w:pict>
          </mc:Fallback>
        </mc:AlternateContent>
      </w:r>
    </w:p>
    <w:p w:rsidR="008161B4" w:rsidRDefault="006E4FEB">
      <w:pPr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>Image #2</w:t>
      </w:r>
      <w:r>
        <w:rPr>
          <w:rFonts w:ascii="Futura PT Book" w:hAnsi="Futura PT Book"/>
        </w:rPr>
        <w:t xml:space="preserve">- Which direction does the distal part of the femur appear to be originally displaced </w:t>
      </w:r>
      <w:proofErr w:type="gramStart"/>
      <w:r>
        <w:rPr>
          <w:rFonts w:ascii="Futura PT Book" w:hAnsi="Futura PT Book"/>
        </w:rPr>
        <w:t>towards?</w:t>
      </w:r>
      <w:proofErr w:type="gramEnd"/>
      <w:r>
        <w:rPr>
          <w:rFonts w:ascii="Futura PT Book" w:hAnsi="Futura PT Book"/>
        </w:rPr>
        <w:t xml:space="preserve"> </w:t>
      </w:r>
      <w:hyperlink r:id="rId17" w:tooltip="https://www.researchgate.net/figure/Entry-point-of-the-retrograde-intramedullary-nail-which-could-affect-the-posterior_fig2_324749970" w:history="1">
        <w:r>
          <w:rPr>
            <w:rStyle w:val="Hyperlink"/>
            <w:rFonts w:ascii="Futura PT Book" w:hAnsi="Futura PT Book"/>
          </w:rPr>
          <w:t>https://www.researchgate.net/figure/Entry-point-of-the-retrograde-intramedullary-nail-which-could-affect-the-posterior_fig2_324749970</w:t>
        </w:r>
      </w:hyperlink>
    </w:p>
    <w:p w:rsidR="008161B4" w:rsidRDefault="006E4FEB">
      <w:pPr>
        <w:rPr>
          <w:rFonts w:ascii="Futura PT Book" w:hAnsi="Futura PT Book"/>
        </w:rPr>
      </w:pPr>
      <w:r>
        <w:rPr>
          <w:rFonts w:ascii="Futura PT Book" w:hAnsi="Futura PT Book"/>
          <w:noProof/>
          <w:lang w:val="en-US"/>
        </w:rPr>
        <w:lastRenderedPageBreak/>
        <mc:AlternateContent>
          <mc:Choice Requires="wpg">
            <w:drawing>
              <wp:inline distT="0" distB="0" distL="0" distR="0">
                <wp:extent cx="4853291" cy="5705475"/>
                <wp:effectExtent l="0" t="0" r="5080" b="0"/>
                <wp:docPr id="3" name="Picture 4" descr="Related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Related image"/>
                        <pic:cNvPicPr>
                          <a:picLocks noChangeAspect="1"/>
                        </pic:cNvPicPr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4857971" cy="57109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382.15pt;height:449.25pt;mso-wrap-distance-left:0.00pt;mso-wrap-distance-top:0.00pt;mso-wrap-distance-right:0.00pt;mso-wrap-distance-bottom:0.00pt;z-index:1;" stroked="f">
                <v:imagedata r:id="rId19" o:title=""/>
                <o:lock v:ext="edit" rotation="t"/>
              </v:shape>
            </w:pict>
          </mc:Fallback>
        </mc:AlternateContent>
      </w:r>
    </w:p>
    <w:p w:rsidR="008161B4" w:rsidRDefault="006E4FEB">
      <w:pPr>
        <w:rPr>
          <w:rFonts w:ascii="Futura PT Book" w:hAnsi="Futura PT Book"/>
        </w:rPr>
      </w:pPr>
      <w:bookmarkStart w:id="0" w:name="_Hlk60666054"/>
      <w:r>
        <w:rPr>
          <w:rFonts w:ascii="Futura PT Book" w:hAnsi="Futura PT Book"/>
          <w:u w:val="single"/>
        </w:rPr>
        <w:t>Image #3</w:t>
      </w:r>
      <w:r>
        <w:rPr>
          <w:rFonts w:ascii="Futura PT Book" w:hAnsi="Futura PT Book"/>
        </w:rPr>
        <w:t xml:space="preserve">- Once the surgery is complete, estimate how many screws </w:t>
      </w:r>
      <w:proofErr w:type="gramStart"/>
      <w:r>
        <w:rPr>
          <w:rFonts w:ascii="Futura PT Book" w:hAnsi="Futura PT Book"/>
        </w:rPr>
        <w:t>will be inserted</w:t>
      </w:r>
      <w:proofErr w:type="gramEnd"/>
      <w:r>
        <w:rPr>
          <w:rFonts w:ascii="Futura PT Book" w:hAnsi="Futura PT Book"/>
        </w:rPr>
        <w:t xml:space="preserve"> into the IM rod. </w:t>
      </w:r>
      <w:bookmarkEnd w:id="0"/>
      <w:r>
        <w:rPr>
          <w:rFonts w:ascii="Futura PT Book" w:hAnsi="Futura PT Book"/>
        </w:rPr>
        <w:fldChar w:fldCharType="begin"/>
      </w:r>
      <w:r>
        <w:rPr>
          <w:rFonts w:ascii="Futura PT Book" w:hAnsi="Futura PT Book"/>
        </w:rPr>
        <w:instrText xml:space="preserve"> HYPERLINK "https://clinicasandalf.com/special-medical-treatment/trauma-surgery/" </w:instrText>
      </w:r>
      <w:r>
        <w:rPr>
          <w:rFonts w:ascii="Futura PT Book" w:hAnsi="Futura PT Book"/>
        </w:rPr>
        <w:fldChar w:fldCharType="separate"/>
      </w:r>
      <w:r>
        <w:rPr>
          <w:rStyle w:val="Hyperlink"/>
          <w:rFonts w:ascii="Futura PT Book" w:hAnsi="Futura PT Book"/>
        </w:rPr>
        <w:t>https://clinicasandalf.com/special-medical-treatment/trauma-surgery/</w:t>
      </w:r>
      <w:r>
        <w:rPr>
          <w:rFonts w:ascii="Futura PT Book" w:hAnsi="Futura PT Book"/>
        </w:rPr>
        <w:fldChar w:fldCharType="end"/>
      </w:r>
    </w:p>
    <w:p w:rsidR="008161B4" w:rsidRDefault="006E4FEB">
      <w:pPr>
        <w:rPr>
          <w:rFonts w:ascii="Futura PT Book" w:hAnsi="Futura PT Book"/>
        </w:rPr>
      </w:pPr>
      <w:r>
        <w:rPr>
          <w:rFonts w:ascii="Futura PT Book" w:hAnsi="Futura PT Book"/>
          <w:noProof/>
          <w:lang w:val="en-US"/>
        </w:rPr>
        <w:lastRenderedPageBreak/>
        <mc:AlternateContent>
          <mc:Choice Requires="wpg">
            <w:drawing>
              <wp:inline distT="0" distB="0" distL="0" distR="0">
                <wp:extent cx="4276725" cy="5544649"/>
                <wp:effectExtent l="0" t="0" r="0" b="0"/>
                <wp:docPr id="4" name="Picture 5" descr="Related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Related image"/>
                        <pic:cNvPicPr>
                          <a:picLocks noChangeAspect="1"/>
                        </pic:cNvPicPr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4279605" cy="5548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336.75pt;height:436.59pt;mso-wrap-distance-left:0.00pt;mso-wrap-distance-top:0.00pt;mso-wrap-distance-right:0.00pt;mso-wrap-distance-bottom:0.00pt;z-index:1;" stroked="f">
                <v:imagedata r:id="rId21" o:title=""/>
                <o:lock v:ext="edit" rotation="t"/>
              </v:shape>
            </w:pict>
          </mc:Fallback>
        </mc:AlternateContent>
      </w:r>
    </w:p>
    <w:p w:rsidR="008161B4" w:rsidRDefault="006E4FEB">
      <w:pPr>
        <w:rPr>
          <w:rFonts w:ascii="Futura PT Book" w:hAnsi="Futura PT Book"/>
        </w:rPr>
      </w:pPr>
      <w:bookmarkStart w:id="1" w:name="_Hlk60666202"/>
      <w:r>
        <w:rPr>
          <w:rFonts w:ascii="Futura PT Book" w:hAnsi="Futura PT Book"/>
          <w:u w:val="single"/>
        </w:rPr>
        <w:t>Image #4</w:t>
      </w:r>
      <w:r>
        <w:rPr>
          <w:rFonts w:ascii="Futura PT Book" w:hAnsi="Futura PT Book"/>
        </w:rPr>
        <w:t>- Where is the C-arm located in relation to the patients’ legs?-</w:t>
      </w:r>
      <w:bookmarkEnd w:id="1"/>
      <w:r>
        <w:rPr>
          <w:rFonts w:ascii="Futura PT Book" w:hAnsi="Futura PT Book"/>
        </w:rPr>
        <w:fldChar w:fldCharType="begin"/>
      </w:r>
      <w:r>
        <w:rPr>
          <w:rFonts w:ascii="Futura PT Book" w:hAnsi="Futura PT Book"/>
        </w:rPr>
        <w:instrText xml:space="preserve"> HYPERLINK "https://www.researchgate.net/figure/ntraoperative-photo-demonstrating-patient-setup-following-prepping-and-draping-for-a_fig8_305725365" </w:instrText>
      </w:r>
      <w:r>
        <w:rPr>
          <w:rFonts w:ascii="Futura PT Book" w:hAnsi="Futura PT Book"/>
        </w:rPr>
        <w:fldChar w:fldCharType="separate"/>
      </w:r>
      <w:r>
        <w:rPr>
          <w:rStyle w:val="Hyperlink"/>
          <w:rFonts w:ascii="Futura PT Book" w:hAnsi="Futura PT Book"/>
        </w:rPr>
        <w:t>https://www.researchgate.net/figure/ntraoperative-photo-demonstrating-patient-setup-following-prepping-and-draping-for-a_fig8_305725365</w:t>
      </w:r>
      <w:r>
        <w:rPr>
          <w:rFonts w:ascii="Futura PT Book" w:hAnsi="Futura PT Book"/>
        </w:rPr>
        <w:fldChar w:fldCharType="end"/>
      </w:r>
    </w:p>
    <w:p w:rsidR="008161B4" w:rsidRDefault="006E4FEB">
      <w:pPr>
        <w:rPr>
          <w:rFonts w:ascii="Futura PT Book" w:hAnsi="Futura PT Book"/>
        </w:rPr>
      </w:pPr>
      <w:r>
        <w:rPr>
          <w:rFonts w:ascii="Futura PT Book" w:hAnsi="Futura PT Book"/>
          <w:noProof/>
          <w:lang w:val="en-US"/>
        </w:rPr>
        <w:lastRenderedPageBreak/>
        <mc:AlternateContent>
          <mc:Choice Requires="wpg">
            <w:drawing>
              <wp:inline distT="0" distB="0" distL="0" distR="0">
                <wp:extent cx="5943600" cy="4517136"/>
                <wp:effectExtent l="0" t="0" r="0" b="0"/>
                <wp:docPr id="5" name="Picture 6" descr="Distal+radius+fracture &quot;I broke my wrist, now what?&quot;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 descr="Distal+radius+fracture &quot;I broke my wrist, now what?&quot; "/>
                        <pic:cNvPicPr>
                          <a:picLocks noChangeAspect="1"/>
                        </pic:cNvPicPr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5943600" cy="45171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468.00pt;height:355.68pt;mso-wrap-distance-left:0.00pt;mso-wrap-distance-top:0.00pt;mso-wrap-distance-right:0.00pt;mso-wrap-distance-bottom:0.00pt;z-index:1;" stroked="f">
                <v:imagedata r:id="rId23" o:title=""/>
                <o:lock v:ext="edit" rotation="t"/>
              </v:shape>
            </w:pict>
          </mc:Fallback>
        </mc:AlternateContent>
      </w:r>
    </w:p>
    <w:p w:rsidR="008161B4" w:rsidRDefault="006E4FEB">
      <w:pPr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>Image #5-</w:t>
      </w:r>
      <w:r>
        <w:rPr>
          <w:rFonts w:ascii="Futura PT Book" w:hAnsi="Futura PT Book"/>
        </w:rPr>
        <w:t xml:space="preserve"> Make a guess as to why temporary pins </w:t>
      </w:r>
      <w:proofErr w:type="gramStart"/>
      <w:r>
        <w:rPr>
          <w:rFonts w:ascii="Futura PT Book" w:hAnsi="Futura PT Book"/>
        </w:rPr>
        <w:t>were used</w:t>
      </w:r>
      <w:proofErr w:type="gramEnd"/>
      <w:r>
        <w:rPr>
          <w:rFonts w:ascii="Futura PT Book" w:hAnsi="Futura PT Book"/>
        </w:rPr>
        <w:t>.</w:t>
      </w:r>
    </w:p>
    <w:p w:rsidR="008161B4" w:rsidRDefault="00D16A71">
      <w:pPr>
        <w:rPr>
          <w:rFonts w:ascii="Futura PT Book" w:hAnsi="Futura PT Book"/>
        </w:rPr>
      </w:pPr>
      <w:hyperlink r:id="rId24" w:tooltip="https://www.raleighortho.com/blog/3391/" w:history="1">
        <w:r w:rsidR="006E4FEB">
          <w:rPr>
            <w:rStyle w:val="Hyperlink"/>
            <w:rFonts w:ascii="Futura PT Book" w:hAnsi="Futura PT Book"/>
          </w:rPr>
          <w:t>https://www.raleighortho.com/blog/3391/</w:t>
        </w:r>
      </w:hyperlink>
    </w:p>
    <w:p w:rsidR="008161B4" w:rsidRDefault="006E4FEB">
      <w:pPr>
        <w:rPr>
          <w:rFonts w:ascii="Futura PT Book" w:hAnsi="Futura PT Book"/>
        </w:rPr>
      </w:pPr>
      <w:r>
        <w:rPr>
          <w:rFonts w:ascii="Futura PT Book" w:hAnsi="Futura PT Book"/>
          <w:noProof/>
          <w:lang w:val="en-US"/>
        </w:rPr>
        <w:lastRenderedPageBreak/>
        <mc:AlternateContent>
          <mc:Choice Requires="wpg">
            <w:drawing>
              <wp:inline distT="0" distB="0" distL="0" distR="0">
                <wp:extent cx="5943600" cy="4334866"/>
                <wp:effectExtent l="0" t="0" r="0" b="8890"/>
                <wp:docPr id="6" name="Picture 7" descr="distal+radius+fracture+2 &quot;I broke my wrist, now what?&quot;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distal+radius+fracture+2 &quot;I broke my wrist, now what?&quot; "/>
                        <pic:cNvPicPr>
                          <a:picLocks noChangeAspect="1"/>
                        </pic:cNvPicPr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5943600" cy="43348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width:468.00pt;height:341.33pt;mso-wrap-distance-left:0.00pt;mso-wrap-distance-top:0.00pt;mso-wrap-distance-right:0.00pt;mso-wrap-distance-bottom:0.00pt;z-index:1;" stroked="f">
                <v:imagedata r:id="rId26" o:title=""/>
                <o:lock v:ext="edit" rotation="t"/>
              </v:shape>
            </w:pict>
          </mc:Fallback>
        </mc:AlternateContent>
      </w:r>
    </w:p>
    <w:p w:rsidR="008161B4" w:rsidRDefault="006E4FEB">
      <w:pPr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>Image #6</w:t>
      </w:r>
      <w:r>
        <w:rPr>
          <w:rFonts w:ascii="Futura PT Book" w:hAnsi="Futura PT Book"/>
        </w:rPr>
        <w:t>- By evaluating the bone integrity on the x-ray, do you think the patients’ age may have influenced this surgery?  Explain your answer.</w:t>
      </w:r>
    </w:p>
    <w:p w:rsidR="008161B4" w:rsidRDefault="00D16A71">
      <w:pPr>
        <w:rPr>
          <w:rFonts w:ascii="Futura PT Book" w:hAnsi="Futura PT Book"/>
        </w:rPr>
      </w:pPr>
      <w:hyperlink r:id="rId27" w:tooltip="https://www.raleighortho.com/blog/3391/" w:history="1">
        <w:r w:rsidR="006E4FEB">
          <w:rPr>
            <w:rStyle w:val="Hyperlink"/>
            <w:rFonts w:ascii="Futura PT Book" w:hAnsi="Futura PT Book"/>
          </w:rPr>
          <w:t>https://www.raleighortho.com/blog/3391/</w:t>
        </w:r>
      </w:hyperlink>
    </w:p>
    <w:p w:rsidR="008161B4" w:rsidRDefault="008161B4">
      <w:pPr>
        <w:rPr>
          <w:rFonts w:ascii="Futura PT Book" w:hAnsi="Futura PT Book"/>
        </w:rPr>
      </w:pPr>
    </w:p>
    <w:p w:rsidR="008161B4" w:rsidRDefault="006E4FEB">
      <w:pPr>
        <w:rPr>
          <w:rFonts w:ascii="Futura PT Book" w:hAnsi="Futura PT Book"/>
        </w:rPr>
      </w:pPr>
      <w:r>
        <w:rPr>
          <w:rFonts w:ascii="Futura PT Book" w:hAnsi="Futura PT Book"/>
          <w:noProof/>
          <w:lang w:val="en-US"/>
        </w:rPr>
        <w:lastRenderedPageBreak/>
        <mc:AlternateContent>
          <mc:Choice Requires="wpg">
            <w:drawing>
              <wp:inline distT="0" distB="0" distL="0" distR="0">
                <wp:extent cx="5514975" cy="3102173"/>
                <wp:effectExtent l="0" t="0" r="0" b="3175"/>
                <wp:docPr id="7" name="Picture 1949794209" descr="Image result for OR fluoroscop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OR fluoroscopy"/>
                        <pic:cNvPicPr>
                          <a:picLocks noChangeAspect="1"/>
                        </pic:cNvPicPr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5519148" cy="31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" o:spid="_x0000_s6" type="#_x0000_t75" style="width:434.25pt;height:244.27pt;mso-wrap-distance-left:0.00pt;mso-wrap-distance-top:0.00pt;mso-wrap-distance-right:0.00pt;mso-wrap-distance-bottom:0.00pt;z-index:1;" stroked="f">
                <v:imagedata r:id="rId29" o:title=""/>
                <o:lock v:ext="edit" rotation="t"/>
              </v:shape>
            </w:pict>
          </mc:Fallback>
        </mc:AlternateContent>
      </w:r>
    </w:p>
    <w:p w:rsidR="008161B4" w:rsidRDefault="006E4FEB">
      <w:pPr>
        <w:rPr>
          <w:rStyle w:val="Hyperlink"/>
          <w:rFonts w:ascii="Futura PT Book" w:hAnsi="Futura PT Book"/>
        </w:rPr>
      </w:pPr>
      <w:bookmarkStart w:id="2" w:name="_Hlk60666925"/>
      <w:r>
        <w:rPr>
          <w:rFonts w:ascii="Futura PT Book" w:hAnsi="Futura PT Book"/>
          <w:u w:val="single"/>
        </w:rPr>
        <w:t>Image #7-</w:t>
      </w:r>
      <w:r>
        <w:rPr>
          <w:rFonts w:ascii="Futura PT Book" w:hAnsi="Futura PT Book"/>
        </w:rPr>
        <w:t xml:space="preserve"> Which parts of the body/</w:t>
      </w:r>
      <w:proofErr w:type="gramStart"/>
      <w:r>
        <w:rPr>
          <w:rFonts w:ascii="Futura PT Book" w:hAnsi="Futura PT Book"/>
        </w:rPr>
        <w:t>structures,</w:t>
      </w:r>
      <w:proofErr w:type="gramEnd"/>
      <w:r>
        <w:rPr>
          <w:rFonts w:ascii="Futura PT Book" w:hAnsi="Futura PT Book"/>
        </w:rPr>
        <w:t xml:space="preserve"> do you think this “mini” C-arm could be used for? Do you think this mini-C-arm has a modified ALARA practice?  </w:t>
      </w:r>
      <w:hyperlink r:id="rId30" w:tooltip="https://global.orthoscan.com/" w:history="1">
        <w:r>
          <w:rPr>
            <w:rStyle w:val="Hyperlink"/>
            <w:rFonts w:ascii="Futura PT Book" w:hAnsi="Futura PT Book"/>
          </w:rPr>
          <w:t>https://global.orthoscan.com/</w:t>
        </w:r>
      </w:hyperlink>
      <w:bookmarkEnd w:id="2"/>
    </w:p>
    <w:p w:rsidR="008161B4" w:rsidRDefault="006E4FEB">
      <w:pPr>
        <w:rPr>
          <w:rFonts w:ascii="Futura PT Book" w:hAnsi="Futura PT Book"/>
        </w:rPr>
      </w:pPr>
      <w:r>
        <w:rPr>
          <w:rFonts w:ascii="Futura PT Book" w:hAnsi="Futura PT Book"/>
          <w:noProof/>
          <w:lang w:val="en-US"/>
        </w:rPr>
        <mc:AlternateContent>
          <mc:Choice Requires="wpg">
            <w:drawing>
              <wp:inline distT="0" distB="0" distL="0" distR="0">
                <wp:extent cx="3429000" cy="3429000"/>
                <wp:effectExtent l="0" t="0" r="0" b="0"/>
                <wp:docPr id="8" name="Picture 8" descr="Image result for hip repair shower fluoroscopy set up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hip repair shower fluoroscopy set up&quot;"/>
                        <pic:cNvPicPr>
                          <a:picLocks noChangeAspect="1"/>
                        </pic:cNvPicPr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34290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" o:spid="_x0000_s7" type="#_x0000_t75" style="width:270.00pt;height:270.00pt;mso-wrap-distance-left:0.00pt;mso-wrap-distance-top:0.00pt;mso-wrap-distance-right:0.00pt;mso-wrap-distance-bottom:0.00pt;z-index:1;" stroked="f">
                <v:imagedata r:id="rId32" o:title=""/>
                <o:lock v:ext="edit" rotation="t"/>
              </v:shape>
            </w:pict>
          </mc:Fallback>
        </mc:AlternateContent>
      </w:r>
    </w:p>
    <w:p w:rsidR="008161B4" w:rsidRDefault="006E4FEB">
      <w:pPr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>Image #8</w:t>
      </w:r>
      <w:r>
        <w:rPr>
          <w:rFonts w:ascii="Futura PT Book" w:hAnsi="Futura PT Book"/>
        </w:rPr>
        <w:t>- Does the image demonstrate a hip replacement or a hip pinning?</w:t>
      </w:r>
    </w:p>
    <w:p w:rsidR="008161B4" w:rsidRDefault="00D16A71">
      <w:pPr>
        <w:rPr>
          <w:rFonts w:ascii="Futura PT Book" w:hAnsi="Futura PT Book"/>
        </w:rPr>
      </w:pPr>
      <w:hyperlink r:id="rId33" w:tooltip="https://eorif.com/femoral-neck-fracture-cannulated-screws-27235" w:history="1">
        <w:r w:rsidR="006E4FEB">
          <w:rPr>
            <w:rStyle w:val="Hyperlink"/>
            <w:rFonts w:ascii="Futura PT Book" w:hAnsi="Futura PT Book"/>
          </w:rPr>
          <w:t>https://eorif.com/femoral-neck-fracture-cannulated-screws-27235</w:t>
        </w:r>
      </w:hyperlink>
    </w:p>
    <w:p w:rsidR="008161B4" w:rsidRDefault="008161B4">
      <w:pPr>
        <w:rPr>
          <w:rFonts w:ascii="Futura PT Book" w:hAnsi="Futura PT Book"/>
        </w:rPr>
      </w:pPr>
    </w:p>
    <w:sectPr w:rsidR="008161B4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A71" w:rsidRDefault="00D16A71">
      <w:pPr>
        <w:spacing w:after="0" w:line="240" w:lineRule="auto"/>
      </w:pPr>
      <w:r>
        <w:separator/>
      </w:r>
    </w:p>
  </w:endnote>
  <w:endnote w:type="continuationSeparator" w:id="0">
    <w:p w:rsidR="00D16A71" w:rsidRDefault="00D16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067" w:rsidRDefault="009540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067" w:rsidRDefault="009540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067" w:rsidRDefault="009540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A71" w:rsidRDefault="00D16A71">
      <w:pPr>
        <w:spacing w:after="0" w:line="240" w:lineRule="auto"/>
      </w:pPr>
      <w:r>
        <w:separator/>
      </w:r>
    </w:p>
  </w:footnote>
  <w:footnote w:type="continuationSeparator" w:id="0">
    <w:p w:rsidR="00D16A71" w:rsidRDefault="00D16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067" w:rsidRDefault="009540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60" w:type="dxa"/>
      <w:tblInd w:w="810" w:type="dxa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8161B4" w:rsidTr="008C3307">
      <w:trPr>
        <w:trHeight w:val="300"/>
      </w:trPr>
      <w:tc>
        <w:tcPr>
          <w:tcW w:w="3120" w:type="dxa"/>
        </w:tcPr>
        <w:p w:rsidR="008161B4" w:rsidRDefault="00954067">
          <w:pPr>
            <w:pStyle w:val="Header"/>
            <w:ind w:left="-115"/>
          </w:pPr>
          <w:r w:rsidRPr="00555070">
            <w:rPr>
              <w:noProof/>
            </w:rPr>
            <w:drawing>
              <wp:inline distT="0" distB="0" distL="0" distR="0" wp14:anchorId="53D8DF28" wp14:editId="41F5ECC1">
                <wp:extent cx="833882" cy="893445"/>
                <wp:effectExtent l="0" t="0" r="4445" b="1905"/>
                <wp:docPr id="10" name="Picture 10" descr="C:\Users\Asad Shah\Downloads\WhatsApp Image 2025-05-30 at 02.20.14_368e2b97 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sad Shah\Downloads\WhatsApp Image 2025-05-30 at 02.20.14_368e2b97 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2374" cy="913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</w:tcPr>
        <w:p w:rsidR="008161B4" w:rsidRDefault="008161B4">
          <w:pPr>
            <w:pStyle w:val="Header"/>
            <w:jc w:val="center"/>
          </w:pPr>
          <w:bookmarkStart w:id="3" w:name="_GoBack"/>
          <w:bookmarkEnd w:id="3"/>
        </w:p>
      </w:tc>
      <w:tc>
        <w:tcPr>
          <w:tcW w:w="3120" w:type="dxa"/>
        </w:tcPr>
        <w:p w:rsidR="008161B4" w:rsidRDefault="008161B4">
          <w:pPr>
            <w:pStyle w:val="Header"/>
            <w:ind w:right="-115"/>
            <w:jc w:val="right"/>
          </w:pPr>
        </w:p>
      </w:tc>
    </w:tr>
  </w:tbl>
  <w:p w:rsidR="008161B4" w:rsidRDefault="008161B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067" w:rsidRDefault="009540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428A"/>
    <w:multiLevelType w:val="multilevel"/>
    <w:tmpl w:val="D02A53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E18A7"/>
    <w:multiLevelType w:val="multilevel"/>
    <w:tmpl w:val="06A2D944"/>
    <w:lvl w:ilvl="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A3011B"/>
    <w:multiLevelType w:val="multilevel"/>
    <w:tmpl w:val="17DCBF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25A09"/>
    <w:multiLevelType w:val="multilevel"/>
    <w:tmpl w:val="CB2A9526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4" w15:restartNumberingAfterBreak="0">
    <w:nsid w:val="089035D7"/>
    <w:multiLevelType w:val="multilevel"/>
    <w:tmpl w:val="845AE63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F2C364F"/>
    <w:multiLevelType w:val="multilevel"/>
    <w:tmpl w:val="51CA20E0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6" w15:restartNumberingAfterBreak="0">
    <w:nsid w:val="167B2178"/>
    <w:multiLevelType w:val="multilevel"/>
    <w:tmpl w:val="5A247284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7" w15:restartNumberingAfterBreak="0">
    <w:nsid w:val="19241DD1"/>
    <w:multiLevelType w:val="multilevel"/>
    <w:tmpl w:val="241481E0"/>
    <w:lvl w:ilvl="0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8" w15:restartNumberingAfterBreak="0">
    <w:nsid w:val="19812E44"/>
    <w:multiLevelType w:val="multilevel"/>
    <w:tmpl w:val="3200778A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9" w15:restartNumberingAfterBreak="0">
    <w:nsid w:val="1D004C79"/>
    <w:multiLevelType w:val="multilevel"/>
    <w:tmpl w:val="E97AAADE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2F6563E6"/>
    <w:multiLevelType w:val="multilevel"/>
    <w:tmpl w:val="9926CEE4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1" w15:restartNumberingAfterBreak="0">
    <w:nsid w:val="328012A9"/>
    <w:multiLevelType w:val="multilevel"/>
    <w:tmpl w:val="26864ED6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2" w15:restartNumberingAfterBreak="0">
    <w:nsid w:val="32EA795B"/>
    <w:multiLevelType w:val="multilevel"/>
    <w:tmpl w:val="EF427808"/>
    <w:lvl w:ilvl="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3934B5D"/>
    <w:multiLevelType w:val="multilevel"/>
    <w:tmpl w:val="F76A50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446ED"/>
    <w:multiLevelType w:val="multilevel"/>
    <w:tmpl w:val="7D50E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395A63"/>
    <w:multiLevelType w:val="multilevel"/>
    <w:tmpl w:val="AB4CF31C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BBB3292"/>
    <w:multiLevelType w:val="multilevel"/>
    <w:tmpl w:val="839440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00438"/>
    <w:multiLevelType w:val="multilevel"/>
    <w:tmpl w:val="33F80B74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8" w15:restartNumberingAfterBreak="0">
    <w:nsid w:val="3F265F02"/>
    <w:multiLevelType w:val="multilevel"/>
    <w:tmpl w:val="14B25CB2"/>
    <w:lvl w:ilvl="0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9" w15:restartNumberingAfterBreak="0">
    <w:nsid w:val="46137D42"/>
    <w:multiLevelType w:val="multilevel"/>
    <w:tmpl w:val="53ECEFB2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66F532B"/>
    <w:multiLevelType w:val="multilevel"/>
    <w:tmpl w:val="CDACB688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83E2FB0"/>
    <w:multiLevelType w:val="multilevel"/>
    <w:tmpl w:val="483A657E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2" w15:restartNumberingAfterBreak="0">
    <w:nsid w:val="4BA66FE8"/>
    <w:multiLevelType w:val="multilevel"/>
    <w:tmpl w:val="DE1C9188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FD730EB"/>
    <w:multiLevelType w:val="multilevel"/>
    <w:tmpl w:val="C406912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522941A8"/>
    <w:multiLevelType w:val="multilevel"/>
    <w:tmpl w:val="0A54B398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5AEA11D5"/>
    <w:multiLevelType w:val="multilevel"/>
    <w:tmpl w:val="ADBEC598"/>
    <w:lvl w:ilvl="0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26" w15:restartNumberingAfterBreak="0">
    <w:nsid w:val="5BE53959"/>
    <w:multiLevelType w:val="multilevel"/>
    <w:tmpl w:val="B664947C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7" w15:restartNumberingAfterBreak="0">
    <w:nsid w:val="5FFE6E5E"/>
    <w:multiLevelType w:val="multilevel"/>
    <w:tmpl w:val="C8B0AADE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8" w15:restartNumberingAfterBreak="0">
    <w:nsid w:val="6460713A"/>
    <w:multiLevelType w:val="multilevel"/>
    <w:tmpl w:val="0CC408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4B715AB"/>
    <w:multiLevelType w:val="multilevel"/>
    <w:tmpl w:val="0094809A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0" w15:restartNumberingAfterBreak="0">
    <w:nsid w:val="69594201"/>
    <w:multiLevelType w:val="multilevel"/>
    <w:tmpl w:val="D9EE411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DC3FAB"/>
    <w:multiLevelType w:val="multilevel"/>
    <w:tmpl w:val="785CEE88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2" w15:restartNumberingAfterBreak="0">
    <w:nsid w:val="6EC129A6"/>
    <w:multiLevelType w:val="multilevel"/>
    <w:tmpl w:val="FF88B294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lang w:val="en-US" w:eastAsia="en-US" w:bidi="ar-SA"/>
      </w:rPr>
    </w:lvl>
    <w:lvl w:ilvl="1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ED05153"/>
    <w:multiLevelType w:val="multilevel"/>
    <w:tmpl w:val="623AAA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5"/>
  </w:num>
  <w:num w:numId="3">
    <w:abstractNumId w:val="4"/>
  </w:num>
  <w:num w:numId="4">
    <w:abstractNumId w:val="15"/>
  </w:num>
  <w:num w:numId="5">
    <w:abstractNumId w:val="20"/>
  </w:num>
  <w:num w:numId="6">
    <w:abstractNumId w:val="23"/>
  </w:num>
  <w:num w:numId="7">
    <w:abstractNumId w:val="32"/>
  </w:num>
  <w:num w:numId="8">
    <w:abstractNumId w:val="7"/>
  </w:num>
  <w:num w:numId="9">
    <w:abstractNumId w:val="22"/>
  </w:num>
  <w:num w:numId="10">
    <w:abstractNumId w:val="19"/>
  </w:num>
  <w:num w:numId="11">
    <w:abstractNumId w:val="24"/>
  </w:num>
  <w:num w:numId="12">
    <w:abstractNumId w:val="0"/>
  </w:num>
  <w:num w:numId="13">
    <w:abstractNumId w:val="28"/>
  </w:num>
  <w:num w:numId="14">
    <w:abstractNumId w:val="13"/>
  </w:num>
  <w:num w:numId="15">
    <w:abstractNumId w:val="2"/>
  </w:num>
  <w:num w:numId="16">
    <w:abstractNumId w:val="5"/>
  </w:num>
  <w:num w:numId="17">
    <w:abstractNumId w:val="11"/>
  </w:num>
  <w:num w:numId="18">
    <w:abstractNumId w:val="21"/>
  </w:num>
  <w:num w:numId="19">
    <w:abstractNumId w:val="17"/>
  </w:num>
  <w:num w:numId="20">
    <w:abstractNumId w:val="8"/>
  </w:num>
  <w:num w:numId="21">
    <w:abstractNumId w:val="31"/>
  </w:num>
  <w:num w:numId="22">
    <w:abstractNumId w:val="3"/>
  </w:num>
  <w:num w:numId="23">
    <w:abstractNumId w:val="30"/>
  </w:num>
  <w:num w:numId="24">
    <w:abstractNumId w:val="33"/>
  </w:num>
  <w:num w:numId="25">
    <w:abstractNumId w:val="16"/>
  </w:num>
  <w:num w:numId="26">
    <w:abstractNumId w:val="12"/>
  </w:num>
  <w:num w:numId="27">
    <w:abstractNumId w:val="29"/>
  </w:num>
  <w:num w:numId="28">
    <w:abstractNumId w:val="6"/>
  </w:num>
  <w:num w:numId="29">
    <w:abstractNumId w:val="26"/>
  </w:num>
  <w:num w:numId="30">
    <w:abstractNumId w:val="18"/>
  </w:num>
  <w:num w:numId="31">
    <w:abstractNumId w:val="10"/>
  </w:num>
  <w:num w:numId="32">
    <w:abstractNumId w:val="27"/>
  </w:num>
  <w:num w:numId="33">
    <w:abstractNumId w:val="9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1B4"/>
    <w:rsid w:val="006E4FEB"/>
    <w:rsid w:val="008161B4"/>
    <w:rsid w:val="008C3307"/>
    <w:rsid w:val="00954067"/>
    <w:rsid w:val="00D1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A9D3C65-CF48-4B06-AF7C-6F047D692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widowControl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 MT" w:eastAsia="Arial MT" w:hAnsi="Arial MT" w:cs="Arial MT"/>
      <w:sz w:val="28"/>
      <w:szCs w:val="28"/>
      <w:u w:val="single"/>
      <w:lang w:val="en-US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gif"/><Relationship Id="rId18" Type="http://schemas.openxmlformats.org/officeDocument/2006/relationships/image" Target="media/image3.jpg"/><Relationship Id="rId26" Type="http://schemas.openxmlformats.org/officeDocument/2006/relationships/image" Target="media/image60.png"/><Relationship Id="rId39" Type="http://schemas.openxmlformats.org/officeDocument/2006/relationships/footer" Target="footer3.xml"/><Relationship Id="rId21" Type="http://schemas.openxmlformats.org/officeDocument/2006/relationships/image" Target="media/image40.png"/><Relationship Id="rId34" Type="http://schemas.openxmlformats.org/officeDocument/2006/relationships/header" Target="header1.xml"/><Relationship Id="rId7" Type="http://schemas.openxmlformats.org/officeDocument/2006/relationships/webSettings" Target="webSettings.xml"/><Relationship Id="rId17" Type="http://schemas.openxmlformats.org/officeDocument/2006/relationships/hyperlink" Target="https://www.researchgate.net/figure/Entry-point-of-the-retrograde-intramedullary-nail-which-could-affect-the-posterior_fig2_324749970" TargetMode="External"/><Relationship Id="rId25" Type="http://schemas.openxmlformats.org/officeDocument/2006/relationships/image" Target="media/image6.png"/><Relationship Id="rId33" Type="http://schemas.openxmlformats.org/officeDocument/2006/relationships/hyperlink" Target="https://eorif.com/femoral-neck-fracture-cannulated-screws-27235" TargetMode="External"/><Relationship Id="rId38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20.png"/><Relationship Id="rId20" Type="http://schemas.openxmlformats.org/officeDocument/2006/relationships/image" Target="media/image4.png"/><Relationship Id="rId29" Type="http://schemas.openxmlformats.org/officeDocument/2006/relationships/image" Target="media/image70.jp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4" Type="http://schemas.openxmlformats.org/officeDocument/2006/relationships/hyperlink" Target="https://www.raleighortho.com/blog/3391/" TargetMode="External"/><Relationship Id="rId32" Type="http://schemas.openxmlformats.org/officeDocument/2006/relationships/image" Target="media/image80.jpg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image" Target="media/image50.png"/><Relationship Id="rId28" Type="http://schemas.openxmlformats.org/officeDocument/2006/relationships/image" Target="media/image7.jpg"/><Relationship Id="rId36" Type="http://schemas.openxmlformats.org/officeDocument/2006/relationships/footer" Target="footer1.xml"/><Relationship Id="rId10" Type="http://schemas.openxmlformats.org/officeDocument/2006/relationships/image" Target="media/image1.gif"/><Relationship Id="rId19" Type="http://schemas.openxmlformats.org/officeDocument/2006/relationships/image" Target="media/image30.jpg"/><Relationship Id="rId31" Type="http://schemas.openxmlformats.org/officeDocument/2006/relationships/image" Target="media/image8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musculoskeletalkey.com/foot-external-fixation/" TargetMode="External"/><Relationship Id="rId22" Type="http://schemas.openxmlformats.org/officeDocument/2006/relationships/image" Target="media/image5.png"/><Relationship Id="rId27" Type="http://schemas.openxmlformats.org/officeDocument/2006/relationships/hyperlink" Target="https://www.raleighortho.com/blog/3391/" TargetMode="External"/><Relationship Id="rId30" Type="http://schemas.openxmlformats.org/officeDocument/2006/relationships/hyperlink" Target="https://global.orthoscan.com/" TargetMode="External"/><Relationship Id="rId35" Type="http://schemas.openxmlformats.org/officeDocument/2006/relationships/header" Target="header2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97AA17-CC25-4F7E-BD59-78AF1C56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F7AB9B-3388-4766-981F-2A675456336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E3A85ECB-9C00-4CFD-B6D3-F0AB2A9AD3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400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Asad Shah</cp:lastModifiedBy>
  <cp:revision>3</cp:revision>
  <dcterms:created xsi:type="dcterms:W3CDTF">2025-05-28T18:12:00Z</dcterms:created>
  <dcterms:modified xsi:type="dcterms:W3CDTF">2025-07-01T18:49:00Z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