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98F48" w14:textId="77777777" w:rsidR="00FC6C8B" w:rsidRDefault="00FC6C8B">
      <w:pPr>
        <w:pStyle w:val="BodyText"/>
        <w:rPr>
          <w:rFonts w:ascii="Times New Roman"/>
        </w:rPr>
      </w:pPr>
    </w:p>
    <w:p w14:paraId="1C1A7F65" w14:textId="77777777" w:rsidR="00FC6C8B" w:rsidRDefault="00FC6C8B">
      <w:pPr>
        <w:pStyle w:val="BodyText"/>
        <w:rPr>
          <w:rFonts w:ascii="Times New Roman"/>
        </w:rPr>
      </w:pPr>
    </w:p>
    <w:p w14:paraId="3F960F0C" w14:textId="77777777" w:rsidR="00FC6C8B" w:rsidRDefault="00FC6C8B">
      <w:pPr>
        <w:pStyle w:val="BodyText"/>
        <w:spacing w:before="200"/>
        <w:rPr>
          <w:rFonts w:ascii="Times New Roman"/>
        </w:rPr>
      </w:pPr>
    </w:p>
    <w:p w14:paraId="7ACC1287" w14:textId="63D11B9E" w:rsidR="00FC6C8B" w:rsidRDefault="00000000">
      <w:pPr>
        <w:pStyle w:val="BodyText"/>
        <w:tabs>
          <w:tab w:val="left" w:pos="1540"/>
        </w:tabs>
        <w:ind w:left="820"/>
      </w:pPr>
      <w:r>
        <w:rPr>
          <w:spacing w:val="-5"/>
        </w:rPr>
        <w:t>2.4</w:t>
      </w:r>
      <w:r>
        <w:tab/>
        <w:t>Discuss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hazard</w:t>
      </w:r>
      <w:r>
        <w:rPr>
          <w:spacing w:val="-4"/>
        </w:rPr>
        <w:t xml:space="preserve"> </w:t>
      </w:r>
      <w:r>
        <w:rPr>
          <w:spacing w:val="-2"/>
        </w:rPr>
        <w:t>pictograms.</w:t>
      </w:r>
    </w:p>
    <w:p w14:paraId="01EFB6B7" w14:textId="77777777" w:rsidR="00FC6C8B" w:rsidRDefault="00000000">
      <w:pPr>
        <w:pStyle w:val="BodyText"/>
        <w:spacing w:before="241" w:line="276" w:lineRule="auto"/>
        <w:ind w:left="100" w:right="144"/>
      </w:pPr>
      <w:r>
        <w:rPr>
          <w:b/>
        </w:rPr>
        <w:t>Hazard</w:t>
      </w:r>
      <w:r>
        <w:rPr>
          <w:b/>
          <w:spacing w:val="-3"/>
        </w:rPr>
        <w:t xml:space="preserve"> </w:t>
      </w:r>
      <w:r>
        <w:rPr>
          <w:b/>
        </w:rPr>
        <w:t>pictograms</w:t>
      </w:r>
      <w:r>
        <w:rPr>
          <w:b/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represent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hazard</w:t>
      </w:r>
      <w:r>
        <w:rPr>
          <w:spacing w:val="-4"/>
        </w:rPr>
        <w:t xml:space="preserve"> </w:t>
      </w:r>
      <w:r>
        <w:t>classes. A</w:t>
      </w:r>
      <w:r>
        <w:rPr>
          <w:spacing w:val="-3"/>
        </w:rPr>
        <w:t xml:space="preserve"> </w:t>
      </w:r>
      <w:r>
        <w:t>pictogram</w:t>
      </w:r>
      <w:r>
        <w:rPr>
          <w:spacing w:val="-2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graphical</w:t>
      </w:r>
      <w:r>
        <w:rPr>
          <w:spacing w:val="-3"/>
        </w:rPr>
        <w:t xml:space="preserve"> </w:t>
      </w:r>
      <w:r>
        <w:t>composition</w:t>
      </w:r>
      <w:r>
        <w:rPr>
          <w:spacing w:val="-5"/>
        </w:rPr>
        <w:t xml:space="preserve"> </w:t>
      </w:r>
      <w:r>
        <w:t>that may include a symbol plus other graphic elements, such as a border, background pattern or colour that is intended to convey specific information.</w:t>
      </w:r>
      <w:r>
        <w:rPr>
          <w:vertAlign w:val="superscript"/>
        </w:rPr>
        <w:t>1</w:t>
      </w:r>
      <w:r>
        <w:t xml:space="preserve"> Most hazard pictograms have a square on point solid red border. Inside this border is a symbol that represents the potential hazard.</w:t>
      </w:r>
    </w:p>
    <w:p w14:paraId="64412CB9" w14:textId="77777777" w:rsidR="00FC6C8B" w:rsidRDefault="00000000">
      <w:pPr>
        <w:pStyle w:val="BodyText"/>
        <w:spacing w:before="200" w:line="276" w:lineRule="auto"/>
        <w:ind w:left="100" w:right="69"/>
      </w:pPr>
      <w:r>
        <w:t>The</w:t>
      </w:r>
      <w:r>
        <w:rPr>
          <w:spacing w:val="-2"/>
        </w:rPr>
        <w:t xml:space="preserve"> </w:t>
      </w:r>
      <w:r>
        <w:t>exception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biohazardous</w:t>
      </w:r>
      <w:r>
        <w:rPr>
          <w:spacing w:val="-2"/>
        </w:rPr>
        <w:t xml:space="preserve"> </w:t>
      </w:r>
      <w:r>
        <w:t>infectious</w:t>
      </w:r>
      <w:r>
        <w:rPr>
          <w:spacing w:val="-4"/>
        </w:rPr>
        <w:t xml:space="preserve"> </w:t>
      </w:r>
      <w:r>
        <w:t>materials</w:t>
      </w:r>
      <w:r>
        <w:rPr>
          <w:spacing w:val="-2"/>
        </w:rPr>
        <w:t xml:space="preserve"> </w:t>
      </w:r>
      <w:r>
        <w:t>symbol,</w:t>
      </w:r>
      <w:r>
        <w:rPr>
          <w:spacing w:val="-5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remains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the prior WHMIS program with the black circle border.</w:t>
      </w:r>
    </w:p>
    <w:p w14:paraId="335D8F6D" w14:textId="77777777" w:rsidR="00FC6C8B" w:rsidRDefault="00000000">
      <w:pPr>
        <w:pStyle w:val="BodyText"/>
        <w:spacing w:before="200"/>
        <w:ind w:left="100"/>
      </w:pPr>
      <w:r>
        <w:t>The</w:t>
      </w:r>
      <w:r>
        <w:rPr>
          <w:spacing w:val="-5"/>
        </w:rPr>
        <w:t xml:space="preserve"> </w:t>
      </w:r>
      <w:r>
        <w:t>pictogram</w:t>
      </w:r>
      <w:r>
        <w:rPr>
          <w:spacing w:val="-3"/>
        </w:rPr>
        <w:t xml:space="preserve"> </w:t>
      </w:r>
      <w:r>
        <w:t>immediately</w:t>
      </w:r>
      <w:r>
        <w:rPr>
          <w:spacing w:val="-2"/>
        </w:rPr>
        <w:t xml:space="preserve"> </w:t>
      </w:r>
      <w:r>
        <w:t>shows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worker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type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hazard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2"/>
        </w:rPr>
        <w:t>present.</w:t>
      </w:r>
    </w:p>
    <w:p w14:paraId="27540764" w14:textId="77777777" w:rsidR="00FC6C8B" w:rsidRDefault="00000000">
      <w:pPr>
        <w:pStyle w:val="Title"/>
      </w:pPr>
      <w:r>
        <w:t>Table</w:t>
      </w:r>
      <w:r>
        <w:rPr>
          <w:spacing w:val="-9"/>
        </w:rPr>
        <w:t xml:space="preserve"> </w:t>
      </w:r>
      <w:r>
        <w:t>4:</w:t>
      </w:r>
      <w:r>
        <w:rPr>
          <w:spacing w:val="-6"/>
        </w:rPr>
        <w:t xml:space="preserve"> </w:t>
      </w:r>
      <w:r>
        <w:t>Workplace</w:t>
      </w:r>
      <w:r>
        <w:rPr>
          <w:spacing w:val="-6"/>
        </w:rPr>
        <w:t xml:space="preserve"> </w:t>
      </w:r>
      <w:r>
        <w:t>Hazardous</w:t>
      </w:r>
      <w:r>
        <w:rPr>
          <w:spacing w:val="-5"/>
        </w:rPr>
        <w:t xml:space="preserve"> </w:t>
      </w:r>
      <w:r>
        <w:t>Materials</w:t>
      </w:r>
      <w:r>
        <w:rPr>
          <w:spacing w:val="-8"/>
        </w:rPr>
        <w:t xml:space="preserve"> </w:t>
      </w:r>
      <w:r>
        <w:t>Information</w:t>
      </w:r>
      <w:r>
        <w:rPr>
          <w:spacing w:val="-8"/>
        </w:rPr>
        <w:t xml:space="preserve"> </w:t>
      </w:r>
      <w:r>
        <w:t>System</w:t>
      </w:r>
      <w:r>
        <w:rPr>
          <w:spacing w:val="-7"/>
        </w:rPr>
        <w:t xml:space="preserve"> </w:t>
      </w:r>
      <w:r>
        <w:t>(WHMIS)</w:t>
      </w:r>
      <w:r>
        <w:rPr>
          <w:spacing w:val="-5"/>
        </w:rPr>
        <w:t xml:space="preserve"> </w:t>
      </w:r>
      <w:r>
        <w:t>2015</w:t>
      </w:r>
      <w:r>
        <w:rPr>
          <w:spacing w:val="-5"/>
        </w:rPr>
        <w:t xml:space="preserve"> </w:t>
      </w:r>
      <w:r>
        <w:t>Hazard</w:t>
      </w:r>
      <w:r>
        <w:rPr>
          <w:spacing w:val="-6"/>
        </w:rPr>
        <w:t xml:space="preserve"> </w:t>
      </w:r>
      <w:r>
        <w:rPr>
          <w:spacing w:val="-2"/>
        </w:rPr>
        <w:t>Pictograms</w:t>
      </w:r>
    </w:p>
    <w:p w14:paraId="5DAC430B" w14:textId="77777777" w:rsidR="00FC6C8B" w:rsidRDefault="00FC6C8B">
      <w:pPr>
        <w:pStyle w:val="BodyText"/>
        <w:spacing w:before="8" w:after="1"/>
        <w:rPr>
          <w:b/>
          <w:sz w:val="19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6380"/>
      </w:tblGrid>
      <w:tr w:rsidR="00FC6C8B" w14:paraId="430FC7EE" w14:textId="77777777">
        <w:trPr>
          <w:trHeight w:val="268"/>
        </w:trPr>
        <w:tc>
          <w:tcPr>
            <w:tcW w:w="2972" w:type="dxa"/>
            <w:shd w:val="clear" w:color="auto" w:fill="D9D9D9"/>
          </w:tcPr>
          <w:p w14:paraId="3494F448" w14:textId="77777777" w:rsidR="00FC6C8B" w:rsidRDefault="00000000">
            <w:pPr>
              <w:pStyle w:val="TableParagraph"/>
              <w:spacing w:line="249" w:lineRule="exact"/>
              <w:ind w:left="7"/>
              <w:jc w:val="center"/>
              <w:rPr>
                <w:b/>
              </w:rPr>
            </w:pPr>
            <w:r>
              <w:rPr>
                <w:b/>
                <w:spacing w:val="-2"/>
              </w:rPr>
              <w:t>Pictogram</w:t>
            </w:r>
          </w:p>
        </w:tc>
        <w:tc>
          <w:tcPr>
            <w:tcW w:w="6380" w:type="dxa"/>
            <w:shd w:val="clear" w:color="auto" w:fill="D9D9D9"/>
          </w:tcPr>
          <w:p w14:paraId="516C4E97" w14:textId="77777777" w:rsidR="00FC6C8B" w:rsidRDefault="00000000">
            <w:pPr>
              <w:pStyle w:val="TableParagraph"/>
              <w:spacing w:line="249" w:lineRule="exact"/>
              <w:ind w:left="4"/>
              <w:jc w:val="center"/>
              <w:rPr>
                <w:b/>
              </w:rPr>
            </w:pPr>
            <w:r>
              <w:rPr>
                <w:b/>
              </w:rPr>
              <w:t>Names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Descriptions</w:t>
            </w:r>
          </w:p>
        </w:tc>
      </w:tr>
      <w:tr w:rsidR="00FC6C8B" w14:paraId="1985EC6F" w14:textId="77777777">
        <w:trPr>
          <w:trHeight w:val="2250"/>
        </w:trPr>
        <w:tc>
          <w:tcPr>
            <w:tcW w:w="2972" w:type="dxa"/>
          </w:tcPr>
          <w:p w14:paraId="4F75BD77" w14:textId="77777777" w:rsidR="00FC6C8B" w:rsidRDefault="00FC6C8B">
            <w:pPr>
              <w:pStyle w:val="TableParagraph"/>
              <w:spacing w:before="7"/>
              <w:ind w:left="0"/>
              <w:rPr>
                <w:b/>
                <w:sz w:val="3"/>
              </w:rPr>
            </w:pPr>
          </w:p>
          <w:p w14:paraId="72F26D6C" w14:textId="77777777" w:rsidR="00FC6C8B" w:rsidRDefault="00000000">
            <w:pPr>
              <w:pStyle w:val="TableParagraph"/>
              <w:ind w:left="43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19197EC" wp14:editId="197DE16C">
                  <wp:extent cx="1343025" cy="1352550"/>
                  <wp:effectExtent l="0" t="0" r="0" b="0"/>
                  <wp:docPr id="2" name="Image 2" descr="Exploding Bomb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 descr="Exploding Bomb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80" w:type="dxa"/>
          </w:tcPr>
          <w:p w14:paraId="595CB75A" w14:textId="77777777" w:rsidR="00FC6C8B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Exploding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4"/>
              </w:rPr>
              <w:t>bomb</w:t>
            </w:r>
          </w:p>
          <w:p w14:paraId="54F2DFEB" w14:textId="77777777" w:rsidR="00FC6C8B" w:rsidRDefault="00000000">
            <w:pPr>
              <w:pStyle w:val="TableParagraph"/>
              <w:ind w:left="107"/>
            </w:pPr>
            <w:r>
              <w:t>(for</w:t>
            </w:r>
            <w:r>
              <w:rPr>
                <w:spacing w:val="-6"/>
              </w:rPr>
              <w:t xml:space="preserve"> </w:t>
            </w:r>
            <w:r>
              <w:t>explosive,</w:t>
            </w:r>
            <w:r>
              <w:rPr>
                <w:spacing w:val="-4"/>
              </w:rPr>
              <w:t xml:space="preserve"> </w:t>
            </w:r>
            <w:r>
              <w:t>unstable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hazards)</w:t>
            </w:r>
          </w:p>
          <w:p w14:paraId="04852D9D" w14:textId="77777777" w:rsidR="00FC6C8B" w:rsidRDefault="00FC6C8B">
            <w:pPr>
              <w:pStyle w:val="TableParagraph"/>
              <w:ind w:left="0"/>
              <w:rPr>
                <w:b/>
              </w:rPr>
            </w:pPr>
          </w:p>
          <w:p w14:paraId="0433A174" w14:textId="77777777" w:rsidR="00FC6C8B" w:rsidRDefault="00000000">
            <w:pPr>
              <w:pStyle w:val="TableParagraph"/>
              <w:ind w:left="107"/>
            </w:pPr>
            <w:r>
              <w:rPr>
                <w:spacing w:val="-2"/>
              </w:rPr>
              <w:t>Classes:</w:t>
            </w:r>
          </w:p>
          <w:p w14:paraId="4BC58235" w14:textId="77777777" w:rsidR="00FC6C8B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826"/>
              </w:tabs>
              <w:spacing w:before="1" w:line="271" w:lineRule="exact"/>
              <w:ind w:left="826" w:hanging="359"/>
            </w:pPr>
            <w:r>
              <w:t>Explosives</w:t>
            </w:r>
            <w:r>
              <w:rPr>
                <w:spacing w:val="-10"/>
              </w:rPr>
              <w:t xml:space="preserve"> *</w:t>
            </w:r>
          </w:p>
          <w:p w14:paraId="73210564" w14:textId="77777777" w:rsidR="00FC6C8B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826"/>
              </w:tabs>
              <w:spacing w:line="268" w:lineRule="exact"/>
              <w:ind w:left="826" w:hanging="359"/>
            </w:pPr>
            <w:r>
              <w:t>Self-reactive</w:t>
            </w:r>
            <w:r>
              <w:rPr>
                <w:spacing w:val="-9"/>
              </w:rPr>
              <w:t xml:space="preserve"> </w:t>
            </w:r>
            <w:r>
              <w:t>substances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mixtures</w:t>
            </w:r>
            <w:r>
              <w:rPr>
                <w:spacing w:val="-4"/>
              </w:rPr>
              <w:t xml:space="preserve"> </w:t>
            </w:r>
            <w:r>
              <w:t>(Type</w:t>
            </w:r>
            <w:r>
              <w:rPr>
                <w:spacing w:val="-7"/>
              </w:rPr>
              <w:t xml:space="preserve"> </w:t>
            </w:r>
            <w:r>
              <w:t>A,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B)</w:t>
            </w:r>
          </w:p>
          <w:p w14:paraId="54D8BADF" w14:textId="77777777" w:rsidR="00FC6C8B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826"/>
              </w:tabs>
              <w:spacing w:line="272" w:lineRule="exact"/>
              <w:ind w:left="826" w:hanging="359"/>
            </w:pPr>
            <w:r>
              <w:t>Organic</w:t>
            </w:r>
            <w:r>
              <w:rPr>
                <w:spacing w:val="-6"/>
              </w:rPr>
              <w:t xml:space="preserve"> </w:t>
            </w:r>
            <w:r>
              <w:t>peroxides</w:t>
            </w:r>
            <w:r>
              <w:rPr>
                <w:spacing w:val="-6"/>
              </w:rPr>
              <w:t xml:space="preserve"> </w:t>
            </w:r>
            <w:r>
              <w:t>(Category</w:t>
            </w:r>
            <w:r>
              <w:rPr>
                <w:spacing w:val="-4"/>
              </w:rPr>
              <w:t xml:space="preserve"> </w:t>
            </w:r>
            <w:r>
              <w:t>A,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B)</w:t>
            </w:r>
          </w:p>
        </w:tc>
      </w:tr>
      <w:tr w:rsidR="00FC6C8B" w14:paraId="4823FD08" w14:textId="77777777">
        <w:trPr>
          <w:trHeight w:val="4296"/>
        </w:trPr>
        <w:tc>
          <w:tcPr>
            <w:tcW w:w="2972" w:type="dxa"/>
          </w:tcPr>
          <w:p w14:paraId="41CC159F" w14:textId="77777777" w:rsidR="00FC6C8B" w:rsidRDefault="00FC6C8B">
            <w:pPr>
              <w:pStyle w:val="TableParagraph"/>
              <w:ind w:left="0"/>
              <w:rPr>
                <w:b/>
                <w:sz w:val="20"/>
              </w:rPr>
            </w:pPr>
          </w:p>
          <w:p w14:paraId="4D66508C" w14:textId="77777777" w:rsidR="00FC6C8B" w:rsidRDefault="00FC6C8B">
            <w:pPr>
              <w:pStyle w:val="TableParagraph"/>
              <w:ind w:left="0"/>
              <w:rPr>
                <w:b/>
                <w:sz w:val="20"/>
              </w:rPr>
            </w:pPr>
          </w:p>
          <w:p w14:paraId="692CF841" w14:textId="77777777" w:rsidR="00FC6C8B" w:rsidRDefault="00FC6C8B">
            <w:pPr>
              <w:pStyle w:val="TableParagraph"/>
              <w:ind w:left="0"/>
              <w:rPr>
                <w:b/>
                <w:sz w:val="20"/>
              </w:rPr>
            </w:pPr>
          </w:p>
          <w:p w14:paraId="7D3CB6F1" w14:textId="77777777" w:rsidR="00FC6C8B" w:rsidRDefault="00FC6C8B">
            <w:pPr>
              <w:pStyle w:val="TableParagraph"/>
              <w:spacing w:before="120"/>
              <w:ind w:left="0"/>
              <w:rPr>
                <w:b/>
                <w:sz w:val="20"/>
              </w:rPr>
            </w:pPr>
          </w:p>
          <w:p w14:paraId="1D4339E2" w14:textId="77777777" w:rsidR="00FC6C8B" w:rsidRDefault="00000000">
            <w:pPr>
              <w:pStyle w:val="TableParagraph"/>
              <w:ind w:left="42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D3DB7EA" wp14:editId="13C55105">
                  <wp:extent cx="1333500" cy="1333500"/>
                  <wp:effectExtent l="0" t="0" r="0" b="0"/>
                  <wp:docPr id="3" name="Image 3" descr="Flam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Flame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80" w:type="dxa"/>
          </w:tcPr>
          <w:p w14:paraId="3710502B" w14:textId="77777777" w:rsidR="00FC6C8B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  <w:spacing w:val="-4"/>
              </w:rPr>
              <w:t>Flame</w:t>
            </w:r>
          </w:p>
          <w:p w14:paraId="07E05CE3" w14:textId="77777777" w:rsidR="00FC6C8B" w:rsidRDefault="00000000">
            <w:pPr>
              <w:pStyle w:val="TableParagraph"/>
              <w:ind w:left="107"/>
            </w:pPr>
            <w:r>
              <w:t>(for</w:t>
            </w:r>
            <w:r>
              <w:rPr>
                <w:spacing w:val="-5"/>
              </w:rPr>
              <w:t xml:space="preserve"> </w:t>
            </w:r>
            <w:r>
              <w:t>flammable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hazards)</w:t>
            </w:r>
          </w:p>
          <w:p w14:paraId="45582D15" w14:textId="77777777" w:rsidR="00FC6C8B" w:rsidRDefault="00000000">
            <w:pPr>
              <w:pStyle w:val="TableParagraph"/>
              <w:spacing w:before="267"/>
              <w:ind w:left="107"/>
            </w:pPr>
            <w:r>
              <w:rPr>
                <w:spacing w:val="-2"/>
              </w:rPr>
              <w:t>Classes:</w:t>
            </w:r>
          </w:p>
          <w:p w14:paraId="62C65671" w14:textId="77777777" w:rsidR="00FC6C8B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</w:tabs>
              <w:spacing w:line="272" w:lineRule="exact"/>
              <w:ind w:left="826" w:hanging="359"/>
            </w:pPr>
            <w:r>
              <w:t>Flammable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liquids</w:t>
            </w:r>
          </w:p>
          <w:p w14:paraId="6DEF28C1" w14:textId="77777777" w:rsidR="00FC6C8B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</w:tabs>
              <w:spacing w:line="269" w:lineRule="exact"/>
              <w:ind w:left="826" w:hanging="359"/>
            </w:pPr>
            <w:r>
              <w:t>Flammable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solids</w:t>
            </w:r>
          </w:p>
          <w:p w14:paraId="0AFB700C" w14:textId="77777777" w:rsidR="00FC6C8B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</w:tabs>
              <w:spacing w:line="269" w:lineRule="exact"/>
              <w:ind w:left="826" w:hanging="359"/>
            </w:pPr>
            <w:r>
              <w:t>Flammable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aerosols</w:t>
            </w:r>
          </w:p>
          <w:p w14:paraId="6B06409E" w14:textId="77777777" w:rsidR="00FC6C8B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</w:tabs>
              <w:spacing w:line="269" w:lineRule="exact"/>
              <w:ind w:left="826" w:hanging="359"/>
            </w:pPr>
            <w:r>
              <w:t>Flammable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gases</w:t>
            </w:r>
          </w:p>
          <w:p w14:paraId="69E9D971" w14:textId="77777777" w:rsidR="00FC6C8B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</w:tabs>
              <w:spacing w:line="269" w:lineRule="exact"/>
              <w:ind w:left="826" w:hanging="359"/>
            </w:pPr>
            <w:r>
              <w:t>Pyrophoric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liquids</w:t>
            </w:r>
          </w:p>
          <w:p w14:paraId="4B47C18E" w14:textId="77777777" w:rsidR="00FC6C8B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</w:tabs>
              <w:spacing w:line="269" w:lineRule="exact"/>
              <w:ind w:left="826" w:hanging="359"/>
            </w:pPr>
            <w:r>
              <w:t>Pyrophoric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solids</w:t>
            </w:r>
          </w:p>
          <w:p w14:paraId="1AD947F2" w14:textId="77777777" w:rsidR="00FC6C8B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</w:tabs>
              <w:spacing w:line="268" w:lineRule="exact"/>
              <w:ind w:left="826" w:hanging="359"/>
            </w:pPr>
            <w:r>
              <w:t>Pyrophoric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gases</w:t>
            </w:r>
          </w:p>
          <w:p w14:paraId="1CA9BCD9" w14:textId="77777777" w:rsidR="00FC6C8B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</w:tabs>
              <w:spacing w:line="268" w:lineRule="exact"/>
              <w:ind w:left="826" w:hanging="359"/>
            </w:pPr>
            <w:r>
              <w:t>Self-heating</w:t>
            </w:r>
            <w:r>
              <w:rPr>
                <w:spacing w:val="-8"/>
              </w:rPr>
              <w:t xml:space="preserve"> </w:t>
            </w:r>
            <w:r>
              <w:t>substances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mixtures</w:t>
            </w:r>
          </w:p>
          <w:p w14:paraId="36BE9192" w14:textId="77777777" w:rsidR="00FC6C8B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</w:tabs>
              <w:spacing w:before="1" w:line="235" w:lineRule="auto"/>
              <w:ind w:right="213"/>
            </w:pPr>
            <w:r>
              <w:t>Substances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mixtures</w:t>
            </w:r>
            <w:r>
              <w:rPr>
                <w:spacing w:val="-3"/>
              </w:rPr>
              <w:t xml:space="preserve"> </w:t>
            </w:r>
            <w:r>
              <w:t>which,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contact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water,</w:t>
            </w:r>
            <w:r>
              <w:rPr>
                <w:spacing w:val="-6"/>
              </w:rPr>
              <w:t xml:space="preserve"> </w:t>
            </w:r>
            <w:r>
              <w:t>emit flammable gases</w:t>
            </w:r>
          </w:p>
          <w:p w14:paraId="47E3657B" w14:textId="77777777" w:rsidR="00FC6C8B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</w:tabs>
              <w:spacing w:line="272" w:lineRule="exact"/>
              <w:ind w:left="826" w:hanging="359"/>
            </w:pPr>
            <w:r>
              <w:t>Self-reactive</w:t>
            </w:r>
            <w:r>
              <w:rPr>
                <w:spacing w:val="-8"/>
              </w:rPr>
              <w:t xml:space="preserve"> </w:t>
            </w:r>
            <w:r>
              <w:t>substances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mixtures</w:t>
            </w:r>
            <w:r>
              <w:rPr>
                <w:spacing w:val="-5"/>
              </w:rPr>
              <w:t xml:space="preserve"> </w:t>
            </w:r>
            <w:r>
              <w:t>(Types</w:t>
            </w:r>
            <w:r>
              <w:rPr>
                <w:spacing w:val="-6"/>
              </w:rPr>
              <w:t xml:space="preserve"> </w:t>
            </w:r>
            <w:r>
              <w:t>B-</w:t>
            </w:r>
            <w:r>
              <w:rPr>
                <w:spacing w:val="-5"/>
              </w:rPr>
              <w:t>F)</w:t>
            </w:r>
          </w:p>
          <w:p w14:paraId="79B8F88C" w14:textId="77777777" w:rsidR="00FC6C8B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</w:tabs>
              <w:spacing w:line="246" w:lineRule="exact"/>
              <w:ind w:left="826" w:hanging="359"/>
            </w:pPr>
            <w:r>
              <w:t>Organic</w:t>
            </w:r>
            <w:r>
              <w:rPr>
                <w:spacing w:val="-6"/>
              </w:rPr>
              <w:t xml:space="preserve"> </w:t>
            </w:r>
            <w:r>
              <w:t>peroxides</w:t>
            </w:r>
            <w:r>
              <w:rPr>
                <w:spacing w:val="-8"/>
              </w:rPr>
              <w:t xml:space="preserve"> </w:t>
            </w:r>
            <w:r>
              <w:t>(Types</w:t>
            </w:r>
            <w:r>
              <w:rPr>
                <w:spacing w:val="-4"/>
              </w:rPr>
              <w:t xml:space="preserve"> </w:t>
            </w:r>
            <w:r>
              <w:t>B-</w:t>
            </w:r>
            <w:r>
              <w:rPr>
                <w:spacing w:val="-5"/>
              </w:rPr>
              <w:t>F)</w:t>
            </w:r>
          </w:p>
        </w:tc>
      </w:tr>
    </w:tbl>
    <w:p w14:paraId="27AF0495" w14:textId="77777777" w:rsidR="00FC6C8B" w:rsidRDefault="00FC6C8B">
      <w:pPr>
        <w:pStyle w:val="BodyText"/>
        <w:rPr>
          <w:b/>
          <w:sz w:val="20"/>
        </w:rPr>
      </w:pPr>
    </w:p>
    <w:p w14:paraId="004F9875" w14:textId="77777777" w:rsidR="00FC6C8B" w:rsidRDefault="00FC6C8B">
      <w:pPr>
        <w:pStyle w:val="BodyText"/>
        <w:rPr>
          <w:b/>
          <w:sz w:val="20"/>
        </w:rPr>
      </w:pPr>
    </w:p>
    <w:p w14:paraId="08986932" w14:textId="77777777" w:rsidR="00FC6C8B" w:rsidRDefault="00FC6C8B">
      <w:pPr>
        <w:pStyle w:val="BodyText"/>
        <w:rPr>
          <w:b/>
          <w:sz w:val="20"/>
        </w:rPr>
      </w:pPr>
    </w:p>
    <w:p w14:paraId="5A08487B" w14:textId="77777777" w:rsidR="00FC6C8B" w:rsidRDefault="00FC6C8B">
      <w:pPr>
        <w:pStyle w:val="BodyText"/>
        <w:rPr>
          <w:b/>
          <w:sz w:val="20"/>
        </w:rPr>
      </w:pPr>
    </w:p>
    <w:p w14:paraId="0AD16A13" w14:textId="77777777" w:rsidR="00FC6C8B" w:rsidRDefault="00FC6C8B">
      <w:pPr>
        <w:pStyle w:val="BodyText"/>
        <w:rPr>
          <w:b/>
          <w:sz w:val="20"/>
        </w:rPr>
      </w:pPr>
    </w:p>
    <w:p w14:paraId="1EDF0577" w14:textId="77777777" w:rsidR="00FC6C8B" w:rsidRDefault="00000000">
      <w:pPr>
        <w:pStyle w:val="BodyText"/>
        <w:spacing w:before="236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3C1EB76" wp14:editId="1172BBA7">
                <wp:simplePos x="0" y="0"/>
                <wp:positionH relativeFrom="page">
                  <wp:posOffset>914704</wp:posOffset>
                </wp:positionH>
                <wp:positionV relativeFrom="paragraph">
                  <wp:posOffset>320279</wp:posOffset>
                </wp:positionV>
                <wp:extent cx="1829435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ABB73D" id="Graphic 4" o:spid="_x0000_s1026" style="position:absolute;margin-left:1in;margin-top:25.2pt;width:144.0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CE1604C" w14:textId="77777777" w:rsidR="00FC6C8B" w:rsidRDefault="00000000">
      <w:pPr>
        <w:spacing w:before="100"/>
        <w:ind w:left="100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4"/>
          <w:sz w:val="20"/>
        </w:rPr>
        <w:t xml:space="preserve"> </w:t>
      </w:r>
      <w:r>
        <w:rPr>
          <w:sz w:val="20"/>
        </w:rPr>
        <w:t>Globally</w:t>
      </w:r>
      <w:r>
        <w:rPr>
          <w:spacing w:val="-3"/>
          <w:sz w:val="20"/>
        </w:rPr>
        <w:t xml:space="preserve"> </w:t>
      </w:r>
      <w:r>
        <w:rPr>
          <w:sz w:val="20"/>
        </w:rPr>
        <w:t>Harmonized</w:t>
      </w:r>
      <w:r>
        <w:rPr>
          <w:spacing w:val="-3"/>
          <w:sz w:val="20"/>
        </w:rPr>
        <w:t xml:space="preserve"> </w:t>
      </w:r>
      <w:r>
        <w:rPr>
          <w:sz w:val="20"/>
        </w:rPr>
        <w:t>System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Classification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Labelling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Chemicals</w:t>
      </w:r>
      <w:r>
        <w:rPr>
          <w:spacing w:val="-2"/>
          <w:sz w:val="20"/>
        </w:rPr>
        <w:t xml:space="preserve"> </w:t>
      </w:r>
      <w:r>
        <w:rPr>
          <w:sz w:val="20"/>
        </w:rPr>
        <w:t>(GHS),</w:t>
      </w:r>
      <w:r>
        <w:rPr>
          <w:spacing w:val="-3"/>
          <w:sz w:val="20"/>
        </w:rPr>
        <w:t xml:space="preserve"> </w:t>
      </w:r>
      <w:r>
        <w:rPr>
          <w:sz w:val="20"/>
        </w:rPr>
        <w:t>5</w:t>
      </w:r>
      <w:r>
        <w:rPr>
          <w:sz w:val="20"/>
          <w:vertAlign w:val="superscript"/>
        </w:rPr>
        <w:t>th</w:t>
      </w:r>
      <w:r>
        <w:rPr>
          <w:spacing w:val="-4"/>
          <w:sz w:val="20"/>
        </w:rPr>
        <w:t xml:space="preserve"> </w:t>
      </w:r>
      <w:r>
        <w:rPr>
          <w:sz w:val="20"/>
        </w:rPr>
        <w:t>edition,</w:t>
      </w:r>
      <w:r>
        <w:rPr>
          <w:spacing w:val="-3"/>
          <w:sz w:val="20"/>
        </w:rPr>
        <w:t xml:space="preserve"> </w:t>
      </w:r>
      <w:r>
        <w:rPr>
          <w:sz w:val="20"/>
        </w:rPr>
        <w:t>2013,</w:t>
      </w:r>
      <w:r>
        <w:rPr>
          <w:spacing w:val="-3"/>
          <w:sz w:val="20"/>
        </w:rPr>
        <w:t xml:space="preserve"> </w:t>
      </w:r>
      <w:r>
        <w:rPr>
          <w:sz w:val="20"/>
        </w:rPr>
        <w:t>United</w:t>
      </w:r>
      <w:r>
        <w:rPr>
          <w:spacing w:val="-3"/>
          <w:sz w:val="20"/>
        </w:rPr>
        <w:t xml:space="preserve"> </w:t>
      </w:r>
      <w:r>
        <w:rPr>
          <w:sz w:val="20"/>
        </w:rPr>
        <w:t>Nations, New Yok and Geneva, page 14.</w:t>
      </w:r>
    </w:p>
    <w:p w14:paraId="1D383B0C" w14:textId="77777777" w:rsidR="00FC6C8B" w:rsidRDefault="00FC6C8B">
      <w:pPr>
        <w:rPr>
          <w:sz w:val="20"/>
        </w:rPr>
        <w:sectPr w:rsidR="00FC6C8B">
          <w:type w:val="continuous"/>
          <w:pgSz w:w="12240" w:h="15840"/>
          <w:pgMar w:top="480" w:right="1320" w:bottom="280" w:left="1340" w:header="720" w:footer="720" w:gutter="0"/>
          <w:cols w:space="720"/>
        </w:sectPr>
      </w:pPr>
    </w:p>
    <w:p w14:paraId="113E0385" w14:textId="77777777" w:rsidR="00FC6C8B" w:rsidRDefault="00FC6C8B">
      <w:pPr>
        <w:pStyle w:val="BodyText"/>
        <w:spacing w:before="8"/>
        <w:rPr>
          <w:sz w:val="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6380"/>
      </w:tblGrid>
      <w:tr w:rsidR="00FC6C8B" w14:paraId="18792DB3" w14:textId="77777777">
        <w:trPr>
          <w:trHeight w:val="2251"/>
        </w:trPr>
        <w:tc>
          <w:tcPr>
            <w:tcW w:w="2972" w:type="dxa"/>
          </w:tcPr>
          <w:p w14:paraId="1319B5B9" w14:textId="77777777" w:rsidR="00FC6C8B" w:rsidRDefault="00FC6C8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380" w:type="dxa"/>
          </w:tcPr>
          <w:p w14:paraId="5C5D3AB8" w14:textId="77777777" w:rsidR="00FC6C8B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4960" behindDoc="1" locked="0" layoutInCell="1" allowOverlap="1" wp14:anchorId="7995A877" wp14:editId="7D6CE346">
                      <wp:simplePos x="0" y="0"/>
                      <wp:positionH relativeFrom="column">
                        <wp:posOffset>-1657985</wp:posOffset>
                      </wp:positionH>
                      <wp:positionV relativeFrom="paragraph">
                        <wp:posOffset>126</wp:posOffset>
                      </wp:positionV>
                      <wp:extent cx="1428750" cy="286385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8750" cy="2863850"/>
                                <a:chOff x="0" y="0"/>
                                <a:chExt cx="1428750" cy="2863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30587" cy="2867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BA5BBA" id="Group 6" o:spid="_x0000_s1026" style="position:absolute;margin-left:-130.55pt;margin-top:0;width:112.5pt;height:225.5pt;z-index:-15851520;mso-wrap-distance-left:0;mso-wrap-distance-right:0" coordsize="14287,286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7" o:spid="_x0000_s1027" type="#_x0000_t75" style="position:absolute;width:14305;height:28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Flame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over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circle</w:t>
            </w:r>
          </w:p>
          <w:p w14:paraId="7FA28DBD" w14:textId="77777777" w:rsidR="00FC6C8B" w:rsidRDefault="00000000">
            <w:pPr>
              <w:pStyle w:val="TableParagraph"/>
              <w:ind w:left="107"/>
            </w:pPr>
            <w:r>
              <w:t>(for</w:t>
            </w:r>
            <w:r>
              <w:rPr>
                <w:spacing w:val="-6"/>
              </w:rPr>
              <w:t xml:space="preserve"> </w:t>
            </w:r>
            <w:r>
              <w:t>oxidizing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hazards)</w:t>
            </w:r>
          </w:p>
          <w:p w14:paraId="1A249741" w14:textId="77777777" w:rsidR="00FC6C8B" w:rsidRDefault="00FC6C8B">
            <w:pPr>
              <w:pStyle w:val="TableParagraph"/>
              <w:spacing w:before="1"/>
              <w:ind w:left="0"/>
            </w:pPr>
          </w:p>
          <w:p w14:paraId="08CB5B61" w14:textId="77777777" w:rsidR="00FC6C8B" w:rsidRDefault="00000000">
            <w:pPr>
              <w:pStyle w:val="TableParagraph"/>
              <w:ind w:left="107"/>
            </w:pPr>
            <w:r>
              <w:rPr>
                <w:spacing w:val="-2"/>
              </w:rPr>
              <w:t>Classes:</w:t>
            </w:r>
          </w:p>
          <w:p w14:paraId="7C7D45A4" w14:textId="77777777" w:rsidR="00FC6C8B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</w:tabs>
              <w:spacing w:line="272" w:lineRule="exact"/>
              <w:ind w:left="826" w:hanging="359"/>
            </w:pPr>
            <w:r>
              <w:t>Oxidizing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gases</w:t>
            </w:r>
          </w:p>
          <w:p w14:paraId="6CE5A7A0" w14:textId="77777777" w:rsidR="00FC6C8B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</w:tabs>
              <w:spacing w:line="268" w:lineRule="exact"/>
              <w:ind w:left="826" w:hanging="359"/>
            </w:pPr>
            <w:r>
              <w:t>Oxidizing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liquids</w:t>
            </w:r>
          </w:p>
          <w:p w14:paraId="415C997D" w14:textId="77777777" w:rsidR="00FC6C8B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</w:tabs>
              <w:spacing w:line="271" w:lineRule="exact"/>
              <w:ind w:left="826" w:hanging="359"/>
            </w:pPr>
            <w:r>
              <w:t>Oxidizing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solids</w:t>
            </w:r>
          </w:p>
        </w:tc>
      </w:tr>
      <w:tr w:rsidR="00FC6C8B" w14:paraId="1642FFE2" w14:textId="77777777">
        <w:trPr>
          <w:trHeight w:val="2249"/>
        </w:trPr>
        <w:tc>
          <w:tcPr>
            <w:tcW w:w="2972" w:type="dxa"/>
          </w:tcPr>
          <w:p w14:paraId="7BDAE4F8" w14:textId="77777777" w:rsidR="00FC6C8B" w:rsidRDefault="00FC6C8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380" w:type="dxa"/>
          </w:tcPr>
          <w:p w14:paraId="178F0019" w14:textId="77777777" w:rsidR="00FC6C8B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Gas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cylinder</w:t>
            </w:r>
          </w:p>
          <w:p w14:paraId="64037840" w14:textId="77777777" w:rsidR="00FC6C8B" w:rsidRDefault="00000000">
            <w:pPr>
              <w:pStyle w:val="TableParagraph"/>
              <w:ind w:left="107"/>
            </w:pPr>
            <w:r>
              <w:t>(for</w:t>
            </w:r>
            <w:r>
              <w:rPr>
                <w:spacing w:val="-3"/>
              </w:rPr>
              <w:t xml:space="preserve"> </w:t>
            </w:r>
            <w:r>
              <w:t>gases</w:t>
            </w:r>
            <w:r>
              <w:rPr>
                <w:spacing w:val="-3"/>
              </w:rPr>
              <w:t xml:space="preserve"> </w:t>
            </w:r>
            <w:r>
              <w:t>under</w:t>
            </w:r>
            <w:r>
              <w:rPr>
                <w:spacing w:val="-2"/>
              </w:rPr>
              <w:t xml:space="preserve"> pressure)</w:t>
            </w:r>
          </w:p>
          <w:p w14:paraId="74291FCA" w14:textId="77777777" w:rsidR="00FC6C8B" w:rsidRDefault="00000000">
            <w:pPr>
              <w:pStyle w:val="TableParagraph"/>
              <w:spacing w:before="267"/>
              <w:ind w:left="107"/>
            </w:pPr>
            <w:r>
              <w:rPr>
                <w:spacing w:val="-2"/>
              </w:rPr>
              <w:t>Classes:</w:t>
            </w:r>
          </w:p>
          <w:p w14:paraId="68B581D7" w14:textId="77777777" w:rsidR="00FC6C8B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26"/>
              </w:tabs>
              <w:ind w:left="826" w:hanging="359"/>
            </w:pPr>
            <w:r>
              <w:t>Gases</w:t>
            </w:r>
            <w:r>
              <w:rPr>
                <w:spacing w:val="-4"/>
              </w:rPr>
              <w:t xml:space="preserve"> </w:t>
            </w:r>
            <w:r>
              <w:t>under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pressure</w:t>
            </w:r>
          </w:p>
        </w:tc>
      </w:tr>
      <w:tr w:rsidR="00FC6C8B" w14:paraId="0BD27C09" w14:textId="77777777">
        <w:trPr>
          <w:trHeight w:val="2418"/>
        </w:trPr>
        <w:tc>
          <w:tcPr>
            <w:tcW w:w="2972" w:type="dxa"/>
          </w:tcPr>
          <w:p w14:paraId="235F2E5C" w14:textId="77777777" w:rsidR="00FC6C8B" w:rsidRDefault="00FC6C8B">
            <w:pPr>
              <w:pStyle w:val="TableParagraph"/>
              <w:spacing w:before="6"/>
              <w:ind w:left="0"/>
              <w:rPr>
                <w:sz w:val="10"/>
              </w:rPr>
            </w:pPr>
          </w:p>
          <w:p w14:paraId="15824E2D" w14:textId="77777777" w:rsidR="00FC6C8B" w:rsidRDefault="00000000">
            <w:pPr>
              <w:pStyle w:val="TableParagraph"/>
              <w:ind w:left="43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557F2FC" wp14:editId="2A117F72">
                  <wp:extent cx="1352550" cy="1352550"/>
                  <wp:effectExtent l="0" t="0" r="0" b="0"/>
                  <wp:docPr id="8" name="Image 8" descr="Corrosio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 descr="Corrosion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80" w:type="dxa"/>
          </w:tcPr>
          <w:p w14:paraId="42FDC427" w14:textId="77777777" w:rsidR="00FC6C8B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Corrosion</w:t>
            </w:r>
          </w:p>
          <w:p w14:paraId="1C5AE1AA" w14:textId="77777777" w:rsidR="00FC6C8B" w:rsidRDefault="00000000">
            <w:pPr>
              <w:pStyle w:val="TableParagraph"/>
              <w:ind w:left="107"/>
            </w:pPr>
            <w:r>
              <w:t>(for</w:t>
            </w:r>
            <w:r>
              <w:rPr>
                <w:spacing w:val="-3"/>
              </w:rPr>
              <w:t xml:space="preserve"> </w:t>
            </w:r>
            <w:r>
              <w:t>corrosive</w:t>
            </w:r>
            <w:r>
              <w:rPr>
                <w:spacing w:val="-3"/>
              </w:rPr>
              <w:t xml:space="preserve"> </w:t>
            </w:r>
            <w:r>
              <w:t>damage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materials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6"/>
              </w:rPr>
              <w:t xml:space="preserve"> </w:t>
            </w:r>
            <w:r>
              <w:t>well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skin,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eyes)</w:t>
            </w:r>
          </w:p>
          <w:p w14:paraId="658FF3E6" w14:textId="77777777" w:rsidR="00FC6C8B" w:rsidRDefault="00FC6C8B">
            <w:pPr>
              <w:pStyle w:val="TableParagraph"/>
              <w:ind w:left="0"/>
            </w:pPr>
          </w:p>
          <w:p w14:paraId="5E8CA0C9" w14:textId="77777777" w:rsidR="00FC6C8B" w:rsidRDefault="00000000">
            <w:pPr>
              <w:pStyle w:val="TableParagraph"/>
              <w:ind w:left="107"/>
            </w:pPr>
            <w:r>
              <w:rPr>
                <w:spacing w:val="-2"/>
              </w:rPr>
              <w:t>Classes:</w:t>
            </w:r>
          </w:p>
          <w:p w14:paraId="54011DE1" w14:textId="77777777" w:rsidR="00FC6C8B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</w:tabs>
              <w:spacing w:before="1" w:line="272" w:lineRule="exact"/>
              <w:ind w:left="826" w:hanging="359"/>
            </w:pPr>
            <w:r>
              <w:t>Corrosive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metal</w:t>
            </w:r>
          </w:p>
          <w:p w14:paraId="49E418EE" w14:textId="77777777" w:rsidR="00FC6C8B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line="235" w:lineRule="auto"/>
              <w:ind w:right="233"/>
            </w:pPr>
            <w:r>
              <w:t>Skin</w:t>
            </w:r>
            <w:r>
              <w:rPr>
                <w:spacing w:val="-5"/>
              </w:rPr>
              <w:t xml:space="preserve"> </w:t>
            </w:r>
            <w:r>
              <w:t>corrosion/irritation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Skin</w:t>
            </w:r>
            <w:r>
              <w:rPr>
                <w:spacing w:val="-4"/>
              </w:rPr>
              <w:t xml:space="preserve"> </w:t>
            </w:r>
            <w:r>
              <w:t>corrosion</w:t>
            </w:r>
            <w:r>
              <w:rPr>
                <w:spacing w:val="-4"/>
              </w:rPr>
              <w:t xml:space="preserve"> </w:t>
            </w:r>
            <w:r>
              <w:t>(Cat.</w:t>
            </w:r>
            <w:r>
              <w:rPr>
                <w:spacing w:val="-3"/>
              </w:rPr>
              <w:t xml:space="preserve"> </w:t>
            </w:r>
            <w:r>
              <w:t>1,</w:t>
            </w:r>
            <w:r>
              <w:rPr>
                <w:spacing w:val="-6"/>
              </w:rPr>
              <w:t xml:space="preserve"> </w:t>
            </w:r>
            <w:r>
              <w:t>1A,</w:t>
            </w:r>
            <w:r>
              <w:rPr>
                <w:spacing w:val="-6"/>
              </w:rPr>
              <w:t xml:space="preserve"> </w:t>
            </w:r>
            <w:r>
              <w:t>1B</w:t>
            </w:r>
            <w:r>
              <w:rPr>
                <w:spacing w:val="-3"/>
              </w:rPr>
              <w:t xml:space="preserve"> </w:t>
            </w:r>
            <w:r>
              <w:t xml:space="preserve">and </w:t>
            </w:r>
            <w:r>
              <w:rPr>
                <w:spacing w:val="-4"/>
              </w:rPr>
              <w:t>1C)</w:t>
            </w:r>
          </w:p>
          <w:p w14:paraId="4E9D3448" w14:textId="77777777" w:rsidR="00FC6C8B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</w:tabs>
              <w:spacing w:before="1" w:line="272" w:lineRule="exact"/>
              <w:ind w:left="826" w:hanging="359"/>
            </w:pPr>
            <w:r>
              <w:t>Serious</w:t>
            </w:r>
            <w:r>
              <w:rPr>
                <w:spacing w:val="-5"/>
              </w:rPr>
              <w:t xml:space="preserve"> </w:t>
            </w:r>
            <w:r>
              <w:t>eye</w:t>
            </w:r>
            <w:r>
              <w:rPr>
                <w:spacing w:val="-5"/>
              </w:rPr>
              <w:t xml:space="preserve"> </w:t>
            </w:r>
            <w:r>
              <w:t>damage/eye</w:t>
            </w:r>
            <w:r>
              <w:rPr>
                <w:spacing w:val="-2"/>
              </w:rPr>
              <w:t xml:space="preserve"> </w:t>
            </w:r>
            <w:r>
              <w:t>irritation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Serious</w:t>
            </w:r>
            <w:r>
              <w:rPr>
                <w:spacing w:val="-5"/>
              </w:rPr>
              <w:t xml:space="preserve"> </w:t>
            </w:r>
            <w:r>
              <w:t>eye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damage</w:t>
            </w:r>
          </w:p>
          <w:p w14:paraId="7FEB957B" w14:textId="77777777" w:rsidR="00FC6C8B" w:rsidRDefault="00000000">
            <w:pPr>
              <w:pStyle w:val="TableParagraph"/>
              <w:spacing w:line="246" w:lineRule="exact"/>
              <w:ind w:left="827"/>
            </w:pPr>
            <w:r>
              <w:t>(Cat.</w:t>
            </w:r>
            <w:r>
              <w:rPr>
                <w:spacing w:val="-6"/>
              </w:rPr>
              <w:t xml:space="preserve"> </w:t>
            </w:r>
            <w:r>
              <w:rPr>
                <w:spacing w:val="-7"/>
              </w:rPr>
              <w:t>1)</w:t>
            </w:r>
          </w:p>
        </w:tc>
      </w:tr>
      <w:tr w:rsidR="00FC6C8B" w14:paraId="67C50359" w14:textId="77777777">
        <w:trPr>
          <w:trHeight w:val="2248"/>
        </w:trPr>
        <w:tc>
          <w:tcPr>
            <w:tcW w:w="2972" w:type="dxa"/>
          </w:tcPr>
          <w:p w14:paraId="24ED0B8F" w14:textId="77777777" w:rsidR="00FC6C8B" w:rsidRDefault="00FC6C8B">
            <w:pPr>
              <w:pStyle w:val="TableParagraph"/>
              <w:spacing w:before="7"/>
              <w:ind w:left="0"/>
              <w:rPr>
                <w:sz w:val="3"/>
              </w:rPr>
            </w:pPr>
          </w:p>
          <w:p w14:paraId="34E13FD2" w14:textId="77777777" w:rsidR="00FC6C8B" w:rsidRDefault="00000000">
            <w:pPr>
              <w:pStyle w:val="TableParagraph"/>
              <w:ind w:left="43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C530058" wp14:editId="17411832">
                  <wp:extent cx="1353271" cy="1362075"/>
                  <wp:effectExtent l="0" t="0" r="0" b="0"/>
                  <wp:docPr id="9" name="Image 9" descr="Scull and Crossbone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 descr="Scull and Crossbones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271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80" w:type="dxa"/>
          </w:tcPr>
          <w:p w14:paraId="405A3115" w14:textId="77777777" w:rsidR="00FC6C8B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Skull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Crossbones</w:t>
            </w:r>
          </w:p>
          <w:p w14:paraId="5F19CBA4" w14:textId="77777777" w:rsidR="00FC6C8B" w:rsidRDefault="00000000">
            <w:pPr>
              <w:pStyle w:val="TableParagraph"/>
              <w:spacing w:before="2" w:line="237" w:lineRule="auto"/>
              <w:ind w:left="107"/>
            </w:pPr>
            <w:r>
              <w:t>(very</w:t>
            </w:r>
            <w:r>
              <w:rPr>
                <w:spacing w:val="-4"/>
              </w:rPr>
              <w:t xml:space="preserve"> </w:t>
            </w:r>
            <w:r>
              <w:t>toxic</w:t>
            </w:r>
            <w:r>
              <w:rPr>
                <w:spacing w:val="-6"/>
              </w:rPr>
              <w:t xml:space="preserve"> </w:t>
            </w:r>
            <w:r>
              <w:t>material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5"/>
              </w:rPr>
              <w:t xml:space="preserve"> </w:t>
            </w:r>
            <w:r>
              <w:t>cause</w:t>
            </w:r>
            <w:r>
              <w:rPr>
                <w:spacing w:val="-3"/>
              </w:rPr>
              <w:t xml:space="preserve"> </w:t>
            </w:r>
            <w:r>
              <w:t>illness/death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small</w:t>
            </w:r>
            <w:r>
              <w:rPr>
                <w:spacing w:val="-5"/>
              </w:rPr>
              <w:t xml:space="preserve"> </w:t>
            </w:r>
            <w:r>
              <w:t>amounts and short exposure)</w:t>
            </w:r>
          </w:p>
          <w:p w14:paraId="7BA64AAF" w14:textId="77777777" w:rsidR="00FC6C8B" w:rsidRDefault="00FC6C8B">
            <w:pPr>
              <w:pStyle w:val="TableParagraph"/>
              <w:spacing w:before="2"/>
              <w:ind w:left="0"/>
            </w:pPr>
          </w:p>
          <w:p w14:paraId="358C224C" w14:textId="77777777" w:rsidR="00FC6C8B" w:rsidRDefault="00000000">
            <w:pPr>
              <w:pStyle w:val="TableParagraph"/>
              <w:ind w:left="107"/>
            </w:pPr>
            <w:r>
              <w:rPr>
                <w:spacing w:val="-2"/>
              </w:rPr>
              <w:t>Classes:</w:t>
            </w:r>
          </w:p>
          <w:p w14:paraId="5C0C87DD" w14:textId="77777777" w:rsidR="00FC6C8B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6"/>
              </w:tabs>
              <w:ind w:left="826" w:hanging="359"/>
            </w:pPr>
            <w:r>
              <w:t>Acute</w:t>
            </w:r>
            <w:r>
              <w:rPr>
                <w:spacing w:val="-5"/>
              </w:rPr>
              <w:t xml:space="preserve"> </w:t>
            </w:r>
            <w:r>
              <w:t>toxicity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Oral,</w:t>
            </w:r>
            <w:r>
              <w:rPr>
                <w:spacing w:val="-3"/>
              </w:rPr>
              <w:t xml:space="preserve"> </w:t>
            </w:r>
            <w:r>
              <w:t>Dermal,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Inhalation</w:t>
            </w:r>
            <w:r>
              <w:rPr>
                <w:spacing w:val="-4"/>
              </w:rPr>
              <w:t xml:space="preserve"> </w:t>
            </w:r>
            <w:r>
              <w:t>(Cat</w:t>
            </w:r>
            <w:r>
              <w:rPr>
                <w:spacing w:val="-4"/>
              </w:rPr>
              <w:t xml:space="preserve"> </w:t>
            </w:r>
            <w:r>
              <w:t>1,</w:t>
            </w:r>
            <w:r>
              <w:rPr>
                <w:spacing w:val="-5"/>
              </w:rPr>
              <w:t xml:space="preserve"> </w:t>
            </w:r>
            <w:r>
              <w:t>2,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3)</w:t>
            </w:r>
          </w:p>
        </w:tc>
      </w:tr>
      <w:tr w:rsidR="00FC6C8B" w14:paraId="44C9BF64" w14:textId="77777777">
        <w:trPr>
          <w:trHeight w:val="3223"/>
        </w:trPr>
        <w:tc>
          <w:tcPr>
            <w:tcW w:w="2972" w:type="dxa"/>
          </w:tcPr>
          <w:p w14:paraId="0C1E53EA" w14:textId="77777777" w:rsidR="00FC6C8B" w:rsidRDefault="00FC6C8B">
            <w:pPr>
              <w:pStyle w:val="TableParagraph"/>
              <w:ind w:left="0"/>
              <w:rPr>
                <w:sz w:val="20"/>
              </w:rPr>
            </w:pPr>
          </w:p>
          <w:p w14:paraId="0285DEAD" w14:textId="77777777" w:rsidR="00FC6C8B" w:rsidRDefault="00FC6C8B">
            <w:pPr>
              <w:pStyle w:val="TableParagraph"/>
              <w:spacing w:before="72"/>
              <w:ind w:left="0"/>
              <w:rPr>
                <w:sz w:val="20"/>
              </w:rPr>
            </w:pPr>
          </w:p>
          <w:p w14:paraId="64BC3BD5" w14:textId="77777777" w:rsidR="00FC6C8B" w:rsidRDefault="00000000">
            <w:pPr>
              <w:pStyle w:val="TableParagraph"/>
              <w:ind w:left="43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74A031E" wp14:editId="2D665E48">
                  <wp:extent cx="1352550" cy="1343025"/>
                  <wp:effectExtent l="0" t="0" r="0" b="0"/>
                  <wp:docPr id="10" name="Image 10" descr="Health Hazar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Health Hazard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80" w:type="dxa"/>
          </w:tcPr>
          <w:p w14:paraId="245041EF" w14:textId="77777777" w:rsidR="00FC6C8B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Health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hazard</w:t>
            </w:r>
          </w:p>
          <w:p w14:paraId="35FE395A" w14:textId="77777777" w:rsidR="00FC6C8B" w:rsidRDefault="00000000">
            <w:pPr>
              <w:pStyle w:val="TableParagraph"/>
              <w:ind w:left="107"/>
            </w:pPr>
            <w:r>
              <w:t>(for</w:t>
            </w:r>
            <w:r>
              <w:rPr>
                <w:spacing w:val="-6"/>
              </w:rPr>
              <w:t xml:space="preserve"> </w:t>
            </w:r>
            <w:r>
              <w:t>materials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6"/>
              </w:rPr>
              <w:t xml:space="preserve"> </w:t>
            </w:r>
            <w:r>
              <w:t>cause</w:t>
            </w:r>
            <w:r>
              <w:rPr>
                <w:spacing w:val="-4"/>
              </w:rPr>
              <w:t xml:space="preserve"> </w:t>
            </w:r>
            <w:r>
              <w:t>serious</w:t>
            </w:r>
            <w:r>
              <w:rPr>
                <w:spacing w:val="-3"/>
              </w:rPr>
              <w:t xml:space="preserve"> </w:t>
            </w:r>
            <w:r>
              <w:t>health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effects)</w:t>
            </w:r>
          </w:p>
          <w:p w14:paraId="74EB0F21" w14:textId="77777777" w:rsidR="00FC6C8B" w:rsidRDefault="00FC6C8B">
            <w:pPr>
              <w:pStyle w:val="TableParagraph"/>
              <w:ind w:left="0"/>
            </w:pPr>
          </w:p>
          <w:p w14:paraId="78B0523B" w14:textId="77777777" w:rsidR="00FC6C8B" w:rsidRDefault="00000000">
            <w:pPr>
              <w:pStyle w:val="TableParagraph"/>
              <w:ind w:left="107"/>
            </w:pPr>
            <w:r>
              <w:rPr>
                <w:spacing w:val="-2"/>
              </w:rPr>
              <w:t>Classes:</w:t>
            </w:r>
          </w:p>
          <w:p w14:paraId="1F4F9B58" w14:textId="77777777" w:rsidR="00FC6C8B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5" w:line="235" w:lineRule="auto"/>
              <w:ind w:right="148"/>
            </w:pPr>
            <w:r>
              <w:t>Respiratory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6"/>
              </w:rPr>
              <w:t xml:space="preserve"> </w:t>
            </w:r>
            <w:r>
              <w:t>skin</w:t>
            </w:r>
            <w:r>
              <w:rPr>
                <w:spacing w:val="-5"/>
              </w:rPr>
              <w:t xml:space="preserve"> </w:t>
            </w:r>
            <w:r>
              <w:t>sensitization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Respiratory</w:t>
            </w:r>
            <w:r>
              <w:rPr>
                <w:spacing w:val="-4"/>
              </w:rPr>
              <w:t xml:space="preserve"> </w:t>
            </w:r>
            <w:r>
              <w:t>sensitizer</w:t>
            </w:r>
            <w:r>
              <w:rPr>
                <w:spacing w:val="-4"/>
              </w:rPr>
              <w:t xml:space="preserve"> </w:t>
            </w:r>
            <w:r>
              <w:t>(Cat 1, 1A, and 1B)</w:t>
            </w:r>
          </w:p>
          <w:p w14:paraId="4C0746D3" w14:textId="77777777" w:rsidR="00FC6C8B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6"/>
              </w:tabs>
              <w:spacing w:before="1" w:line="272" w:lineRule="exact"/>
              <w:ind w:left="826" w:hanging="359"/>
            </w:pPr>
            <w:r>
              <w:t>Germ</w:t>
            </w:r>
            <w:r>
              <w:rPr>
                <w:spacing w:val="-1"/>
              </w:rPr>
              <w:t xml:space="preserve"> </w:t>
            </w:r>
            <w:r>
              <w:t>cell</w:t>
            </w:r>
            <w:r>
              <w:rPr>
                <w:spacing w:val="-2"/>
              </w:rPr>
              <w:t xml:space="preserve"> mutagenicity</w:t>
            </w:r>
          </w:p>
          <w:p w14:paraId="4E34EDE9" w14:textId="77777777" w:rsidR="00FC6C8B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6"/>
              </w:tabs>
              <w:spacing w:line="268" w:lineRule="exact"/>
              <w:ind w:left="826" w:hanging="359"/>
            </w:pPr>
            <w:r>
              <w:rPr>
                <w:spacing w:val="-2"/>
              </w:rPr>
              <w:t>Carcinogenicity</w:t>
            </w:r>
          </w:p>
          <w:p w14:paraId="5F97D4A4" w14:textId="77777777" w:rsidR="00FC6C8B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6"/>
              </w:tabs>
              <w:spacing w:line="268" w:lineRule="exact"/>
              <w:ind w:left="826" w:hanging="359"/>
            </w:pPr>
            <w:r>
              <w:t>Reproductive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toxicity</w:t>
            </w:r>
          </w:p>
          <w:p w14:paraId="5EC57EFA" w14:textId="77777777" w:rsidR="00FC6C8B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6"/>
              </w:tabs>
              <w:spacing w:line="269" w:lineRule="exact"/>
              <w:ind w:left="826" w:hanging="359"/>
            </w:pPr>
            <w:r>
              <w:t>Specific</w:t>
            </w:r>
            <w:r>
              <w:rPr>
                <w:spacing w:val="-3"/>
              </w:rPr>
              <w:t xml:space="preserve"> </w:t>
            </w:r>
            <w:r>
              <w:t>target</w:t>
            </w:r>
            <w:r>
              <w:rPr>
                <w:spacing w:val="-5"/>
              </w:rPr>
              <w:t xml:space="preserve"> </w:t>
            </w:r>
            <w:r>
              <w:t>organ</w:t>
            </w:r>
            <w:r>
              <w:rPr>
                <w:spacing w:val="-4"/>
              </w:rPr>
              <w:t xml:space="preserve"> </w:t>
            </w:r>
            <w:r>
              <w:t>toxicity -</w:t>
            </w:r>
            <w:r>
              <w:rPr>
                <w:spacing w:val="-3"/>
              </w:rPr>
              <w:t xml:space="preserve"> </w:t>
            </w:r>
            <w:r>
              <w:t>single</w:t>
            </w:r>
            <w:r>
              <w:rPr>
                <w:spacing w:val="-5"/>
              </w:rPr>
              <w:t xml:space="preserve"> </w:t>
            </w:r>
            <w:r>
              <w:t>exposure</w:t>
            </w:r>
            <w:r>
              <w:rPr>
                <w:spacing w:val="-3"/>
              </w:rPr>
              <w:t xml:space="preserve"> </w:t>
            </w:r>
            <w:r>
              <w:t>(Cat</w:t>
            </w:r>
            <w:r>
              <w:rPr>
                <w:spacing w:val="-5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2)</w:t>
            </w:r>
          </w:p>
          <w:p w14:paraId="59A53022" w14:textId="77777777" w:rsidR="00FC6C8B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6"/>
              </w:tabs>
              <w:spacing w:line="269" w:lineRule="exact"/>
              <w:ind w:left="826" w:hanging="359"/>
            </w:pPr>
            <w:r>
              <w:t>Specific</w:t>
            </w:r>
            <w:r>
              <w:rPr>
                <w:spacing w:val="-4"/>
              </w:rPr>
              <w:t xml:space="preserve"> </w:t>
            </w:r>
            <w:r>
              <w:t>target</w:t>
            </w:r>
            <w:r>
              <w:rPr>
                <w:spacing w:val="-5"/>
              </w:rPr>
              <w:t xml:space="preserve"> </w:t>
            </w:r>
            <w:r>
              <w:t>organ</w:t>
            </w:r>
            <w:r>
              <w:rPr>
                <w:spacing w:val="-4"/>
              </w:rPr>
              <w:t xml:space="preserve"> </w:t>
            </w:r>
            <w:r>
              <w:t>toxicity –</w:t>
            </w:r>
            <w:r>
              <w:rPr>
                <w:spacing w:val="-2"/>
              </w:rPr>
              <w:t xml:space="preserve"> </w:t>
            </w:r>
            <w:r>
              <w:t>repeated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exposure</w:t>
            </w:r>
          </w:p>
          <w:p w14:paraId="31347719" w14:textId="77777777" w:rsidR="00FC6C8B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6"/>
              </w:tabs>
              <w:spacing w:line="246" w:lineRule="exact"/>
              <w:ind w:left="826" w:hanging="359"/>
            </w:pPr>
            <w:r>
              <w:t>Aspiration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hazard</w:t>
            </w:r>
          </w:p>
        </w:tc>
      </w:tr>
    </w:tbl>
    <w:p w14:paraId="0AC039D8" w14:textId="77777777" w:rsidR="00FC6C8B" w:rsidRDefault="00FC6C8B">
      <w:pPr>
        <w:spacing w:line="246" w:lineRule="exact"/>
        <w:sectPr w:rsidR="00FC6C8B">
          <w:headerReference w:type="default" r:id="rId14"/>
          <w:pgSz w:w="12240" w:h="15840"/>
          <w:pgMar w:top="1320" w:right="1320" w:bottom="280" w:left="1340" w:header="87" w:footer="0" w:gutter="0"/>
          <w:cols w:space="720"/>
        </w:sectPr>
      </w:pPr>
    </w:p>
    <w:p w14:paraId="0B77D722" w14:textId="77777777" w:rsidR="00FC6C8B" w:rsidRDefault="00FC6C8B">
      <w:pPr>
        <w:pStyle w:val="BodyText"/>
        <w:spacing w:before="8"/>
        <w:rPr>
          <w:sz w:val="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6380"/>
      </w:tblGrid>
      <w:tr w:rsidR="00FC6C8B" w14:paraId="7468DB07" w14:textId="77777777">
        <w:trPr>
          <w:trHeight w:val="3492"/>
        </w:trPr>
        <w:tc>
          <w:tcPr>
            <w:tcW w:w="2972" w:type="dxa"/>
          </w:tcPr>
          <w:p w14:paraId="0F84E7A8" w14:textId="77777777" w:rsidR="00FC6C8B" w:rsidRDefault="00FC6C8B">
            <w:pPr>
              <w:pStyle w:val="TableParagraph"/>
              <w:ind w:left="0"/>
              <w:rPr>
                <w:sz w:val="20"/>
              </w:rPr>
            </w:pPr>
          </w:p>
          <w:p w14:paraId="78B7C343" w14:textId="77777777" w:rsidR="00FC6C8B" w:rsidRDefault="00FC6C8B">
            <w:pPr>
              <w:pStyle w:val="TableParagraph"/>
              <w:spacing w:before="207"/>
              <w:ind w:left="0"/>
              <w:rPr>
                <w:sz w:val="20"/>
              </w:rPr>
            </w:pPr>
          </w:p>
          <w:p w14:paraId="3CCADA20" w14:textId="77777777" w:rsidR="00FC6C8B" w:rsidRDefault="00000000">
            <w:pPr>
              <w:pStyle w:val="TableParagraph"/>
              <w:ind w:left="43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B3BB577" wp14:editId="4CAD70BE">
                  <wp:extent cx="1343025" cy="1333500"/>
                  <wp:effectExtent l="0" t="0" r="0" b="0"/>
                  <wp:docPr id="11" name="Image 11" descr="Exclamation Mark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 descr="Exclamation Mark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80" w:type="dxa"/>
          </w:tcPr>
          <w:p w14:paraId="4D1ECFF9" w14:textId="77777777" w:rsidR="00FC6C8B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Exclamation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4"/>
              </w:rPr>
              <w:t>mark</w:t>
            </w:r>
          </w:p>
          <w:p w14:paraId="321D4ED6" w14:textId="77777777" w:rsidR="00FC6C8B" w:rsidRDefault="00000000">
            <w:pPr>
              <w:pStyle w:val="TableParagraph"/>
              <w:ind w:left="107"/>
            </w:pPr>
            <w:r>
              <w:t>(for</w:t>
            </w:r>
            <w:r>
              <w:rPr>
                <w:spacing w:val="-6"/>
              </w:rPr>
              <w:t xml:space="preserve"> </w:t>
            </w:r>
            <w:r>
              <w:t>materials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6"/>
              </w:rPr>
              <w:t xml:space="preserve"> </w:t>
            </w:r>
            <w:r>
              <w:t>cause</w:t>
            </w:r>
            <w:r>
              <w:rPr>
                <w:spacing w:val="-4"/>
              </w:rPr>
              <w:t xml:space="preserve"> </w:t>
            </w:r>
            <w:r>
              <w:t>health</w:t>
            </w:r>
            <w:r>
              <w:rPr>
                <w:spacing w:val="-6"/>
              </w:rPr>
              <w:t xml:space="preserve"> </w:t>
            </w:r>
            <w:r>
              <w:t>effects</w:t>
            </w:r>
            <w:r>
              <w:rPr>
                <w:spacing w:val="-3"/>
              </w:rPr>
              <w:t xml:space="preserve"> </w:t>
            </w:r>
            <w:r>
              <w:t>less</w:t>
            </w:r>
            <w:r>
              <w:rPr>
                <w:spacing w:val="-4"/>
              </w:rPr>
              <w:t xml:space="preserve"> </w:t>
            </w:r>
            <w:r>
              <w:t>serious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5"/>
              </w:rPr>
              <w:t xml:space="preserve"> </w:t>
            </w:r>
            <w:r>
              <w:t>those using the health hazard pictogram)</w:t>
            </w:r>
          </w:p>
          <w:p w14:paraId="2966373E" w14:textId="77777777" w:rsidR="00FC6C8B" w:rsidRDefault="00FC6C8B">
            <w:pPr>
              <w:pStyle w:val="TableParagraph"/>
              <w:spacing w:before="1"/>
              <w:ind w:left="0"/>
            </w:pPr>
          </w:p>
          <w:p w14:paraId="516214A6" w14:textId="77777777" w:rsidR="00FC6C8B" w:rsidRDefault="00000000">
            <w:pPr>
              <w:pStyle w:val="TableParagraph"/>
              <w:ind w:left="107"/>
            </w:pPr>
            <w:r>
              <w:rPr>
                <w:spacing w:val="-2"/>
              </w:rPr>
              <w:t>Classes:</w:t>
            </w:r>
          </w:p>
          <w:p w14:paraId="3ABEF6F4" w14:textId="77777777" w:rsidR="00FC6C8B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</w:tabs>
              <w:spacing w:line="271" w:lineRule="exact"/>
              <w:ind w:left="826" w:hanging="359"/>
            </w:pPr>
            <w:r>
              <w:t>Acute</w:t>
            </w:r>
            <w:r>
              <w:rPr>
                <w:spacing w:val="-4"/>
              </w:rPr>
              <w:t xml:space="preserve"> </w:t>
            </w:r>
            <w:r>
              <w:t>toxicity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Oral,</w:t>
            </w:r>
            <w:r>
              <w:rPr>
                <w:spacing w:val="-3"/>
              </w:rPr>
              <w:t xml:space="preserve"> </w:t>
            </w:r>
            <w:r>
              <w:t>Dermal,</w:t>
            </w:r>
            <w:r>
              <w:rPr>
                <w:spacing w:val="-4"/>
              </w:rPr>
              <w:t xml:space="preserve"> </w:t>
            </w:r>
            <w:r>
              <w:t>Inhalation</w:t>
            </w:r>
            <w:r>
              <w:rPr>
                <w:spacing w:val="-5"/>
              </w:rPr>
              <w:t xml:space="preserve"> </w:t>
            </w:r>
            <w:r>
              <w:t>(Cat</w:t>
            </w:r>
            <w:r>
              <w:rPr>
                <w:spacing w:val="-5"/>
              </w:rPr>
              <w:t xml:space="preserve"> 4)</w:t>
            </w:r>
          </w:p>
          <w:p w14:paraId="4B14AF87" w14:textId="77777777" w:rsidR="00FC6C8B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</w:tabs>
              <w:spacing w:line="268" w:lineRule="exact"/>
              <w:ind w:left="826" w:hanging="359"/>
            </w:pPr>
            <w:r>
              <w:t>Skin</w:t>
            </w:r>
            <w:r>
              <w:rPr>
                <w:spacing w:val="-8"/>
              </w:rPr>
              <w:t xml:space="preserve"> </w:t>
            </w:r>
            <w:r>
              <w:t>corrosion/irritation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skin</w:t>
            </w:r>
            <w:r>
              <w:rPr>
                <w:spacing w:val="-5"/>
              </w:rPr>
              <w:t xml:space="preserve"> </w:t>
            </w:r>
            <w:r>
              <w:t>irritation</w:t>
            </w:r>
            <w:r>
              <w:rPr>
                <w:spacing w:val="-4"/>
              </w:rPr>
              <w:t xml:space="preserve"> </w:t>
            </w:r>
            <w:r>
              <w:t>(Cat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2)</w:t>
            </w:r>
          </w:p>
          <w:p w14:paraId="739EB36B" w14:textId="77777777" w:rsidR="00FC6C8B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1" w:line="235" w:lineRule="auto"/>
              <w:ind w:right="183"/>
            </w:pPr>
            <w:r>
              <w:t>Serious</w:t>
            </w:r>
            <w:r>
              <w:rPr>
                <w:spacing w:val="-5"/>
              </w:rPr>
              <w:t xml:space="preserve"> </w:t>
            </w:r>
            <w:r>
              <w:t>eye</w:t>
            </w:r>
            <w:r>
              <w:rPr>
                <w:spacing w:val="-5"/>
              </w:rPr>
              <w:t xml:space="preserve"> </w:t>
            </w:r>
            <w:r>
              <w:t>damage/eye</w:t>
            </w:r>
            <w:r>
              <w:rPr>
                <w:spacing w:val="-3"/>
              </w:rPr>
              <w:t xml:space="preserve"> </w:t>
            </w:r>
            <w:r>
              <w:t>irritation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Eye</w:t>
            </w:r>
            <w:r>
              <w:rPr>
                <w:spacing w:val="-3"/>
              </w:rPr>
              <w:t xml:space="preserve"> </w:t>
            </w:r>
            <w:r>
              <w:t>irritation</w:t>
            </w:r>
            <w:r>
              <w:rPr>
                <w:spacing w:val="-4"/>
              </w:rPr>
              <w:t xml:space="preserve"> </w:t>
            </w:r>
            <w:r>
              <w:t>(Cat</w:t>
            </w:r>
            <w:r>
              <w:rPr>
                <w:spacing w:val="-8"/>
              </w:rPr>
              <w:t xml:space="preserve"> </w:t>
            </w:r>
            <w:r>
              <w:t>2</w:t>
            </w:r>
            <w:r>
              <w:rPr>
                <w:spacing w:val="-3"/>
              </w:rPr>
              <w:t xml:space="preserve"> </w:t>
            </w:r>
            <w:r>
              <w:t xml:space="preserve">and </w:t>
            </w:r>
            <w:r>
              <w:rPr>
                <w:spacing w:val="-4"/>
              </w:rPr>
              <w:t>2A)</w:t>
            </w:r>
          </w:p>
          <w:p w14:paraId="2A5606DC" w14:textId="77777777" w:rsidR="00FC6C8B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4" w:line="235" w:lineRule="auto"/>
              <w:ind w:right="251"/>
            </w:pPr>
            <w:r>
              <w:t>Respiratory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skin</w:t>
            </w:r>
            <w:r>
              <w:rPr>
                <w:spacing w:val="-4"/>
              </w:rPr>
              <w:t xml:space="preserve"> </w:t>
            </w:r>
            <w:r>
              <w:t>sensitization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Skin</w:t>
            </w:r>
            <w:r>
              <w:rPr>
                <w:spacing w:val="-5"/>
              </w:rPr>
              <w:t xml:space="preserve"> </w:t>
            </w:r>
            <w:r>
              <w:t>sensitizer</w:t>
            </w:r>
            <w:r>
              <w:rPr>
                <w:spacing w:val="-3"/>
              </w:rPr>
              <w:t xml:space="preserve"> </w:t>
            </w:r>
            <w:r>
              <w:t>(Cat</w:t>
            </w:r>
            <w:r>
              <w:rPr>
                <w:spacing w:val="-5"/>
              </w:rPr>
              <w:t xml:space="preserve"> </w:t>
            </w:r>
            <w:r>
              <w:t>1,</w:t>
            </w:r>
            <w:r>
              <w:rPr>
                <w:spacing w:val="-3"/>
              </w:rPr>
              <w:t xml:space="preserve"> </w:t>
            </w:r>
            <w:r>
              <w:t>1A, and 1B)</w:t>
            </w:r>
          </w:p>
          <w:p w14:paraId="4151EA7B" w14:textId="77777777" w:rsidR="00FC6C8B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</w:tabs>
              <w:spacing w:line="272" w:lineRule="exact"/>
              <w:ind w:left="826" w:hanging="359"/>
            </w:pPr>
            <w:r>
              <w:t>Specific</w:t>
            </w:r>
            <w:r>
              <w:rPr>
                <w:spacing w:val="-3"/>
              </w:rPr>
              <w:t xml:space="preserve"> </w:t>
            </w:r>
            <w:r>
              <w:t>target</w:t>
            </w:r>
            <w:r>
              <w:rPr>
                <w:spacing w:val="-5"/>
              </w:rPr>
              <w:t xml:space="preserve"> </w:t>
            </w:r>
            <w:r>
              <w:t>organ</w:t>
            </w:r>
            <w:r>
              <w:rPr>
                <w:spacing w:val="-4"/>
              </w:rPr>
              <w:t xml:space="preserve"> </w:t>
            </w:r>
            <w:r>
              <w:t>toxicity –</w:t>
            </w:r>
            <w:r>
              <w:rPr>
                <w:spacing w:val="-4"/>
              </w:rPr>
              <w:t xml:space="preserve"> </w:t>
            </w:r>
            <w:r>
              <w:t>single</w:t>
            </w:r>
            <w:r>
              <w:rPr>
                <w:spacing w:val="-3"/>
              </w:rPr>
              <w:t xml:space="preserve"> </w:t>
            </w:r>
            <w:r>
              <w:t>exposure</w:t>
            </w:r>
            <w:r>
              <w:rPr>
                <w:spacing w:val="-5"/>
              </w:rPr>
              <w:t xml:space="preserve"> </w:t>
            </w:r>
            <w:r>
              <w:t>(Cat</w:t>
            </w:r>
            <w:r>
              <w:rPr>
                <w:spacing w:val="-5"/>
              </w:rPr>
              <w:t xml:space="preserve"> 3)</w:t>
            </w:r>
          </w:p>
          <w:p w14:paraId="7E9D523D" w14:textId="77777777" w:rsidR="00FC6C8B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</w:tabs>
              <w:spacing w:line="246" w:lineRule="exact"/>
              <w:ind w:left="826" w:hanging="359"/>
            </w:pPr>
            <w:r>
              <w:t>Hazardous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ozone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layer*</w:t>
            </w:r>
          </w:p>
        </w:tc>
      </w:tr>
      <w:tr w:rsidR="00FC6C8B" w14:paraId="4F673D0E" w14:textId="77777777">
        <w:trPr>
          <w:trHeight w:val="2251"/>
        </w:trPr>
        <w:tc>
          <w:tcPr>
            <w:tcW w:w="2972" w:type="dxa"/>
          </w:tcPr>
          <w:p w14:paraId="75A798E5" w14:textId="77777777" w:rsidR="00FC6C8B" w:rsidRDefault="00FC6C8B">
            <w:pPr>
              <w:pStyle w:val="TableParagraph"/>
              <w:spacing w:before="130"/>
              <w:ind w:left="0"/>
              <w:rPr>
                <w:sz w:val="20"/>
              </w:rPr>
            </w:pPr>
          </w:p>
          <w:p w14:paraId="39A1850C" w14:textId="77777777" w:rsidR="00FC6C8B" w:rsidRDefault="00000000">
            <w:pPr>
              <w:pStyle w:val="TableParagraph"/>
              <w:ind w:left="72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4CB130C" wp14:editId="6DA68E05">
                  <wp:extent cx="971549" cy="971550"/>
                  <wp:effectExtent l="0" t="0" r="0" b="0"/>
                  <wp:docPr id="12" name="Image 12" descr="Biohazardous Infectious Material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 descr="Biohazardous Infectious Materials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49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80" w:type="dxa"/>
          </w:tcPr>
          <w:p w14:paraId="047A00F1" w14:textId="77777777" w:rsidR="00FC6C8B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Biohazardous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Infectious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Material</w:t>
            </w:r>
          </w:p>
          <w:p w14:paraId="5782E063" w14:textId="77777777" w:rsidR="00FC6C8B" w:rsidRDefault="00000000">
            <w:pPr>
              <w:pStyle w:val="TableParagraph"/>
              <w:spacing w:before="1"/>
              <w:ind w:left="107"/>
            </w:pPr>
            <w:r>
              <w:t>(for</w:t>
            </w:r>
            <w:r>
              <w:rPr>
                <w:spacing w:val="-5"/>
              </w:rPr>
              <w:t xml:space="preserve"> </w:t>
            </w:r>
            <w:r>
              <w:t>organism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toxins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cause</w:t>
            </w:r>
            <w:r>
              <w:rPr>
                <w:spacing w:val="-5"/>
              </w:rPr>
              <w:t xml:space="preserve"> </w:t>
            </w:r>
            <w:r>
              <w:t>diseases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people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animals)</w:t>
            </w:r>
          </w:p>
          <w:p w14:paraId="52E710B4" w14:textId="77777777" w:rsidR="00FC6C8B" w:rsidRDefault="00FC6C8B">
            <w:pPr>
              <w:pStyle w:val="TableParagraph"/>
              <w:ind w:left="0"/>
            </w:pPr>
          </w:p>
          <w:p w14:paraId="0578A1F6" w14:textId="77777777" w:rsidR="00FC6C8B" w:rsidRDefault="00000000">
            <w:pPr>
              <w:pStyle w:val="TableParagraph"/>
              <w:spacing w:line="267" w:lineRule="exact"/>
              <w:ind w:left="107"/>
            </w:pPr>
            <w:r>
              <w:rPr>
                <w:spacing w:val="-2"/>
              </w:rPr>
              <w:t>Classes:</w:t>
            </w:r>
          </w:p>
          <w:p w14:paraId="7FEA024D" w14:textId="77777777" w:rsidR="00FC6C8B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6"/>
              </w:tabs>
              <w:spacing w:line="274" w:lineRule="exact"/>
              <w:ind w:left="826" w:hanging="359"/>
            </w:pPr>
            <w:r>
              <w:t>Biohazardous</w:t>
            </w:r>
            <w:r>
              <w:rPr>
                <w:spacing w:val="-11"/>
              </w:rPr>
              <w:t xml:space="preserve"> </w:t>
            </w:r>
            <w:r>
              <w:t>infectious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materials</w:t>
            </w:r>
          </w:p>
        </w:tc>
      </w:tr>
      <w:tr w:rsidR="00FC6C8B" w14:paraId="6EFAF1F7" w14:textId="77777777">
        <w:trPr>
          <w:trHeight w:val="2277"/>
        </w:trPr>
        <w:tc>
          <w:tcPr>
            <w:tcW w:w="2972" w:type="dxa"/>
          </w:tcPr>
          <w:p w14:paraId="469E304E" w14:textId="77777777" w:rsidR="00FC6C8B" w:rsidRDefault="00000000">
            <w:pPr>
              <w:pStyle w:val="TableParagraph"/>
              <w:ind w:left="52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9A34DC7" wp14:editId="78EB9DC9">
                  <wp:extent cx="1272536" cy="1263110"/>
                  <wp:effectExtent l="0" t="0" r="0" b="0"/>
                  <wp:docPr id="13" name="Image 13" descr="C:\Users\chumphri\Desktop\GHS-environment(3).gi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 descr="C:\Users\chumphri\Desktop\GHS-environment(3).gif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2536" cy="1263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80" w:type="dxa"/>
          </w:tcPr>
          <w:p w14:paraId="3DB00198" w14:textId="77777777" w:rsidR="00FC6C8B" w:rsidRDefault="00000000">
            <w:pPr>
              <w:pStyle w:val="TableParagraph"/>
              <w:spacing w:line="267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Environment*</w:t>
            </w:r>
          </w:p>
          <w:p w14:paraId="2439F538" w14:textId="77777777" w:rsidR="00FC6C8B" w:rsidRDefault="00000000">
            <w:pPr>
              <w:pStyle w:val="TableParagraph"/>
              <w:ind w:left="107"/>
            </w:pPr>
            <w:r>
              <w:t>(for</w:t>
            </w:r>
            <w:r>
              <w:rPr>
                <w:spacing w:val="-5"/>
              </w:rPr>
              <w:t xml:space="preserve"> </w:t>
            </w:r>
            <w:r>
              <w:t>materials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6"/>
              </w:rPr>
              <w:t xml:space="preserve"> </w:t>
            </w:r>
            <w:r>
              <w:t>cause</w:t>
            </w:r>
            <w:r>
              <w:rPr>
                <w:spacing w:val="-3"/>
              </w:rPr>
              <w:t xml:space="preserve"> </w:t>
            </w:r>
            <w:r>
              <w:t>damage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aquatic</w:t>
            </w:r>
            <w:r>
              <w:rPr>
                <w:spacing w:val="-6"/>
              </w:rPr>
              <w:t xml:space="preserve"> </w:t>
            </w:r>
            <w:r>
              <w:t>environment</w:t>
            </w:r>
            <w:r>
              <w:rPr>
                <w:spacing w:val="-6"/>
              </w:rPr>
              <w:t xml:space="preserve"> </w:t>
            </w:r>
            <w:r>
              <w:t>or the ozone layer)</w:t>
            </w:r>
          </w:p>
          <w:p w14:paraId="5E812661" w14:textId="77777777" w:rsidR="00FC6C8B" w:rsidRDefault="00000000">
            <w:pPr>
              <w:pStyle w:val="TableParagraph"/>
              <w:spacing w:before="268"/>
              <w:ind w:left="107"/>
            </w:pPr>
            <w:r>
              <w:rPr>
                <w:spacing w:val="-2"/>
              </w:rPr>
              <w:t>Classes:</w:t>
            </w:r>
          </w:p>
          <w:p w14:paraId="1BAA4A8E" w14:textId="77777777" w:rsidR="00FC6C8B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spacing w:before="1"/>
              <w:ind w:left="826" w:hanging="359"/>
            </w:pPr>
            <w:r>
              <w:t>Hazardous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aquatic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environment*</w:t>
            </w:r>
          </w:p>
        </w:tc>
      </w:tr>
    </w:tbl>
    <w:p w14:paraId="2C217C67" w14:textId="77777777" w:rsidR="00FC6C8B" w:rsidRDefault="00FC6C8B">
      <w:pPr>
        <w:pStyle w:val="BodyText"/>
        <w:spacing w:before="240"/>
      </w:pPr>
    </w:p>
    <w:p w14:paraId="1BAE5602" w14:textId="77777777" w:rsidR="00FC6C8B" w:rsidRDefault="00000000">
      <w:pPr>
        <w:pStyle w:val="BodyText"/>
        <w:spacing w:line="276" w:lineRule="auto"/>
        <w:ind w:left="104" w:right="118"/>
        <w:jc w:val="center"/>
      </w:pPr>
      <w:r>
        <w:rPr>
          <w:b/>
        </w:rPr>
        <w:t>*Note</w:t>
      </w:r>
      <w:r>
        <w:t>: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Explosive</w:t>
      </w:r>
      <w:r>
        <w:rPr>
          <w:spacing w:val="-4"/>
        </w:rPr>
        <w:t xml:space="preserve"> </w:t>
      </w:r>
      <w:r>
        <w:t>hazard</w:t>
      </w:r>
      <w:r>
        <w:rPr>
          <w:spacing w:val="-4"/>
        </w:rPr>
        <w:t xml:space="preserve"> </w:t>
      </w:r>
      <w:r>
        <w:t>class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Environmental</w:t>
      </w:r>
      <w:r>
        <w:rPr>
          <w:spacing w:val="-5"/>
        </w:rPr>
        <w:t xml:space="preserve"> </w:t>
      </w:r>
      <w:r>
        <w:t>hazard</w:t>
      </w:r>
      <w:r>
        <w:rPr>
          <w:spacing w:val="-4"/>
        </w:rPr>
        <w:t xml:space="preserve"> </w:t>
      </w:r>
      <w:r>
        <w:t>group</w:t>
      </w:r>
      <w:r>
        <w:rPr>
          <w:spacing w:val="-3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adopted</w:t>
      </w:r>
      <w:r>
        <w:rPr>
          <w:spacing w:val="-3"/>
        </w:rPr>
        <w:t xml:space="preserve"> </w:t>
      </w:r>
      <w:r>
        <w:t>by Canada’s WHMIS 2015 but they are included as they may be seen on labels or safety data sheets on products in the workplace.</w:t>
      </w:r>
    </w:p>
    <w:sectPr w:rsidR="00FC6C8B">
      <w:pgSz w:w="12240" w:h="15840"/>
      <w:pgMar w:top="1320" w:right="1320" w:bottom="280" w:left="1340" w:header="8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FFCC2" w14:textId="77777777" w:rsidR="000C6CBF" w:rsidRDefault="000C6CBF">
      <w:r>
        <w:separator/>
      </w:r>
    </w:p>
  </w:endnote>
  <w:endnote w:type="continuationSeparator" w:id="0">
    <w:p w14:paraId="322EBCCE" w14:textId="77777777" w:rsidR="000C6CBF" w:rsidRDefault="000C6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AF125" w14:textId="77777777" w:rsidR="000C6CBF" w:rsidRDefault="000C6CBF">
      <w:r>
        <w:separator/>
      </w:r>
    </w:p>
  </w:footnote>
  <w:footnote w:type="continuationSeparator" w:id="0">
    <w:p w14:paraId="6DB90234" w14:textId="77777777" w:rsidR="000C6CBF" w:rsidRDefault="000C6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A127E" w14:textId="77777777" w:rsidR="00FC6C8B" w:rsidRDefault="0000000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3936" behindDoc="1" locked="0" layoutInCell="1" allowOverlap="1" wp14:anchorId="4E31529C" wp14:editId="553B197D">
          <wp:simplePos x="0" y="0"/>
          <wp:positionH relativeFrom="page">
            <wp:posOffset>5934354</wp:posOffset>
          </wp:positionH>
          <wp:positionV relativeFrom="page">
            <wp:posOffset>54989</wp:posOffset>
          </wp:positionV>
          <wp:extent cx="863470" cy="791985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3470" cy="7919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A1CBA"/>
    <w:multiLevelType w:val="hybridMultilevel"/>
    <w:tmpl w:val="A224EA80"/>
    <w:lvl w:ilvl="0" w:tplc="CCD23712">
      <w:numFmt w:val="bullet"/>
      <w:lvlText w:val="o"/>
      <w:lvlJc w:val="left"/>
      <w:pPr>
        <w:ind w:left="82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CD6C0F6">
      <w:numFmt w:val="bullet"/>
      <w:lvlText w:val="•"/>
      <w:lvlJc w:val="left"/>
      <w:pPr>
        <w:ind w:left="1375" w:hanging="360"/>
      </w:pPr>
      <w:rPr>
        <w:rFonts w:hint="default"/>
        <w:lang w:val="en-US" w:eastAsia="en-US" w:bidi="ar-SA"/>
      </w:rPr>
    </w:lvl>
    <w:lvl w:ilvl="2" w:tplc="45E0FE04">
      <w:numFmt w:val="bullet"/>
      <w:lvlText w:val="•"/>
      <w:lvlJc w:val="left"/>
      <w:pPr>
        <w:ind w:left="1930" w:hanging="360"/>
      </w:pPr>
      <w:rPr>
        <w:rFonts w:hint="default"/>
        <w:lang w:val="en-US" w:eastAsia="en-US" w:bidi="ar-SA"/>
      </w:rPr>
    </w:lvl>
    <w:lvl w:ilvl="3" w:tplc="958211C4">
      <w:numFmt w:val="bullet"/>
      <w:lvlText w:val="•"/>
      <w:lvlJc w:val="left"/>
      <w:pPr>
        <w:ind w:left="2485" w:hanging="360"/>
      </w:pPr>
      <w:rPr>
        <w:rFonts w:hint="default"/>
        <w:lang w:val="en-US" w:eastAsia="en-US" w:bidi="ar-SA"/>
      </w:rPr>
    </w:lvl>
    <w:lvl w:ilvl="4" w:tplc="0BF408CC">
      <w:numFmt w:val="bullet"/>
      <w:lvlText w:val="•"/>
      <w:lvlJc w:val="left"/>
      <w:pPr>
        <w:ind w:left="3040" w:hanging="360"/>
      </w:pPr>
      <w:rPr>
        <w:rFonts w:hint="default"/>
        <w:lang w:val="en-US" w:eastAsia="en-US" w:bidi="ar-SA"/>
      </w:rPr>
    </w:lvl>
    <w:lvl w:ilvl="5" w:tplc="EB641C92">
      <w:numFmt w:val="bullet"/>
      <w:lvlText w:val="•"/>
      <w:lvlJc w:val="left"/>
      <w:pPr>
        <w:ind w:left="3595" w:hanging="360"/>
      </w:pPr>
      <w:rPr>
        <w:rFonts w:hint="default"/>
        <w:lang w:val="en-US" w:eastAsia="en-US" w:bidi="ar-SA"/>
      </w:rPr>
    </w:lvl>
    <w:lvl w:ilvl="6" w:tplc="6524B568">
      <w:numFmt w:val="bullet"/>
      <w:lvlText w:val="•"/>
      <w:lvlJc w:val="left"/>
      <w:pPr>
        <w:ind w:left="4150" w:hanging="360"/>
      </w:pPr>
      <w:rPr>
        <w:rFonts w:hint="default"/>
        <w:lang w:val="en-US" w:eastAsia="en-US" w:bidi="ar-SA"/>
      </w:rPr>
    </w:lvl>
    <w:lvl w:ilvl="7" w:tplc="C3A8B2EE">
      <w:numFmt w:val="bullet"/>
      <w:lvlText w:val="•"/>
      <w:lvlJc w:val="left"/>
      <w:pPr>
        <w:ind w:left="4705" w:hanging="360"/>
      </w:pPr>
      <w:rPr>
        <w:rFonts w:hint="default"/>
        <w:lang w:val="en-US" w:eastAsia="en-US" w:bidi="ar-SA"/>
      </w:rPr>
    </w:lvl>
    <w:lvl w:ilvl="8" w:tplc="0C62798A">
      <w:numFmt w:val="bullet"/>
      <w:lvlText w:val="•"/>
      <w:lvlJc w:val="left"/>
      <w:pPr>
        <w:ind w:left="526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24528A"/>
    <w:multiLevelType w:val="hybridMultilevel"/>
    <w:tmpl w:val="9B00D510"/>
    <w:lvl w:ilvl="0" w:tplc="6106968E">
      <w:numFmt w:val="bullet"/>
      <w:lvlText w:val="o"/>
      <w:lvlJc w:val="left"/>
      <w:pPr>
        <w:ind w:left="82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4FCE5DA">
      <w:numFmt w:val="bullet"/>
      <w:lvlText w:val="•"/>
      <w:lvlJc w:val="left"/>
      <w:pPr>
        <w:ind w:left="1375" w:hanging="360"/>
      </w:pPr>
      <w:rPr>
        <w:rFonts w:hint="default"/>
        <w:lang w:val="en-US" w:eastAsia="en-US" w:bidi="ar-SA"/>
      </w:rPr>
    </w:lvl>
    <w:lvl w:ilvl="2" w:tplc="806AD7EC">
      <w:numFmt w:val="bullet"/>
      <w:lvlText w:val="•"/>
      <w:lvlJc w:val="left"/>
      <w:pPr>
        <w:ind w:left="1930" w:hanging="360"/>
      </w:pPr>
      <w:rPr>
        <w:rFonts w:hint="default"/>
        <w:lang w:val="en-US" w:eastAsia="en-US" w:bidi="ar-SA"/>
      </w:rPr>
    </w:lvl>
    <w:lvl w:ilvl="3" w:tplc="1B04D544">
      <w:numFmt w:val="bullet"/>
      <w:lvlText w:val="•"/>
      <w:lvlJc w:val="left"/>
      <w:pPr>
        <w:ind w:left="2485" w:hanging="360"/>
      </w:pPr>
      <w:rPr>
        <w:rFonts w:hint="default"/>
        <w:lang w:val="en-US" w:eastAsia="en-US" w:bidi="ar-SA"/>
      </w:rPr>
    </w:lvl>
    <w:lvl w:ilvl="4" w:tplc="20108742">
      <w:numFmt w:val="bullet"/>
      <w:lvlText w:val="•"/>
      <w:lvlJc w:val="left"/>
      <w:pPr>
        <w:ind w:left="3040" w:hanging="360"/>
      </w:pPr>
      <w:rPr>
        <w:rFonts w:hint="default"/>
        <w:lang w:val="en-US" w:eastAsia="en-US" w:bidi="ar-SA"/>
      </w:rPr>
    </w:lvl>
    <w:lvl w:ilvl="5" w:tplc="96245822">
      <w:numFmt w:val="bullet"/>
      <w:lvlText w:val="•"/>
      <w:lvlJc w:val="left"/>
      <w:pPr>
        <w:ind w:left="3595" w:hanging="360"/>
      </w:pPr>
      <w:rPr>
        <w:rFonts w:hint="default"/>
        <w:lang w:val="en-US" w:eastAsia="en-US" w:bidi="ar-SA"/>
      </w:rPr>
    </w:lvl>
    <w:lvl w:ilvl="6" w:tplc="6A50ED9C">
      <w:numFmt w:val="bullet"/>
      <w:lvlText w:val="•"/>
      <w:lvlJc w:val="left"/>
      <w:pPr>
        <w:ind w:left="4150" w:hanging="360"/>
      </w:pPr>
      <w:rPr>
        <w:rFonts w:hint="default"/>
        <w:lang w:val="en-US" w:eastAsia="en-US" w:bidi="ar-SA"/>
      </w:rPr>
    </w:lvl>
    <w:lvl w:ilvl="7" w:tplc="2E52453A">
      <w:numFmt w:val="bullet"/>
      <w:lvlText w:val="•"/>
      <w:lvlJc w:val="left"/>
      <w:pPr>
        <w:ind w:left="4705" w:hanging="360"/>
      </w:pPr>
      <w:rPr>
        <w:rFonts w:hint="default"/>
        <w:lang w:val="en-US" w:eastAsia="en-US" w:bidi="ar-SA"/>
      </w:rPr>
    </w:lvl>
    <w:lvl w:ilvl="8" w:tplc="42A4DB5E">
      <w:numFmt w:val="bullet"/>
      <w:lvlText w:val="•"/>
      <w:lvlJc w:val="left"/>
      <w:pPr>
        <w:ind w:left="526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9BD723C"/>
    <w:multiLevelType w:val="hybridMultilevel"/>
    <w:tmpl w:val="8770761C"/>
    <w:lvl w:ilvl="0" w:tplc="7BC802E6">
      <w:numFmt w:val="bullet"/>
      <w:lvlText w:val="o"/>
      <w:lvlJc w:val="left"/>
      <w:pPr>
        <w:ind w:left="82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C4ACC40">
      <w:numFmt w:val="bullet"/>
      <w:lvlText w:val="•"/>
      <w:lvlJc w:val="left"/>
      <w:pPr>
        <w:ind w:left="1375" w:hanging="360"/>
      </w:pPr>
      <w:rPr>
        <w:rFonts w:hint="default"/>
        <w:lang w:val="en-US" w:eastAsia="en-US" w:bidi="ar-SA"/>
      </w:rPr>
    </w:lvl>
    <w:lvl w:ilvl="2" w:tplc="32F42514">
      <w:numFmt w:val="bullet"/>
      <w:lvlText w:val="•"/>
      <w:lvlJc w:val="left"/>
      <w:pPr>
        <w:ind w:left="1930" w:hanging="360"/>
      </w:pPr>
      <w:rPr>
        <w:rFonts w:hint="default"/>
        <w:lang w:val="en-US" w:eastAsia="en-US" w:bidi="ar-SA"/>
      </w:rPr>
    </w:lvl>
    <w:lvl w:ilvl="3" w:tplc="E650293E">
      <w:numFmt w:val="bullet"/>
      <w:lvlText w:val="•"/>
      <w:lvlJc w:val="left"/>
      <w:pPr>
        <w:ind w:left="2485" w:hanging="360"/>
      </w:pPr>
      <w:rPr>
        <w:rFonts w:hint="default"/>
        <w:lang w:val="en-US" w:eastAsia="en-US" w:bidi="ar-SA"/>
      </w:rPr>
    </w:lvl>
    <w:lvl w:ilvl="4" w:tplc="9F26F666">
      <w:numFmt w:val="bullet"/>
      <w:lvlText w:val="•"/>
      <w:lvlJc w:val="left"/>
      <w:pPr>
        <w:ind w:left="3040" w:hanging="360"/>
      </w:pPr>
      <w:rPr>
        <w:rFonts w:hint="default"/>
        <w:lang w:val="en-US" w:eastAsia="en-US" w:bidi="ar-SA"/>
      </w:rPr>
    </w:lvl>
    <w:lvl w:ilvl="5" w:tplc="6FC2F394">
      <w:numFmt w:val="bullet"/>
      <w:lvlText w:val="•"/>
      <w:lvlJc w:val="left"/>
      <w:pPr>
        <w:ind w:left="3595" w:hanging="360"/>
      </w:pPr>
      <w:rPr>
        <w:rFonts w:hint="default"/>
        <w:lang w:val="en-US" w:eastAsia="en-US" w:bidi="ar-SA"/>
      </w:rPr>
    </w:lvl>
    <w:lvl w:ilvl="6" w:tplc="242E7D42">
      <w:numFmt w:val="bullet"/>
      <w:lvlText w:val="•"/>
      <w:lvlJc w:val="left"/>
      <w:pPr>
        <w:ind w:left="4150" w:hanging="360"/>
      </w:pPr>
      <w:rPr>
        <w:rFonts w:hint="default"/>
        <w:lang w:val="en-US" w:eastAsia="en-US" w:bidi="ar-SA"/>
      </w:rPr>
    </w:lvl>
    <w:lvl w:ilvl="7" w:tplc="CD527D20">
      <w:numFmt w:val="bullet"/>
      <w:lvlText w:val="•"/>
      <w:lvlJc w:val="left"/>
      <w:pPr>
        <w:ind w:left="4705" w:hanging="360"/>
      </w:pPr>
      <w:rPr>
        <w:rFonts w:hint="default"/>
        <w:lang w:val="en-US" w:eastAsia="en-US" w:bidi="ar-SA"/>
      </w:rPr>
    </w:lvl>
    <w:lvl w:ilvl="8" w:tplc="9B06E474">
      <w:numFmt w:val="bullet"/>
      <w:lvlText w:val="•"/>
      <w:lvlJc w:val="left"/>
      <w:pPr>
        <w:ind w:left="526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0E56FFE"/>
    <w:multiLevelType w:val="hybridMultilevel"/>
    <w:tmpl w:val="40F6A574"/>
    <w:lvl w:ilvl="0" w:tplc="F5D82192">
      <w:numFmt w:val="bullet"/>
      <w:lvlText w:val="o"/>
      <w:lvlJc w:val="left"/>
      <w:pPr>
        <w:ind w:left="82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970FAA4">
      <w:numFmt w:val="bullet"/>
      <w:lvlText w:val="•"/>
      <w:lvlJc w:val="left"/>
      <w:pPr>
        <w:ind w:left="1375" w:hanging="360"/>
      </w:pPr>
      <w:rPr>
        <w:rFonts w:hint="default"/>
        <w:lang w:val="en-US" w:eastAsia="en-US" w:bidi="ar-SA"/>
      </w:rPr>
    </w:lvl>
    <w:lvl w:ilvl="2" w:tplc="117AD5BC">
      <w:numFmt w:val="bullet"/>
      <w:lvlText w:val="•"/>
      <w:lvlJc w:val="left"/>
      <w:pPr>
        <w:ind w:left="1930" w:hanging="360"/>
      </w:pPr>
      <w:rPr>
        <w:rFonts w:hint="default"/>
        <w:lang w:val="en-US" w:eastAsia="en-US" w:bidi="ar-SA"/>
      </w:rPr>
    </w:lvl>
    <w:lvl w:ilvl="3" w:tplc="2B42088A">
      <w:numFmt w:val="bullet"/>
      <w:lvlText w:val="•"/>
      <w:lvlJc w:val="left"/>
      <w:pPr>
        <w:ind w:left="2485" w:hanging="360"/>
      </w:pPr>
      <w:rPr>
        <w:rFonts w:hint="default"/>
        <w:lang w:val="en-US" w:eastAsia="en-US" w:bidi="ar-SA"/>
      </w:rPr>
    </w:lvl>
    <w:lvl w:ilvl="4" w:tplc="0B08962C">
      <w:numFmt w:val="bullet"/>
      <w:lvlText w:val="•"/>
      <w:lvlJc w:val="left"/>
      <w:pPr>
        <w:ind w:left="3040" w:hanging="360"/>
      </w:pPr>
      <w:rPr>
        <w:rFonts w:hint="default"/>
        <w:lang w:val="en-US" w:eastAsia="en-US" w:bidi="ar-SA"/>
      </w:rPr>
    </w:lvl>
    <w:lvl w:ilvl="5" w:tplc="A43AC5DE">
      <w:numFmt w:val="bullet"/>
      <w:lvlText w:val="•"/>
      <w:lvlJc w:val="left"/>
      <w:pPr>
        <w:ind w:left="3595" w:hanging="360"/>
      </w:pPr>
      <w:rPr>
        <w:rFonts w:hint="default"/>
        <w:lang w:val="en-US" w:eastAsia="en-US" w:bidi="ar-SA"/>
      </w:rPr>
    </w:lvl>
    <w:lvl w:ilvl="6" w:tplc="6250EDB6">
      <w:numFmt w:val="bullet"/>
      <w:lvlText w:val="•"/>
      <w:lvlJc w:val="left"/>
      <w:pPr>
        <w:ind w:left="4150" w:hanging="360"/>
      </w:pPr>
      <w:rPr>
        <w:rFonts w:hint="default"/>
        <w:lang w:val="en-US" w:eastAsia="en-US" w:bidi="ar-SA"/>
      </w:rPr>
    </w:lvl>
    <w:lvl w:ilvl="7" w:tplc="06925D6A">
      <w:numFmt w:val="bullet"/>
      <w:lvlText w:val="•"/>
      <w:lvlJc w:val="left"/>
      <w:pPr>
        <w:ind w:left="4705" w:hanging="360"/>
      </w:pPr>
      <w:rPr>
        <w:rFonts w:hint="default"/>
        <w:lang w:val="en-US" w:eastAsia="en-US" w:bidi="ar-SA"/>
      </w:rPr>
    </w:lvl>
    <w:lvl w:ilvl="8" w:tplc="2C761B64">
      <w:numFmt w:val="bullet"/>
      <w:lvlText w:val="•"/>
      <w:lvlJc w:val="left"/>
      <w:pPr>
        <w:ind w:left="526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3BE80144"/>
    <w:multiLevelType w:val="hybridMultilevel"/>
    <w:tmpl w:val="5498C78C"/>
    <w:lvl w:ilvl="0" w:tplc="C9D0CB1E">
      <w:numFmt w:val="bullet"/>
      <w:lvlText w:val="o"/>
      <w:lvlJc w:val="left"/>
      <w:pPr>
        <w:ind w:left="82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0744240">
      <w:numFmt w:val="bullet"/>
      <w:lvlText w:val="•"/>
      <w:lvlJc w:val="left"/>
      <w:pPr>
        <w:ind w:left="1375" w:hanging="360"/>
      </w:pPr>
      <w:rPr>
        <w:rFonts w:hint="default"/>
        <w:lang w:val="en-US" w:eastAsia="en-US" w:bidi="ar-SA"/>
      </w:rPr>
    </w:lvl>
    <w:lvl w:ilvl="2" w:tplc="EEB06AB6">
      <w:numFmt w:val="bullet"/>
      <w:lvlText w:val="•"/>
      <w:lvlJc w:val="left"/>
      <w:pPr>
        <w:ind w:left="1930" w:hanging="360"/>
      </w:pPr>
      <w:rPr>
        <w:rFonts w:hint="default"/>
        <w:lang w:val="en-US" w:eastAsia="en-US" w:bidi="ar-SA"/>
      </w:rPr>
    </w:lvl>
    <w:lvl w:ilvl="3" w:tplc="2BFE3990">
      <w:numFmt w:val="bullet"/>
      <w:lvlText w:val="•"/>
      <w:lvlJc w:val="left"/>
      <w:pPr>
        <w:ind w:left="2485" w:hanging="360"/>
      </w:pPr>
      <w:rPr>
        <w:rFonts w:hint="default"/>
        <w:lang w:val="en-US" w:eastAsia="en-US" w:bidi="ar-SA"/>
      </w:rPr>
    </w:lvl>
    <w:lvl w:ilvl="4" w:tplc="D4C04C00">
      <w:numFmt w:val="bullet"/>
      <w:lvlText w:val="•"/>
      <w:lvlJc w:val="left"/>
      <w:pPr>
        <w:ind w:left="3040" w:hanging="360"/>
      </w:pPr>
      <w:rPr>
        <w:rFonts w:hint="default"/>
        <w:lang w:val="en-US" w:eastAsia="en-US" w:bidi="ar-SA"/>
      </w:rPr>
    </w:lvl>
    <w:lvl w:ilvl="5" w:tplc="005C32FE">
      <w:numFmt w:val="bullet"/>
      <w:lvlText w:val="•"/>
      <w:lvlJc w:val="left"/>
      <w:pPr>
        <w:ind w:left="3595" w:hanging="360"/>
      </w:pPr>
      <w:rPr>
        <w:rFonts w:hint="default"/>
        <w:lang w:val="en-US" w:eastAsia="en-US" w:bidi="ar-SA"/>
      </w:rPr>
    </w:lvl>
    <w:lvl w:ilvl="6" w:tplc="8A3486B2">
      <w:numFmt w:val="bullet"/>
      <w:lvlText w:val="•"/>
      <w:lvlJc w:val="left"/>
      <w:pPr>
        <w:ind w:left="4150" w:hanging="360"/>
      </w:pPr>
      <w:rPr>
        <w:rFonts w:hint="default"/>
        <w:lang w:val="en-US" w:eastAsia="en-US" w:bidi="ar-SA"/>
      </w:rPr>
    </w:lvl>
    <w:lvl w:ilvl="7" w:tplc="B9D84B6E">
      <w:numFmt w:val="bullet"/>
      <w:lvlText w:val="•"/>
      <w:lvlJc w:val="left"/>
      <w:pPr>
        <w:ind w:left="4705" w:hanging="360"/>
      </w:pPr>
      <w:rPr>
        <w:rFonts w:hint="default"/>
        <w:lang w:val="en-US" w:eastAsia="en-US" w:bidi="ar-SA"/>
      </w:rPr>
    </w:lvl>
    <w:lvl w:ilvl="8" w:tplc="5380D0F8">
      <w:numFmt w:val="bullet"/>
      <w:lvlText w:val="•"/>
      <w:lvlJc w:val="left"/>
      <w:pPr>
        <w:ind w:left="526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46C2373A"/>
    <w:multiLevelType w:val="hybridMultilevel"/>
    <w:tmpl w:val="F60A9004"/>
    <w:lvl w:ilvl="0" w:tplc="58927494">
      <w:numFmt w:val="bullet"/>
      <w:lvlText w:val="o"/>
      <w:lvlJc w:val="left"/>
      <w:pPr>
        <w:ind w:left="82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5E41AE0">
      <w:numFmt w:val="bullet"/>
      <w:lvlText w:val="•"/>
      <w:lvlJc w:val="left"/>
      <w:pPr>
        <w:ind w:left="1375" w:hanging="360"/>
      </w:pPr>
      <w:rPr>
        <w:rFonts w:hint="default"/>
        <w:lang w:val="en-US" w:eastAsia="en-US" w:bidi="ar-SA"/>
      </w:rPr>
    </w:lvl>
    <w:lvl w:ilvl="2" w:tplc="7A6E5626">
      <w:numFmt w:val="bullet"/>
      <w:lvlText w:val="•"/>
      <w:lvlJc w:val="left"/>
      <w:pPr>
        <w:ind w:left="1930" w:hanging="360"/>
      </w:pPr>
      <w:rPr>
        <w:rFonts w:hint="default"/>
        <w:lang w:val="en-US" w:eastAsia="en-US" w:bidi="ar-SA"/>
      </w:rPr>
    </w:lvl>
    <w:lvl w:ilvl="3" w:tplc="4014CB00">
      <w:numFmt w:val="bullet"/>
      <w:lvlText w:val="•"/>
      <w:lvlJc w:val="left"/>
      <w:pPr>
        <w:ind w:left="2485" w:hanging="360"/>
      </w:pPr>
      <w:rPr>
        <w:rFonts w:hint="default"/>
        <w:lang w:val="en-US" w:eastAsia="en-US" w:bidi="ar-SA"/>
      </w:rPr>
    </w:lvl>
    <w:lvl w:ilvl="4" w:tplc="367A39C4">
      <w:numFmt w:val="bullet"/>
      <w:lvlText w:val="•"/>
      <w:lvlJc w:val="left"/>
      <w:pPr>
        <w:ind w:left="3040" w:hanging="360"/>
      </w:pPr>
      <w:rPr>
        <w:rFonts w:hint="default"/>
        <w:lang w:val="en-US" w:eastAsia="en-US" w:bidi="ar-SA"/>
      </w:rPr>
    </w:lvl>
    <w:lvl w:ilvl="5" w:tplc="8982C152">
      <w:numFmt w:val="bullet"/>
      <w:lvlText w:val="•"/>
      <w:lvlJc w:val="left"/>
      <w:pPr>
        <w:ind w:left="3595" w:hanging="360"/>
      </w:pPr>
      <w:rPr>
        <w:rFonts w:hint="default"/>
        <w:lang w:val="en-US" w:eastAsia="en-US" w:bidi="ar-SA"/>
      </w:rPr>
    </w:lvl>
    <w:lvl w:ilvl="6" w:tplc="06461DFE">
      <w:numFmt w:val="bullet"/>
      <w:lvlText w:val="•"/>
      <w:lvlJc w:val="left"/>
      <w:pPr>
        <w:ind w:left="4150" w:hanging="360"/>
      </w:pPr>
      <w:rPr>
        <w:rFonts w:hint="default"/>
        <w:lang w:val="en-US" w:eastAsia="en-US" w:bidi="ar-SA"/>
      </w:rPr>
    </w:lvl>
    <w:lvl w:ilvl="7" w:tplc="0CE40026">
      <w:numFmt w:val="bullet"/>
      <w:lvlText w:val="•"/>
      <w:lvlJc w:val="left"/>
      <w:pPr>
        <w:ind w:left="4705" w:hanging="360"/>
      </w:pPr>
      <w:rPr>
        <w:rFonts w:hint="default"/>
        <w:lang w:val="en-US" w:eastAsia="en-US" w:bidi="ar-SA"/>
      </w:rPr>
    </w:lvl>
    <w:lvl w:ilvl="8" w:tplc="310C1C78">
      <w:numFmt w:val="bullet"/>
      <w:lvlText w:val="•"/>
      <w:lvlJc w:val="left"/>
      <w:pPr>
        <w:ind w:left="5260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4A916B9E"/>
    <w:multiLevelType w:val="hybridMultilevel"/>
    <w:tmpl w:val="94A87770"/>
    <w:lvl w:ilvl="0" w:tplc="6B3AFF4E">
      <w:numFmt w:val="bullet"/>
      <w:lvlText w:val="o"/>
      <w:lvlJc w:val="left"/>
      <w:pPr>
        <w:ind w:left="82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482301C">
      <w:numFmt w:val="bullet"/>
      <w:lvlText w:val="•"/>
      <w:lvlJc w:val="left"/>
      <w:pPr>
        <w:ind w:left="1375" w:hanging="360"/>
      </w:pPr>
      <w:rPr>
        <w:rFonts w:hint="default"/>
        <w:lang w:val="en-US" w:eastAsia="en-US" w:bidi="ar-SA"/>
      </w:rPr>
    </w:lvl>
    <w:lvl w:ilvl="2" w:tplc="1CAE84B0">
      <w:numFmt w:val="bullet"/>
      <w:lvlText w:val="•"/>
      <w:lvlJc w:val="left"/>
      <w:pPr>
        <w:ind w:left="1930" w:hanging="360"/>
      </w:pPr>
      <w:rPr>
        <w:rFonts w:hint="default"/>
        <w:lang w:val="en-US" w:eastAsia="en-US" w:bidi="ar-SA"/>
      </w:rPr>
    </w:lvl>
    <w:lvl w:ilvl="3" w:tplc="E38C0536">
      <w:numFmt w:val="bullet"/>
      <w:lvlText w:val="•"/>
      <w:lvlJc w:val="left"/>
      <w:pPr>
        <w:ind w:left="2485" w:hanging="360"/>
      </w:pPr>
      <w:rPr>
        <w:rFonts w:hint="default"/>
        <w:lang w:val="en-US" w:eastAsia="en-US" w:bidi="ar-SA"/>
      </w:rPr>
    </w:lvl>
    <w:lvl w:ilvl="4" w:tplc="34B8E780">
      <w:numFmt w:val="bullet"/>
      <w:lvlText w:val="•"/>
      <w:lvlJc w:val="left"/>
      <w:pPr>
        <w:ind w:left="3040" w:hanging="360"/>
      </w:pPr>
      <w:rPr>
        <w:rFonts w:hint="default"/>
        <w:lang w:val="en-US" w:eastAsia="en-US" w:bidi="ar-SA"/>
      </w:rPr>
    </w:lvl>
    <w:lvl w:ilvl="5" w:tplc="E0CCACA8">
      <w:numFmt w:val="bullet"/>
      <w:lvlText w:val="•"/>
      <w:lvlJc w:val="left"/>
      <w:pPr>
        <w:ind w:left="3595" w:hanging="360"/>
      </w:pPr>
      <w:rPr>
        <w:rFonts w:hint="default"/>
        <w:lang w:val="en-US" w:eastAsia="en-US" w:bidi="ar-SA"/>
      </w:rPr>
    </w:lvl>
    <w:lvl w:ilvl="6" w:tplc="496AE476">
      <w:numFmt w:val="bullet"/>
      <w:lvlText w:val="•"/>
      <w:lvlJc w:val="left"/>
      <w:pPr>
        <w:ind w:left="4150" w:hanging="360"/>
      </w:pPr>
      <w:rPr>
        <w:rFonts w:hint="default"/>
        <w:lang w:val="en-US" w:eastAsia="en-US" w:bidi="ar-SA"/>
      </w:rPr>
    </w:lvl>
    <w:lvl w:ilvl="7" w:tplc="321482CC">
      <w:numFmt w:val="bullet"/>
      <w:lvlText w:val="•"/>
      <w:lvlJc w:val="left"/>
      <w:pPr>
        <w:ind w:left="4705" w:hanging="360"/>
      </w:pPr>
      <w:rPr>
        <w:rFonts w:hint="default"/>
        <w:lang w:val="en-US" w:eastAsia="en-US" w:bidi="ar-SA"/>
      </w:rPr>
    </w:lvl>
    <w:lvl w:ilvl="8" w:tplc="5D40B70A">
      <w:numFmt w:val="bullet"/>
      <w:lvlText w:val="•"/>
      <w:lvlJc w:val="left"/>
      <w:pPr>
        <w:ind w:left="5260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54C67181"/>
    <w:multiLevelType w:val="hybridMultilevel"/>
    <w:tmpl w:val="860AD26C"/>
    <w:lvl w:ilvl="0" w:tplc="00A633B6">
      <w:numFmt w:val="bullet"/>
      <w:lvlText w:val="o"/>
      <w:lvlJc w:val="left"/>
      <w:pPr>
        <w:ind w:left="82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9BE860C">
      <w:numFmt w:val="bullet"/>
      <w:lvlText w:val="•"/>
      <w:lvlJc w:val="left"/>
      <w:pPr>
        <w:ind w:left="1375" w:hanging="360"/>
      </w:pPr>
      <w:rPr>
        <w:rFonts w:hint="default"/>
        <w:lang w:val="en-US" w:eastAsia="en-US" w:bidi="ar-SA"/>
      </w:rPr>
    </w:lvl>
    <w:lvl w:ilvl="2" w:tplc="08060ED4">
      <w:numFmt w:val="bullet"/>
      <w:lvlText w:val="•"/>
      <w:lvlJc w:val="left"/>
      <w:pPr>
        <w:ind w:left="1930" w:hanging="360"/>
      </w:pPr>
      <w:rPr>
        <w:rFonts w:hint="default"/>
        <w:lang w:val="en-US" w:eastAsia="en-US" w:bidi="ar-SA"/>
      </w:rPr>
    </w:lvl>
    <w:lvl w:ilvl="3" w:tplc="57B2CECE">
      <w:numFmt w:val="bullet"/>
      <w:lvlText w:val="•"/>
      <w:lvlJc w:val="left"/>
      <w:pPr>
        <w:ind w:left="2485" w:hanging="360"/>
      </w:pPr>
      <w:rPr>
        <w:rFonts w:hint="default"/>
        <w:lang w:val="en-US" w:eastAsia="en-US" w:bidi="ar-SA"/>
      </w:rPr>
    </w:lvl>
    <w:lvl w:ilvl="4" w:tplc="56300B3E">
      <w:numFmt w:val="bullet"/>
      <w:lvlText w:val="•"/>
      <w:lvlJc w:val="left"/>
      <w:pPr>
        <w:ind w:left="3040" w:hanging="360"/>
      </w:pPr>
      <w:rPr>
        <w:rFonts w:hint="default"/>
        <w:lang w:val="en-US" w:eastAsia="en-US" w:bidi="ar-SA"/>
      </w:rPr>
    </w:lvl>
    <w:lvl w:ilvl="5" w:tplc="C1B038E2">
      <w:numFmt w:val="bullet"/>
      <w:lvlText w:val="•"/>
      <w:lvlJc w:val="left"/>
      <w:pPr>
        <w:ind w:left="3595" w:hanging="360"/>
      </w:pPr>
      <w:rPr>
        <w:rFonts w:hint="default"/>
        <w:lang w:val="en-US" w:eastAsia="en-US" w:bidi="ar-SA"/>
      </w:rPr>
    </w:lvl>
    <w:lvl w:ilvl="6" w:tplc="85F2FD68">
      <w:numFmt w:val="bullet"/>
      <w:lvlText w:val="•"/>
      <w:lvlJc w:val="left"/>
      <w:pPr>
        <w:ind w:left="4150" w:hanging="360"/>
      </w:pPr>
      <w:rPr>
        <w:rFonts w:hint="default"/>
        <w:lang w:val="en-US" w:eastAsia="en-US" w:bidi="ar-SA"/>
      </w:rPr>
    </w:lvl>
    <w:lvl w:ilvl="7" w:tplc="40DCB488">
      <w:numFmt w:val="bullet"/>
      <w:lvlText w:val="•"/>
      <w:lvlJc w:val="left"/>
      <w:pPr>
        <w:ind w:left="4705" w:hanging="360"/>
      </w:pPr>
      <w:rPr>
        <w:rFonts w:hint="default"/>
        <w:lang w:val="en-US" w:eastAsia="en-US" w:bidi="ar-SA"/>
      </w:rPr>
    </w:lvl>
    <w:lvl w:ilvl="8" w:tplc="77B28DE0">
      <w:numFmt w:val="bullet"/>
      <w:lvlText w:val="•"/>
      <w:lvlJc w:val="left"/>
      <w:pPr>
        <w:ind w:left="5260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23E7796"/>
    <w:multiLevelType w:val="hybridMultilevel"/>
    <w:tmpl w:val="020A747E"/>
    <w:lvl w:ilvl="0" w:tplc="A798F984">
      <w:numFmt w:val="bullet"/>
      <w:lvlText w:val="o"/>
      <w:lvlJc w:val="left"/>
      <w:pPr>
        <w:ind w:left="82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0F49986">
      <w:numFmt w:val="bullet"/>
      <w:lvlText w:val="•"/>
      <w:lvlJc w:val="left"/>
      <w:pPr>
        <w:ind w:left="1375" w:hanging="360"/>
      </w:pPr>
      <w:rPr>
        <w:rFonts w:hint="default"/>
        <w:lang w:val="en-US" w:eastAsia="en-US" w:bidi="ar-SA"/>
      </w:rPr>
    </w:lvl>
    <w:lvl w:ilvl="2" w:tplc="3C3889C6">
      <w:numFmt w:val="bullet"/>
      <w:lvlText w:val="•"/>
      <w:lvlJc w:val="left"/>
      <w:pPr>
        <w:ind w:left="1930" w:hanging="360"/>
      </w:pPr>
      <w:rPr>
        <w:rFonts w:hint="default"/>
        <w:lang w:val="en-US" w:eastAsia="en-US" w:bidi="ar-SA"/>
      </w:rPr>
    </w:lvl>
    <w:lvl w:ilvl="3" w:tplc="D4681DD8">
      <w:numFmt w:val="bullet"/>
      <w:lvlText w:val="•"/>
      <w:lvlJc w:val="left"/>
      <w:pPr>
        <w:ind w:left="2485" w:hanging="360"/>
      </w:pPr>
      <w:rPr>
        <w:rFonts w:hint="default"/>
        <w:lang w:val="en-US" w:eastAsia="en-US" w:bidi="ar-SA"/>
      </w:rPr>
    </w:lvl>
    <w:lvl w:ilvl="4" w:tplc="59463D46">
      <w:numFmt w:val="bullet"/>
      <w:lvlText w:val="•"/>
      <w:lvlJc w:val="left"/>
      <w:pPr>
        <w:ind w:left="3040" w:hanging="360"/>
      </w:pPr>
      <w:rPr>
        <w:rFonts w:hint="default"/>
        <w:lang w:val="en-US" w:eastAsia="en-US" w:bidi="ar-SA"/>
      </w:rPr>
    </w:lvl>
    <w:lvl w:ilvl="5" w:tplc="0C1CD564">
      <w:numFmt w:val="bullet"/>
      <w:lvlText w:val="•"/>
      <w:lvlJc w:val="left"/>
      <w:pPr>
        <w:ind w:left="3595" w:hanging="360"/>
      </w:pPr>
      <w:rPr>
        <w:rFonts w:hint="default"/>
        <w:lang w:val="en-US" w:eastAsia="en-US" w:bidi="ar-SA"/>
      </w:rPr>
    </w:lvl>
    <w:lvl w:ilvl="6" w:tplc="D9B8EAB8">
      <w:numFmt w:val="bullet"/>
      <w:lvlText w:val="•"/>
      <w:lvlJc w:val="left"/>
      <w:pPr>
        <w:ind w:left="4150" w:hanging="360"/>
      </w:pPr>
      <w:rPr>
        <w:rFonts w:hint="default"/>
        <w:lang w:val="en-US" w:eastAsia="en-US" w:bidi="ar-SA"/>
      </w:rPr>
    </w:lvl>
    <w:lvl w:ilvl="7" w:tplc="5952F5CC">
      <w:numFmt w:val="bullet"/>
      <w:lvlText w:val="•"/>
      <w:lvlJc w:val="left"/>
      <w:pPr>
        <w:ind w:left="4705" w:hanging="360"/>
      </w:pPr>
      <w:rPr>
        <w:rFonts w:hint="default"/>
        <w:lang w:val="en-US" w:eastAsia="en-US" w:bidi="ar-SA"/>
      </w:rPr>
    </w:lvl>
    <w:lvl w:ilvl="8" w:tplc="55EC9F6C">
      <w:numFmt w:val="bullet"/>
      <w:lvlText w:val="•"/>
      <w:lvlJc w:val="left"/>
      <w:pPr>
        <w:ind w:left="5260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7DB55130"/>
    <w:multiLevelType w:val="hybridMultilevel"/>
    <w:tmpl w:val="B9B4BD5C"/>
    <w:lvl w:ilvl="0" w:tplc="161472C8">
      <w:numFmt w:val="bullet"/>
      <w:lvlText w:val="o"/>
      <w:lvlJc w:val="left"/>
      <w:pPr>
        <w:ind w:left="82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3400E10">
      <w:numFmt w:val="bullet"/>
      <w:lvlText w:val="•"/>
      <w:lvlJc w:val="left"/>
      <w:pPr>
        <w:ind w:left="1375" w:hanging="360"/>
      </w:pPr>
      <w:rPr>
        <w:rFonts w:hint="default"/>
        <w:lang w:val="en-US" w:eastAsia="en-US" w:bidi="ar-SA"/>
      </w:rPr>
    </w:lvl>
    <w:lvl w:ilvl="2" w:tplc="C8A4C0FE">
      <w:numFmt w:val="bullet"/>
      <w:lvlText w:val="•"/>
      <w:lvlJc w:val="left"/>
      <w:pPr>
        <w:ind w:left="1930" w:hanging="360"/>
      </w:pPr>
      <w:rPr>
        <w:rFonts w:hint="default"/>
        <w:lang w:val="en-US" w:eastAsia="en-US" w:bidi="ar-SA"/>
      </w:rPr>
    </w:lvl>
    <w:lvl w:ilvl="3" w:tplc="726882D6">
      <w:numFmt w:val="bullet"/>
      <w:lvlText w:val="•"/>
      <w:lvlJc w:val="left"/>
      <w:pPr>
        <w:ind w:left="2485" w:hanging="360"/>
      </w:pPr>
      <w:rPr>
        <w:rFonts w:hint="default"/>
        <w:lang w:val="en-US" w:eastAsia="en-US" w:bidi="ar-SA"/>
      </w:rPr>
    </w:lvl>
    <w:lvl w:ilvl="4" w:tplc="D3CE35EE">
      <w:numFmt w:val="bullet"/>
      <w:lvlText w:val="•"/>
      <w:lvlJc w:val="left"/>
      <w:pPr>
        <w:ind w:left="3040" w:hanging="360"/>
      </w:pPr>
      <w:rPr>
        <w:rFonts w:hint="default"/>
        <w:lang w:val="en-US" w:eastAsia="en-US" w:bidi="ar-SA"/>
      </w:rPr>
    </w:lvl>
    <w:lvl w:ilvl="5" w:tplc="4436519E">
      <w:numFmt w:val="bullet"/>
      <w:lvlText w:val="•"/>
      <w:lvlJc w:val="left"/>
      <w:pPr>
        <w:ind w:left="3595" w:hanging="360"/>
      </w:pPr>
      <w:rPr>
        <w:rFonts w:hint="default"/>
        <w:lang w:val="en-US" w:eastAsia="en-US" w:bidi="ar-SA"/>
      </w:rPr>
    </w:lvl>
    <w:lvl w:ilvl="6" w:tplc="8C0C230E">
      <w:numFmt w:val="bullet"/>
      <w:lvlText w:val="•"/>
      <w:lvlJc w:val="left"/>
      <w:pPr>
        <w:ind w:left="4150" w:hanging="360"/>
      </w:pPr>
      <w:rPr>
        <w:rFonts w:hint="default"/>
        <w:lang w:val="en-US" w:eastAsia="en-US" w:bidi="ar-SA"/>
      </w:rPr>
    </w:lvl>
    <w:lvl w:ilvl="7" w:tplc="55784994">
      <w:numFmt w:val="bullet"/>
      <w:lvlText w:val="•"/>
      <w:lvlJc w:val="left"/>
      <w:pPr>
        <w:ind w:left="4705" w:hanging="360"/>
      </w:pPr>
      <w:rPr>
        <w:rFonts w:hint="default"/>
        <w:lang w:val="en-US" w:eastAsia="en-US" w:bidi="ar-SA"/>
      </w:rPr>
    </w:lvl>
    <w:lvl w:ilvl="8" w:tplc="470C2D84">
      <w:numFmt w:val="bullet"/>
      <w:lvlText w:val="•"/>
      <w:lvlJc w:val="left"/>
      <w:pPr>
        <w:ind w:left="5260" w:hanging="360"/>
      </w:pPr>
      <w:rPr>
        <w:rFonts w:hint="default"/>
        <w:lang w:val="en-US" w:eastAsia="en-US" w:bidi="ar-SA"/>
      </w:rPr>
    </w:lvl>
  </w:abstractNum>
  <w:num w:numId="1" w16cid:durableId="324481628">
    <w:abstractNumId w:val="0"/>
  </w:num>
  <w:num w:numId="2" w16cid:durableId="1416516930">
    <w:abstractNumId w:val="3"/>
  </w:num>
  <w:num w:numId="3" w16cid:durableId="1311128398">
    <w:abstractNumId w:val="5"/>
  </w:num>
  <w:num w:numId="4" w16cid:durableId="427387546">
    <w:abstractNumId w:val="9"/>
  </w:num>
  <w:num w:numId="5" w16cid:durableId="1408572395">
    <w:abstractNumId w:val="6"/>
  </w:num>
  <w:num w:numId="6" w16cid:durableId="1532299946">
    <w:abstractNumId w:val="2"/>
  </w:num>
  <w:num w:numId="7" w16cid:durableId="2091585991">
    <w:abstractNumId w:val="4"/>
  </w:num>
  <w:num w:numId="8" w16cid:durableId="863633765">
    <w:abstractNumId w:val="1"/>
  </w:num>
  <w:num w:numId="9" w16cid:durableId="1249853860">
    <w:abstractNumId w:val="7"/>
  </w:num>
  <w:num w:numId="10" w16cid:durableId="5265248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C6C8B"/>
    <w:rsid w:val="000C6CBF"/>
    <w:rsid w:val="00202D6A"/>
    <w:rsid w:val="00592226"/>
    <w:rsid w:val="00FC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0A01D"/>
  <w15:docId w15:val="{8AE5A811-A1CA-4950-9C50-B24B3BC63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241"/>
      <w:ind w:left="441"/>
    </w:pPr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2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2878</Characters>
  <Application>Microsoft Office Word</Application>
  <DocSecurity>0</DocSecurity>
  <Lines>23</Lines>
  <Paragraphs>6</Paragraphs>
  <ScaleCrop>false</ScaleCrop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SAIT</dc:creator>
  <cp:lastModifiedBy>Gabrielle Heard | Anderson College | Head Office</cp:lastModifiedBy>
  <cp:revision>2</cp:revision>
  <dcterms:created xsi:type="dcterms:W3CDTF">2025-02-15T18:25:00Z</dcterms:created>
  <dcterms:modified xsi:type="dcterms:W3CDTF">2025-02-15T18:31:00Z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