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932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Activity -</w:t>
      </w:r>
      <w:r>
        <w:rPr>
          <w:rFonts w:ascii="Futura PT Demi" w:hAnsi="Futura PT Demi"/>
          <w:color w:val="7030a0"/>
          <w:sz w:val="28"/>
          <w:szCs w:val="28"/>
        </w:rPr>
        <w:t xml:space="preserve"> </w:t>
      </w:r>
      <w:r>
        <w:rPr>
          <w:rFonts w:ascii="Futura PT Demi" w:hAnsi="Futura PT Demi"/>
          <w:color w:val="7030a0"/>
          <w:sz w:val="28"/>
          <w:szCs w:val="28"/>
        </w:rPr>
        <w:t xml:space="preserve">Out of order </w:t>
      </w:r>
      <w:r>
        <w:rPr>
          <w:rFonts w:ascii="Futura PT Demi" w:hAnsi="Futura PT Demi"/>
          <w:sz w:val="28"/>
          <w:szCs w:val="28"/>
        </w:rPr>
        <w:t xml:space="preserve">Student Exercise </w:t>
      </w:r>
      <w:r>
        <w:rPr>
          <w:rFonts w:ascii="Futura PT Demi" w:hAnsi="Futura PT Demi"/>
          <w:i/>
          <w:color w:val="7030a0"/>
          <w:sz w:val="28"/>
          <w:szCs w:val="28"/>
        </w:rPr>
        <w:t xml:space="preserve">DOFFING</w:t>
      </w:r>
      <w:r>
        <w:rPr>
          <w:rFonts w:ascii="Futura PT Demi" w:hAnsi="Futura PT Demi"/>
          <w:color w:val="7030a0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PPE  </w:t>
      </w:r>
      <w:r>
        <w:rPr>
          <w:rFonts w:ascii="Futura PT Demi" w:hAnsi="Futura PT Demi"/>
          <w:sz w:val="28"/>
          <w:szCs w:val="28"/>
        </w:rPr>
      </w:r>
      <w:r>
        <w:rPr>
          <w:rFonts w:ascii="Futura PT Demi" w:hAnsi="Futura PT Demi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Below is the list of “actions” required to don PPEs. Using the list provided, write out the actions in the correct sequence for doffing PPE’s.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is to be done independently.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Once written out, have instructor check it BEFORE proceeding to performing </w:t>
      </w:r>
      <w:r>
        <w:rPr>
          <w:rFonts w:ascii="Futura PT Book" w:hAnsi="Futura PT Book"/>
          <w:sz w:val="24"/>
          <w:szCs w:val="24"/>
        </w:rPr>
        <w:t xml:space="preserve">doffing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-Remove mask but do not touch contaminated face portion. Handle the ties/strings or rubber band only and discard.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 Remove gloves as gown sleeves are pulled off. Fold contaminated surface of gown inward.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 Remove cap or hood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 Remove/untie or pull or tear gown (some gowns are linen vs. paper)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 Perform hand hygiene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 Discard gown and gloves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1</w:t>
      </w:r>
      <w:r>
        <w:rPr>
          <w:rFonts w:ascii="Futura PT Book" w:hAnsi="Futura PT Book"/>
          <w:sz w:val="24"/>
          <w:szCs w:val="24"/>
        </w:rPr>
        <w:t xml:space="preserve">-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2-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3</w:t>
      </w:r>
      <w:r>
        <w:rPr>
          <w:rFonts w:ascii="Futura PT Book" w:hAnsi="Futura PT Book"/>
          <w:sz w:val="24"/>
          <w:szCs w:val="24"/>
        </w:rPr>
        <w:t xml:space="preserve">-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4</w:t>
      </w:r>
      <w:r>
        <w:rPr>
          <w:rFonts w:ascii="Futura PT Book" w:hAnsi="Futura PT Book"/>
          <w:sz w:val="24"/>
          <w:szCs w:val="24"/>
        </w:rPr>
        <w:t xml:space="preserve">-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5</w:t>
      </w:r>
      <w:r>
        <w:rPr>
          <w:rFonts w:ascii="Futura PT Book" w:hAnsi="Futura PT Book"/>
          <w:sz w:val="24"/>
          <w:szCs w:val="24"/>
        </w:rPr>
        <w:t xml:space="preserve">-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u w:val="single"/>
          <w:lang w:eastAsia="en-CA"/>
        </w:rPr>
        <w:t xml:space="preserve">STEP 6</w:t>
      </w:r>
      <w:r>
        <w:rPr>
          <w:rFonts w:ascii="Futura PT Book" w:hAnsi="Futura PT Book"/>
          <w:sz w:val="24"/>
          <w:szCs w:val="24"/>
          <w:lang w:eastAsia="en-CA"/>
        </w:rPr>
        <w:t xml:space="preserve">-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4"/>
  </w:num>
  <w:num w:numId="2">
    <w:abstractNumId w:val="7"/>
  </w:num>
  <w:num w:numId="3">
    <w:abstractNumId w:val="25"/>
  </w:num>
  <w:num w:numId="4">
    <w:abstractNumId w:val="2"/>
  </w:num>
  <w:num w:numId="5">
    <w:abstractNumId w:val="4"/>
  </w:num>
  <w:num w:numId="6">
    <w:abstractNumId w:val="16"/>
  </w:num>
  <w:num w:numId="7">
    <w:abstractNumId w:val="26"/>
  </w:num>
  <w:num w:numId="8">
    <w:abstractNumId w:val="24"/>
  </w:num>
  <w:num w:numId="9">
    <w:abstractNumId w:val="15"/>
  </w:num>
  <w:num w:numId="10">
    <w:abstractNumId w:val="0"/>
  </w:num>
  <w:num w:numId="11">
    <w:abstractNumId w:val="1"/>
  </w:num>
  <w:num w:numId="12">
    <w:abstractNumId w:val="6"/>
  </w:num>
  <w:num w:numId="13">
    <w:abstractNumId w:val="20"/>
  </w:num>
  <w:num w:numId="14">
    <w:abstractNumId w:val="19"/>
  </w:num>
  <w:num w:numId="15">
    <w:abstractNumId w:val="8"/>
  </w:num>
  <w:num w:numId="16">
    <w:abstractNumId w:val="3"/>
  </w:num>
  <w:num w:numId="17">
    <w:abstractNumId w:val="12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9"/>
  </w:num>
  <w:num w:numId="23">
    <w:abstractNumId w:val="13"/>
  </w:num>
  <w:num w:numId="24">
    <w:abstractNumId w:val="5"/>
  </w:num>
  <w:num w:numId="25">
    <w:abstractNumId w:val="23"/>
  </w:num>
  <w:num w:numId="26">
    <w:abstractNumId w:val="1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>
    <w:name w:val="Table Grid Light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1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2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1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2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3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5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6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6">
    <w:name w:val="Heading 4"/>
    <w:basedOn w:val="931"/>
    <w:next w:val="931"/>
    <w:link w:val="89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87">
    <w:name w:val="Heading 5"/>
    <w:basedOn w:val="931"/>
    <w:next w:val="931"/>
    <w:link w:val="89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88">
    <w:name w:val="Heading 6"/>
    <w:basedOn w:val="931"/>
    <w:next w:val="931"/>
    <w:link w:val="89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9">
    <w:name w:val="Heading 7"/>
    <w:basedOn w:val="931"/>
    <w:next w:val="931"/>
    <w:link w:val="89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0">
    <w:name w:val="Heading 8"/>
    <w:basedOn w:val="931"/>
    <w:next w:val="931"/>
    <w:link w:val="89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1">
    <w:name w:val="Heading 9"/>
    <w:basedOn w:val="931"/>
    <w:next w:val="931"/>
    <w:link w:val="89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2">
    <w:name w:val="Heading 4 Char"/>
    <w:basedOn w:val="935"/>
    <w:link w:val="88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93">
    <w:name w:val="Heading 5 Char"/>
    <w:basedOn w:val="935"/>
    <w:link w:val="8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4">
    <w:name w:val="Heading 6 Char"/>
    <w:basedOn w:val="935"/>
    <w:link w:val="88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5">
    <w:name w:val="Heading 7 Char"/>
    <w:basedOn w:val="935"/>
    <w:link w:val="88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6">
    <w:name w:val="Heading 8 Char"/>
    <w:basedOn w:val="935"/>
    <w:link w:val="8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7">
    <w:name w:val="Heading 9 Char"/>
    <w:basedOn w:val="935"/>
    <w:link w:val="8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8">
    <w:name w:val="Subtitle"/>
    <w:basedOn w:val="931"/>
    <w:next w:val="931"/>
    <w:link w:val="89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9">
    <w:name w:val="Subtitle Char"/>
    <w:basedOn w:val="935"/>
    <w:link w:val="89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0">
    <w:name w:val="Quote"/>
    <w:basedOn w:val="931"/>
    <w:next w:val="931"/>
    <w:link w:val="90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1">
    <w:name w:val="Quote Char"/>
    <w:basedOn w:val="935"/>
    <w:link w:val="90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02">
    <w:name w:val="Intense Emphasis"/>
    <w:basedOn w:val="9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3">
    <w:name w:val="Intense Quote"/>
    <w:basedOn w:val="931"/>
    <w:next w:val="931"/>
    <w:link w:val="90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4">
    <w:name w:val="Intense Quote Char"/>
    <w:basedOn w:val="935"/>
    <w:link w:val="90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5">
    <w:name w:val="Intense Reference"/>
    <w:basedOn w:val="9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06">
    <w:name w:val="Subtle Emphasis"/>
    <w:basedOn w:val="9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935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935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9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9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Caption"/>
    <w:basedOn w:val="931"/>
    <w:next w:val="9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2">
    <w:name w:val="footnote text"/>
    <w:basedOn w:val="931"/>
    <w:link w:val="9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3">
    <w:name w:val="Footnote Text Char"/>
    <w:basedOn w:val="935"/>
    <w:link w:val="912"/>
    <w:uiPriority w:val="99"/>
    <w:semiHidden/>
    <w:pPr>
      <w:pBdr/>
      <w:spacing/>
      <w:ind/>
    </w:pPr>
    <w:rPr>
      <w:sz w:val="20"/>
      <w:szCs w:val="20"/>
    </w:rPr>
  </w:style>
  <w:style w:type="character" w:styleId="914">
    <w:name w:val="foot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paragraph" w:styleId="915">
    <w:name w:val="endnote text"/>
    <w:basedOn w:val="931"/>
    <w:link w:val="9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6">
    <w:name w:val="Endnote Text Char"/>
    <w:basedOn w:val="935"/>
    <w:link w:val="915"/>
    <w:uiPriority w:val="99"/>
    <w:semiHidden/>
    <w:pPr>
      <w:pBdr/>
      <w:spacing/>
      <w:ind/>
    </w:pPr>
    <w:rPr>
      <w:sz w:val="20"/>
      <w:szCs w:val="20"/>
    </w:rPr>
  </w:style>
  <w:style w:type="character" w:styleId="917">
    <w:name w:val="end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character" w:styleId="918">
    <w:name w:val="Hyperlink"/>
    <w:basedOn w:val="9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9">
    <w:name w:val="FollowedHyperlink"/>
    <w:basedOn w:val="9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0">
    <w:name w:val="toc 1"/>
    <w:basedOn w:val="931"/>
    <w:next w:val="931"/>
    <w:uiPriority w:val="39"/>
    <w:unhideWhenUsed/>
    <w:pPr>
      <w:pBdr/>
      <w:spacing w:after="100"/>
      <w:ind/>
    </w:pPr>
  </w:style>
  <w:style w:type="paragraph" w:styleId="921">
    <w:name w:val="toc 2"/>
    <w:basedOn w:val="931"/>
    <w:next w:val="931"/>
    <w:uiPriority w:val="39"/>
    <w:unhideWhenUsed/>
    <w:pPr>
      <w:pBdr/>
      <w:spacing w:after="100"/>
      <w:ind w:left="220"/>
    </w:pPr>
  </w:style>
  <w:style w:type="paragraph" w:styleId="922">
    <w:name w:val="toc 3"/>
    <w:basedOn w:val="931"/>
    <w:next w:val="931"/>
    <w:uiPriority w:val="39"/>
    <w:unhideWhenUsed/>
    <w:pPr>
      <w:pBdr/>
      <w:spacing w:after="100"/>
      <w:ind w:left="440"/>
    </w:pPr>
  </w:style>
  <w:style w:type="paragraph" w:styleId="923">
    <w:name w:val="toc 4"/>
    <w:basedOn w:val="931"/>
    <w:next w:val="931"/>
    <w:uiPriority w:val="39"/>
    <w:unhideWhenUsed/>
    <w:pPr>
      <w:pBdr/>
      <w:spacing w:after="100"/>
      <w:ind w:left="660"/>
    </w:pPr>
  </w:style>
  <w:style w:type="paragraph" w:styleId="924">
    <w:name w:val="toc 5"/>
    <w:basedOn w:val="931"/>
    <w:next w:val="931"/>
    <w:uiPriority w:val="39"/>
    <w:unhideWhenUsed/>
    <w:pPr>
      <w:pBdr/>
      <w:spacing w:after="100"/>
      <w:ind w:left="880"/>
    </w:pPr>
  </w:style>
  <w:style w:type="paragraph" w:styleId="925">
    <w:name w:val="toc 6"/>
    <w:basedOn w:val="931"/>
    <w:next w:val="931"/>
    <w:uiPriority w:val="39"/>
    <w:unhideWhenUsed/>
    <w:pPr>
      <w:pBdr/>
      <w:spacing w:after="100"/>
      <w:ind w:left="1100"/>
    </w:pPr>
  </w:style>
  <w:style w:type="paragraph" w:styleId="926">
    <w:name w:val="toc 7"/>
    <w:basedOn w:val="931"/>
    <w:next w:val="931"/>
    <w:uiPriority w:val="39"/>
    <w:unhideWhenUsed/>
    <w:pPr>
      <w:pBdr/>
      <w:spacing w:after="100"/>
      <w:ind w:left="1320"/>
    </w:pPr>
  </w:style>
  <w:style w:type="paragraph" w:styleId="927">
    <w:name w:val="toc 8"/>
    <w:basedOn w:val="931"/>
    <w:next w:val="931"/>
    <w:uiPriority w:val="39"/>
    <w:unhideWhenUsed/>
    <w:pPr>
      <w:pBdr/>
      <w:spacing w:after="100"/>
      <w:ind w:left="1540"/>
    </w:pPr>
  </w:style>
  <w:style w:type="paragraph" w:styleId="928">
    <w:name w:val="toc 9"/>
    <w:basedOn w:val="931"/>
    <w:next w:val="931"/>
    <w:uiPriority w:val="39"/>
    <w:unhideWhenUsed/>
    <w:pPr>
      <w:pBdr/>
      <w:spacing w:after="100"/>
      <w:ind w:left="1760"/>
    </w:pPr>
  </w:style>
  <w:style w:type="paragraph" w:styleId="929">
    <w:name w:val="TOC Heading"/>
    <w:uiPriority w:val="39"/>
    <w:unhideWhenUsed/>
    <w:pPr>
      <w:pBdr/>
      <w:spacing/>
      <w:ind/>
    </w:pPr>
  </w:style>
  <w:style w:type="paragraph" w:styleId="930">
    <w:name w:val="table of figures"/>
    <w:basedOn w:val="931"/>
    <w:next w:val="931"/>
    <w:uiPriority w:val="99"/>
    <w:unhideWhenUsed/>
    <w:pPr>
      <w:pBdr/>
      <w:spacing w:after="0" w:afterAutospacing="0"/>
      <w:ind/>
    </w:pPr>
  </w:style>
  <w:style w:type="paragraph" w:styleId="931" w:default="1">
    <w:name w:val="Normal"/>
    <w:qFormat/>
    <w:pPr>
      <w:pBdr/>
      <w:spacing/>
      <w:ind/>
    </w:pPr>
  </w:style>
  <w:style w:type="paragraph" w:styleId="932">
    <w:name w:val="Heading 1"/>
    <w:basedOn w:val="931"/>
    <w:link w:val="94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33">
    <w:name w:val="Heading 2"/>
    <w:basedOn w:val="931"/>
    <w:next w:val="931"/>
    <w:link w:val="94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34">
    <w:name w:val="Heading 3"/>
    <w:basedOn w:val="931"/>
    <w:next w:val="931"/>
    <w:link w:val="95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5" w:default="1">
    <w:name w:val="Default Paragraph Font"/>
    <w:uiPriority w:val="1"/>
    <w:semiHidden/>
    <w:unhideWhenUsed/>
    <w:pPr>
      <w:pBdr/>
      <w:spacing/>
      <w:ind/>
    </w:pPr>
  </w:style>
  <w:style w:type="table" w:styleId="93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7" w:default="1">
    <w:name w:val="No List"/>
    <w:uiPriority w:val="99"/>
    <w:semiHidden/>
    <w:unhideWhenUsed/>
    <w:pPr>
      <w:pBdr/>
      <w:spacing/>
      <w:ind/>
    </w:pPr>
  </w:style>
  <w:style w:type="paragraph" w:styleId="938">
    <w:name w:val="Header"/>
    <w:basedOn w:val="931"/>
    <w:link w:val="93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9" w:customStyle="1">
    <w:name w:val="Header Char"/>
    <w:basedOn w:val="935"/>
    <w:link w:val="938"/>
    <w:uiPriority w:val="99"/>
    <w:pPr>
      <w:pBdr/>
      <w:spacing/>
      <w:ind/>
    </w:pPr>
  </w:style>
  <w:style w:type="paragraph" w:styleId="940">
    <w:name w:val="Footer"/>
    <w:basedOn w:val="931"/>
    <w:link w:val="94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41" w:customStyle="1">
    <w:name w:val="Footer Char"/>
    <w:basedOn w:val="935"/>
    <w:link w:val="940"/>
    <w:uiPriority w:val="99"/>
    <w:pPr>
      <w:pBdr/>
      <w:spacing/>
      <w:ind/>
    </w:pPr>
  </w:style>
  <w:style w:type="table" w:styleId="942" w:customStyle="1">
    <w:name w:val="Proposal Table"/>
    <w:basedOn w:val="93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Placeholder Text"/>
    <w:basedOn w:val="93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44">
    <w:name w:val="Normal (Web)"/>
    <w:basedOn w:val="93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45" w:customStyle="1">
    <w:name w:val="Heading 1 Char"/>
    <w:basedOn w:val="935"/>
    <w:link w:val="93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46" w:customStyle="1">
    <w:name w:val="Heading 2 Char"/>
    <w:basedOn w:val="935"/>
    <w:link w:val="93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47">
    <w:name w:val="Table Grid"/>
    <w:basedOn w:val="93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Body Text"/>
    <w:basedOn w:val="931"/>
    <w:link w:val="94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9" w:customStyle="1">
    <w:name w:val="Body Text Char"/>
    <w:basedOn w:val="935"/>
    <w:link w:val="948"/>
    <w:pPr>
      <w:pBdr/>
      <w:spacing/>
      <w:ind/>
    </w:pPr>
    <w:rPr>
      <w:rFonts w:ascii="Cambria" w:hAnsi="Cambria" w:eastAsia="Cambria"/>
      <w:lang w:val="en-US"/>
    </w:rPr>
  </w:style>
  <w:style w:type="paragraph" w:styleId="950" w:customStyle="1">
    <w:name w:val="Table Paragraph"/>
    <w:basedOn w:val="93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51">
    <w:name w:val="No Spacing"/>
    <w:link w:val="952"/>
    <w:uiPriority w:val="1"/>
    <w:qFormat/>
    <w:pPr>
      <w:pBdr/>
      <w:spacing w:after="0" w:line="240" w:lineRule="auto"/>
      <w:ind/>
    </w:pPr>
    <w:rPr>
      <w:lang w:val="en-US"/>
    </w:rPr>
  </w:style>
  <w:style w:type="character" w:styleId="952" w:customStyle="1">
    <w:name w:val="No Spacing Char"/>
    <w:link w:val="951"/>
    <w:uiPriority w:val="1"/>
    <w:pPr>
      <w:pBdr/>
      <w:spacing/>
      <w:ind/>
    </w:pPr>
    <w:rPr>
      <w:lang w:val="en-US"/>
    </w:rPr>
  </w:style>
  <w:style w:type="paragraph" w:styleId="953">
    <w:name w:val="List Paragraph"/>
    <w:basedOn w:val="931"/>
    <w:uiPriority w:val="34"/>
    <w:qFormat/>
    <w:pPr>
      <w:pBdr/>
      <w:spacing/>
      <w:ind w:left="720"/>
      <w:contextualSpacing w:val="true"/>
    </w:pPr>
  </w:style>
  <w:style w:type="character" w:styleId="954" w:customStyle="1">
    <w:name w:val="Heading 3 Char"/>
    <w:basedOn w:val="935"/>
    <w:link w:val="93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5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956">
    <w:name w:val="Title"/>
    <w:basedOn w:val="931"/>
    <w:link w:val="957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957" w:customStyle="1">
    <w:name w:val="Title Char"/>
    <w:basedOn w:val="935"/>
    <w:link w:val="956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77A794-F71B-4896-90B8-A070165980D3}"/>
</file>

<file path=customXml/itemProps2.xml><?xml version="1.0" encoding="utf-8"?>
<ds:datastoreItem xmlns:ds="http://schemas.openxmlformats.org/officeDocument/2006/customXml" ds:itemID="{14694FA6-522B-4321-A7F5-A23CD6005395}"/>
</file>

<file path=customXml/itemProps3.xml><?xml version="1.0" encoding="utf-8"?>
<ds:datastoreItem xmlns:ds="http://schemas.openxmlformats.org/officeDocument/2006/customXml" ds:itemID="{BDCB3DA0-5804-48C7-83C4-A3D0D7CAF61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2025-07-02T17:59:39Z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