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4CC02" w14:textId="735F4263" w:rsidR="002F7447" w:rsidRDefault="002F7447">
      <w:pPr>
        <w:rPr>
          <w:rFonts w:ascii="Arial" w:hAnsi="Arial" w:cs="Arial"/>
        </w:rPr>
      </w:pPr>
    </w:p>
    <w:p w14:paraId="77D18A7C" w14:textId="75A7602C" w:rsidR="002F7447" w:rsidRDefault="002F7447">
      <w:pPr>
        <w:rPr>
          <w:rFonts w:ascii="Arial" w:hAnsi="Arial" w:cs="Arial"/>
        </w:rPr>
      </w:pPr>
    </w:p>
    <w:p w14:paraId="464E2E34" w14:textId="35257188" w:rsidR="002F7447" w:rsidRPr="002F7447" w:rsidRDefault="002F7447" w:rsidP="002F7447">
      <w:pPr>
        <w:spacing w:line="240" w:lineRule="auto"/>
        <w:rPr>
          <w:rFonts w:ascii="Futura PT Demi" w:hAnsi="Futura PT Demi" w:cs="Arial"/>
          <w:b/>
          <w:bCs/>
          <w:sz w:val="28"/>
          <w:szCs w:val="28"/>
        </w:rPr>
      </w:pPr>
      <w:r w:rsidRPr="002F7447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404F4CA5" w14:textId="1ED9FB3C" w:rsidR="002F7447" w:rsidRPr="002F7447" w:rsidRDefault="002F7447" w:rsidP="002F7447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2F7447">
        <w:rPr>
          <w:rFonts w:ascii="Futura PT Demi" w:hAnsi="Futura PT Demi"/>
          <w:sz w:val="28"/>
          <w:szCs w:val="28"/>
        </w:rPr>
        <w:t>Lab 9 - Radiographic Contrast – Tissue Thickness</w:t>
      </w:r>
    </w:p>
    <w:p w14:paraId="128EB49A" w14:textId="61C7326E" w:rsidR="002F7447" w:rsidRPr="00F30534" w:rsidRDefault="00F30534" w:rsidP="002F7447">
      <w:pPr>
        <w:pStyle w:val="Heading3"/>
        <w:spacing w:before="120" w:line="240" w:lineRule="auto"/>
        <w:rPr>
          <w:rFonts w:ascii="Futura PT Demi" w:hAnsi="Futura PT Demi"/>
          <w:color w:val="auto"/>
          <w:sz w:val="28"/>
          <w:szCs w:val="28"/>
        </w:rPr>
      </w:pPr>
      <w:r w:rsidRPr="00F30534">
        <w:rPr>
          <w:rFonts w:ascii="Futura PT Demi" w:hAnsi="Futura PT Demi"/>
          <w:color w:val="auto"/>
          <w:sz w:val="28"/>
          <w:szCs w:val="28"/>
        </w:rPr>
        <w:t>Phantom and Plexiglass Blocks</w:t>
      </w:r>
    </w:p>
    <w:p w14:paraId="3D3C21EB" w14:textId="69C7016D" w:rsidR="002F7447" w:rsidRPr="002F7447" w:rsidRDefault="002F7447" w:rsidP="002F7447">
      <w:pPr>
        <w:pStyle w:val="Heading3"/>
        <w:spacing w:before="120" w:line="240" w:lineRule="auto"/>
        <w:rPr>
          <w:rFonts w:ascii="Futura PT Book" w:hAnsi="Futura PT Book"/>
          <w:color w:val="auto"/>
        </w:rPr>
      </w:pPr>
      <w:r w:rsidRPr="002F7447">
        <w:rPr>
          <w:rFonts w:ascii="Futura PT Book" w:hAnsi="Futura PT Book"/>
          <w:color w:val="auto"/>
        </w:rPr>
        <w:t>Purpose</w:t>
      </w:r>
    </w:p>
    <w:p w14:paraId="006D3636" w14:textId="77777777" w:rsidR="002F7447" w:rsidRPr="002F7447" w:rsidRDefault="002F7447" w:rsidP="002F7447">
      <w:pPr>
        <w:rPr>
          <w:rFonts w:ascii="Futura PT Book" w:hAnsi="Futura PT Book"/>
          <w:sz w:val="24"/>
          <w:szCs w:val="24"/>
        </w:rPr>
      </w:pPr>
    </w:p>
    <w:p w14:paraId="46EE1541" w14:textId="77777777" w:rsidR="002F7447" w:rsidRPr="002F7447" w:rsidRDefault="002F7447" w:rsidP="002F7447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  <w:r w:rsidRPr="002F7447">
        <w:rPr>
          <w:rFonts w:ascii="Futura PT Book" w:hAnsi="Futura PT Book" w:cs="Arial"/>
          <w:i/>
          <w:sz w:val="24"/>
          <w:szCs w:val="24"/>
        </w:rPr>
        <w:t>Objective: 5.7 Identify patient variables which may impact the image.</w:t>
      </w:r>
    </w:p>
    <w:p w14:paraId="36B23322" w14:textId="77777777" w:rsidR="002F7447" w:rsidRPr="002F7447" w:rsidRDefault="002F7447" w:rsidP="002F7447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  <w:r w:rsidRPr="002F7447">
        <w:rPr>
          <w:rFonts w:ascii="Futura PT Book" w:hAnsi="Futura PT Book" w:cs="Arial"/>
          <w:i/>
          <w:sz w:val="24"/>
          <w:szCs w:val="24"/>
        </w:rPr>
        <w:t>Demonstrate the effect of varying tissue thickness on radiographic contrast.</w:t>
      </w:r>
    </w:p>
    <w:p w14:paraId="47F8F3EB" w14:textId="77777777" w:rsidR="002F7447" w:rsidRPr="002F7447" w:rsidRDefault="002F7447" w:rsidP="002F7447">
      <w:pPr>
        <w:pStyle w:val="Heading3"/>
        <w:spacing w:line="240" w:lineRule="auto"/>
        <w:rPr>
          <w:rFonts w:ascii="Futura PT Book" w:hAnsi="Futura PT Book"/>
          <w:color w:val="auto"/>
        </w:rPr>
      </w:pPr>
    </w:p>
    <w:p w14:paraId="6D6074FE" w14:textId="78C56678" w:rsidR="002F7447" w:rsidRPr="002F7447" w:rsidRDefault="002F7447" w:rsidP="002F7447">
      <w:pPr>
        <w:pStyle w:val="Heading3"/>
        <w:spacing w:line="240" w:lineRule="auto"/>
        <w:rPr>
          <w:rFonts w:ascii="Futura PT Book" w:hAnsi="Futura PT Book"/>
          <w:color w:val="auto"/>
        </w:rPr>
      </w:pPr>
      <w:r w:rsidRPr="002F7447">
        <w:rPr>
          <w:rFonts w:ascii="Futura PT Book" w:hAnsi="Futura PT Book"/>
          <w:color w:val="auto"/>
        </w:rPr>
        <w:t xml:space="preserve">Instructions </w:t>
      </w:r>
    </w:p>
    <w:p w14:paraId="39399DED" w14:textId="77777777" w:rsidR="002F7447" w:rsidRPr="002F7447" w:rsidRDefault="002F7447" w:rsidP="002F7447">
      <w:pPr>
        <w:rPr>
          <w:rFonts w:ascii="Futura PT Book" w:hAnsi="Futura PT Book"/>
          <w:sz w:val="24"/>
          <w:szCs w:val="24"/>
        </w:rPr>
      </w:pPr>
    </w:p>
    <w:p w14:paraId="287525B7" w14:textId="77777777" w:rsidR="002F7447" w:rsidRP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2F7447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3134B79F" w14:textId="63DF3EE6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Add </w:t>
      </w:r>
      <w:r w:rsidRPr="002F7447">
        <w:rPr>
          <w:rFonts w:ascii="Futura PT Book" w:hAnsi="Futura PT Book" w:cs="Arial"/>
          <w:i/>
          <w:sz w:val="24"/>
          <w:szCs w:val="24"/>
        </w:rPr>
        <w:t xml:space="preserve">a </w:t>
      </w:r>
      <w:r w:rsidR="00F32C75">
        <w:rPr>
          <w:rFonts w:ascii="Futura PT Book" w:hAnsi="Futura PT Book" w:cs="Arial"/>
          <w:i/>
          <w:sz w:val="24"/>
          <w:szCs w:val="24"/>
        </w:rPr>
        <w:t>knee</w:t>
      </w:r>
      <w:r w:rsidRPr="002F7447">
        <w:rPr>
          <w:rFonts w:ascii="Futura PT Book" w:hAnsi="Futura PT Book" w:cs="Arial"/>
          <w:sz w:val="24"/>
          <w:szCs w:val="24"/>
        </w:rPr>
        <w:t xml:space="preserve"> to the examination.</w:t>
      </w:r>
    </w:p>
    <w:p w14:paraId="4E7515F1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Set up for an exposure on the table detector with an SID of 110 cm.</w:t>
      </w:r>
    </w:p>
    <w:p w14:paraId="7CD7ADD1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Select AEC center cell.</w:t>
      </w:r>
    </w:p>
    <w:p w14:paraId="79342102" w14:textId="59DECB24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Place </w:t>
      </w:r>
      <w:r w:rsidR="00454C01">
        <w:rPr>
          <w:rFonts w:ascii="Futura PT Book" w:hAnsi="Futura PT Book" w:cs="Arial"/>
          <w:sz w:val="24"/>
          <w:szCs w:val="24"/>
        </w:rPr>
        <w:t>the knee</w:t>
      </w:r>
      <w:r w:rsidRPr="002F7447">
        <w:rPr>
          <w:rFonts w:ascii="Futura PT Book" w:hAnsi="Futura PT Book" w:cs="Arial"/>
          <w:sz w:val="24"/>
          <w:szCs w:val="24"/>
        </w:rPr>
        <w:t xml:space="preserve"> phantom on the table and center it in the light field.</w:t>
      </w:r>
    </w:p>
    <w:p w14:paraId="5FE3541E" w14:textId="547A3B7A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Collimate to include the </w:t>
      </w:r>
      <w:r w:rsidR="00573F1D">
        <w:rPr>
          <w:rFonts w:ascii="Futura PT Book" w:hAnsi="Futura PT Book" w:cs="Arial"/>
          <w:sz w:val="24"/>
          <w:szCs w:val="24"/>
        </w:rPr>
        <w:t>phantom</w:t>
      </w:r>
      <w:r w:rsidRPr="002F7447">
        <w:rPr>
          <w:rFonts w:ascii="Futura PT Book" w:hAnsi="Futura PT Book" w:cs="Arial"/>
          <w:sz w:val="24"/>
          <w:szCs w:val="24"/>
        </w:rPr>
        <w:t>.</w:t>
      </w:r>
    </w:p>
    <w:p w14:paraId="2F1EEF9F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0DB6FBE" w14:textId="77777777" w:rsidR="002F7447" w:rsidRPr="002F7447" w:rsidRDefault="002F7447" w:rsidP="002F7447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D5AA2B8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Take the exposure and evaluate the image.</w:t>
      </w:r>
    </w:p>
    <w:p w14:paraId="69212663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Record the:  EI: _________.</w:t>
      </w:r>
    </w:p>
    <w:p w14:paraId="37CA90FD" w14:textId="77777777" w:rsidR="002F7447" w:rsidRPr="002F7447" w:rsidRDefault="002F7447" w:rsidP="002F7447">
      <w:pPr>
        <w:spacing w:line="240" w:lineRule="auto"/>
        <w:ind w:left="1080" w:firstLine="36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         mAs readout: _________.</w:t>
      </w:r>
    </w:p>
    <w:p w14:paraId="2ABE7D09" w14:textId="77777777" w:rsid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7128F866" w14:textId="2CC8B46D" w:rsidR="002F7447" w:rsidRP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2F7447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4BCE4DA0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4484D49B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i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Place 1 piece of Plexiglass under the phantom.</w:t>
      </w:r>
    </w:p>
    <w:p w14:paraId="36DD2436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CC306A7" w14:textId="77777777" w:rsidR="002F7447" w:rsidRPr="002F7447" w:rsidRDefault="002F7447" w:rsidP="002F7447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40E3291B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Take the exposure and evaluate the image.</w:t>
      </w:r>
    </w:p>
    <w:p w14:paraId="65ACD4FC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Record the:  EI: _________.</w:t>
      </w:r>
    </w:p>
    <w:p w14:paraId="3273C221" w14:textId="77777777" w:rsidR="002F7447" w:rsidRPr="002F7447" w:rsidRDefault="002F7447" w:rsidP="002F7447">
      <w:pPr>
        <w:spacing w:line="240" w:lineRule="auto"/>
        <w:ind w:left="1080" w:firstLine="36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         mAs readout: _________.</w:t>
      </w:r>
    </w:p>
    <w:p w14:paraId="7CA25280" w14:textId="77777777" w:rsid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1B6131E2" w14:textId="77777777" w:rsid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1DEB4C20" w14:textId="7A43F028" w:rsidR="002F7447" w:rsidRP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2F7447">
        <w:rPr>
          <w:rFonts w:ascii="Futura PT Book" w:hAnsi="Futura PT Book" w:cs="Arial"/>
          <w:sz w:val="24"/>
          <w:szCs w:val="24"/>
          <w:u w:val="single"/>
        </w:rPr>
        <w:lastRenderedPageBreak/>
        <w:t>Exposure #3</w:t>
      </w:r>
    </w:p>
    <w:p w14:paraId="66D41CD2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262A324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i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Place an additional Plexiglass block under the phantom.</w:t>
      </w:r>
    </w:p>
    <w:p w14:paraId="4D1989C6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67C747C5" w14:textId="77777777" w:rsidR="002F7447" w:rsidRPr="002F7447" w:rsidRDefault="002F7447" w:rsidP="002F7447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63193E69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Take the exposure.</w:t>
      </w:r>
    </w:p>
    <w:p w14:paraId="5A7C26EC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Record the:  EI: _________.</w:t>
      </w:r>
    </w:p>
    <w:p w14:paraId="67EE1156" w14:textId="77777777" w:rsidR="002F7447" w:rsidRPr="002F7447" w:rsidRDefault="002F7447" w:rsidP="002F7447">
      <w:pPr>
        <w:spacing w:line="240" w:lineRule="auto"/>
        <w:ind w:left="1080" w:firstLine="36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         mAs readout: _________.</w:t>
      </w:r>
    </w:p>
    <w:p w14:paraId="331BF5C5" w14:textId="77777777" w:rsidR="002F7447" w:rsidRPr="002F7447" w:rsidRDefault="002F7447" w:rsidP="002F7447">
      <w:pPr>
        <w:spacing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52B06520" w14:textId="15553DAC" w:rsidR="002F7447" w:rsidRPr="002F7447" w:rsidRDefault="002F7447" w:rsidP="002F7447">
      <w:pPr>
        <w:spacing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2F7447">
        <w:rPr>
          <w:rFonts w:ascii="Futura PT Book" w:eastAsiaTheme="minorEastAsia" w:hAnsi="Futura PT Book" w:cs="Arial"/>
          <w:b/>
          <w:sz w:val="24"/>
          <w:szCs w:val="24"/>
          <w:u w:val="single"/>
        </w:rPr>
        <w:t xml:space="preserve">Image Evaluation </w:t>
      </w:r>
      <w:r w:rsidR="00840A91"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Pr="002F7447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54245F4E" w14:textId="0EFF2D9E" w:rsidR="002F7447" w:rsidRPr="002F7447" w:rsidRDefault="002F7447" w:rsidP="002F7447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 xml:space="preserve">Discuss the tissue thickness, how did it affect the mAs readout? </w:t>
      </w:r>
    </w:p>
    <w:p w14:paraId="3BB1DBDA" w14:textId="406C0DF4" w:rsidR="002F7447" w:rsidRPr="00A273FE" w:rsidRDefault="002F7447" w:rsidP="00657215">
      <w:pPr>
        <w:spacing w:line="240" w:lineRule="auto"/>
        <w:ind w:left="714"/>
        <w:rPr>
          <w:rFonts w:ascii="Futura PT Book" w:hAnsi="Futura PT Book" w:cs="Arial"/>
          <w:sz w:val="12"/>
          <w:szCs w:val="12"/>
        </w:rPr>
      </w:pPr>
      <w:r w:rsidRPr="002F7447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314C0C65" w14:textId="77777777" w:rsidR="002F7447" w:rsidRPr="002F7447" w:rsidRDefault="002F7447" w:rsidP="002F7447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Are there any other differences between the exposures?</w:t>
      </w:r>
    </w:p>
    <w:p w14:paraId="350A7969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6DE074E1" w14:textId="7EE5DD26" w:rsidR="002F7447" w:rsidRPr="002F7447" w:rsidRDefault="002F7447" w:rsidP="002F7447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What was the purpose of using AEC for this experiment? What would have occurred if we used a manual technique for all 3 exposures</w:t>
      </w:r>
      <w:r w:rsidR="00657215">
        <w:rPr>
          <w:rFonts w:ascii="Futura PT Book" w:hAnsi="Futura PT Book" w:cs="Arial"/>
          <w:sz w:val="24"/>
          <w:szCs w:val="24"/>
        </w:rPr>
        <w:t xml:space="preserve"> without making </w:t>
      </w:r>
      <w:r w:rsidR="00840A91">
        <w:rPr>
          <w:rFonts w:ascii="Futura PT Book" w:hAnsi="Futura PT Book" w:cs="Arial"/>
          <w:sz w:val="24"/>
          <w:szCs w:val="24"/>
        </w:rPr>
        <w:t xml:space="preserve">any further </w:t>
      </w:r>
      <w:r w:rsidR="00657215">
        <w:rPr>
          <w:rFonts w:ascii="Futura PT Book" w:hAnsi="Futura PT Book" w:cs="Arial"/>
          <w:sz w:val="24"/>
          <w:szCs w:val="24"/>
        </w:rPr>
        <w:t>changes</w:t>
      </w:r>
      <w:r w:rsidRPr="002F7447">
        <w:rPr>
          <w:rFonts w:ascii="Futura PT Book" w:hAnsi="Futura PT Book" w:cs="Arial"/>
          <w:sz w:val="24"/>
          <w:szCs w:val="24"/>
        </w:rPr>
        <w:t>?</w:t>
      </w:r>
    </w:p>
    <w:p w14:paraId="56F0BD5E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00A41729" w14:textId="10311884" w:rsidR="002F7447" w:rsidRPr="000725A7" w:rsidRDefault="002F7447" w:rsidP="00275501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0725A7">
        <w:rPr>
          <w:rFonts w:ascii="Futura PT Book" w:hAnsi="Futura PT Book"/>
          <w:sz w:val="24"/>
          <w:szCs w:val="24"/>
        </w:rPr>
        <w:t>How does tissue thickness affect radiographic contrast?</w:t>
      </w:r>
    </w:p>
    <w:p w14:paraId="321922D0" w14:textId="77777777" w:rsidR="002F7447" w:rsidRPr="002F7447" w:rsidRDefault="002F7447" w:rsidP="002F7447">
      <w:pPr>
        <w:spacing w:line="240" w:lineRule="auto"/>
        <w:ind w:left="714"/>
        <w:contextualSpacing/>
        <w:rPr>
          <w:rFonts w:ascii="Futura PT Book" w:hAnsi="Futura PT Book"/>
          <w:b/>
          <w:i/>
          <w:sz w:val="24"/>
          <w:szCs w:val="24"/>
        </w:rPr>
      </w:pPr>
    </w:p>
    <w:p w14:paraId="0B88B025" w14:textId="1FCF2E33" w:rsidR="002F7447" w:rsidRPr="002F7447" w:rsidRDefault="002F7447" w:rsidP="000725A7">
      <w:pPr>
        <w:pStyle w:val="ListParagraph"/>
        <w:numPr>
          <w:ilvl w:val="0"/>
          <w:numId w:val="12"/>
        </w:numPr>
        <w:spacing w:after="20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 xml:space="preserve">What are some methods that can be used to decrease thickness of the </w:t>
      </w:r>
      <w:r w:rsidR="000725A7">
        <w:rPr>
          <w:rFonts w:ascii="Futura PT Book" w:hAnsi="Futura PT Book"/>
          <w:sz w:val="24"/>
          <w:szCs w:val="24"/>
        </w:rPr>
        <w:t xml:space="preserve">patient’s body </w:t>
      </w:r>
      <w:r w:rsidRPr="002F7447">
        <w:rPr>
          <w:rFonts w:ascii="Futura PT Book" w:hAnsi="Futura PT Book"/>
          <w:sz w:val="24"/>
          <w:szCs w:val="24"/>
        </w:rPr>
        <w:t>part?</w:t>
      </w:r>
    </w:p>
    <w:p w14:paraId="15DA2D6C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25D27A36" w14:textId="3AEC8F4A" w:rsidR="002F7447" w:rsidRPr="002F7447" w:rsidRDefault="002F7447" w:rsidP="000725A7">
      <w:pPr>
        <w:pStyle w:val="ListParagraph"/>
        <w:numPr>
          <w:ilvl w:val="0"/>
          <w:numId w:val="12"/>
        </w:numPr>
        <w:spacing w:after="20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 xml:space="preserve">What type of image would provide more information, a high contrast image </w:t>
      </w:r>
      <w:r w:rsidR="000725A7">
        <w:rPr>
          <w:rFonts w:ascii="Futura PT Book" w:hAnsi="Futura PT Book"/>
          <w:sz w:val="24"/>
          <w:szCs w:val="24"/>
        </w:rPr>
        <w:t xml:space="preserve">(few shades of grey) </w:t>
      </w:r>
      <w:r w:rsidRPr="002F7447">
        <w:rPr>
          <w:rFonts w:ascii="Futura PT Book" w:hAnsi="Futura PT Book"/>
          <w:sz w:val="24"/>
          <w:szCs w:val="24"/>
        </w:rPr>
        <w:t>or a low contrast image</w:t>
      </w:r>
      <w:r w:rsidR="00955CEF">
        <w:rPr>
          <w:rFonts w:ascii="Futura PT Book" w:hAnsi="Futura PT Book"/>
          <w:sz w:val="24"/>
          <w:szCs w:val="24"/>
        </w:rPr>
        <w:t xml:space="preserve"> (more shades of grey)</w:t>
      </w:r>
      <w:r w:rsidRPr="002F7447">
        <w:rPr>
          <w:rFonts w:ascii="Futura PT Book" w:hAnsi="Futura PT Book"/>
          <w:sz w:val="24"/>
          <w:szCs w:val="24"/>
        </w:rPr>
        <w:t>?</w:t>
      </w:r>
    </w:p>
    <w:p w14:paraId="16A7360C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3B37E097" w14:textId="4B92001A" w:rsidR="002F7447" w:rsidRPr="002F7447" w:rsidRDefault="002F7447" w:rsidP="000725A7">
      <w:pPr>
        <w:pStyle w:val="ListParagraph"/>
        <w:numPr>
          <w:ilvl w:val="0"/>
          <w:numId w:val="12"/>
        </w:numPr>
        <w:spacing w:after="20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What are the benefits of high contrast images</w:t>
      </w:r>
      <w:r w:rsidR="00955CEF">
        <w:rPr>
          <w:rFonts w:ascii="Futura PT Book" w:hAnsi="Futura PT Book"/>
          <w:sz w:val="24"/>
          <w:szCs w:val="24"/>
        </w:rPr>
        <w:t xml:space="preserve"> (</w:t>
      </w:r>
      <w:r w:rsidR="00A273FE">
        <w:rPr>
          <w:rFonts w:ascii="Futura PT Book" w:hAnsi="Futura PT Book"/>
          <w:sz w:val="24"/>
          <w:szCs w:val="24"/>
        </w:rPr>
        <w:t>few shades of grey)</w:t>
      </w:r>
      <w:r w:rsidRPr="002F7447">
        <w:rPr>
          <w:rFonts w:ascii="Futura PT Book" w:hAnsi="Futura PT Book"/>
          <w:sz w:val="24"/>
          <w:szCs w:val="24"/>
        </w:rPr>
        <w:t>?</w:t>
      </w:r>
    </w:p>
    <w:p w14:paraId="69AFDD2A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4F03E7C4" w14:textId="3C756C58" w:rsidR="002F7447" w:rsidRPr="002F7447" w:rsidRDefault="002F7447" w:rsidP="000725A7">
      <w:pPr>
        <w:pStyle w:val="ListParagraph"/>
        <w:numPr>
          <w:ilvl w:val="0"/>
          <w:numId w:val="12"/>
        </w:numPr>
        <w:spacing w:before="16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What are the benefits of low contrast images</w:t>
      </w:r>
      <w:r w:rsidR="00A273FE">
        <w:rPr>
          <w:rFonts w:ascii="Futura PT Book" w:hAnsi="Futura PT Book"/>
          <w:sz w:val="24"/>
          <w:szCs w:val="24"/>
        </w:rPr>
        <w:t xml:space="preserve"> (more shades of grey)</w:t>
      </w:r>
      <w:r w:rsidRPr="002F7447">
        <w:rPr>
          <w:rFonts w:ascii="Futura PT Book" w:hAnsi="Futura PT Book"/>
          <w:sz w:val="24"/>
          <w:szCs w:val="24"/>
        </w:rPr>
        <w:t>?</w:t>
      </w:r>
    </w:p>
    <w:p w14:paraId="63DF3B32" w14:textId="77777777" w:rsidR="002F7447" w:rsidRPr="002F7447" w:rsidRDefault="002F7447" w:rsidP="002F7447">
      <w:pPr>
        <w:pStyle w:val="ListParagraph"/>
        <w:spacing w:line="240" w:lineRule="auto"/>
        <w:rPr>
          <w:rFonts w:ascii="Futura PT Book" w:hAnsi="Futura PT Book"/>
          <w:b/>
          <w:i/>
          <w:sz w:val="24"/>
          <w:szCs w:val="24"/>
        </w:rPr>
      </w:pPr>
    </w:p>
    <w:p w14:paraId="05EECF2D" w14:textId="77777777" w:rsidR="002F7447" w:rsidRPr="002F7447" w:rsidRDefault="002F7447" w:rsidP="002F7447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358E94F1" w14:textId="77777777" w:rsidR="002F7447" w:rsidRPr="002F7447" w:rsidRDefault="002F7447" w:rsidP="002F7447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2FF0B9D5" w14:textId="08AA7D4E" w:rsidR="009A752E" w:rsidRPr="002F7447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2F7447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2F7447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2F744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E2FCD" w14:textId="77777777" w:rsidR="00812BBE" w:rsidRDefault="00812BBE" w:rsidP="00B23BFA">
      <w:pPr>
        <w:spacing w:after="0" w:line="240" w:lineRule="auto"/>
      </w:pPr>
      <w:r>
        <w:separator/>
      </w:r>
    </w:p>
  </w:endnote>
  <w:endnote w:type="continuationSeparator" w:id="0">
    <w:p w14:paraId="76DEC1EE" w14:textId="77777777" w:rsidR="00812BBE" w:rsidRDefault="00812BBE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806813" w14:textId="77777777" w:rsidR="004E0193" w:rsidRDefault="004E01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0E408F80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47AF77" w14:textId="77777777" w:rsidR="004E0193" w:rsidRDefault="004E01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38BDEC" w14:textId="77777777" w:rsidR="00812BBE" w:rsidRDefault="00812BBE" w:rsidP="00B23BFA">
      <w:pPr>
        <w:spacing w:after="0" w:line="240" w:lineRule="auto"/>
      </w:pPr>
      <w:r>
        <w:separator/>
      </w:r>
    </w:p>
  </w:footnote>
  <w:footnote w:type="continuationSeparator" w:id="0">
    <w:p w14:paraId="3E169459" w14:textId="77777777" w:rsidR="00812BBE" w:rsidRDefault="00812BBE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BAB29" w14:textId="77777777" w:rsidR="004E0193" w:rsidRDefault="004E01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4CE2BDEC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C30D0" w14:textId="77777777" w:rsidR="004E0193" w:rsidRDefault="004E01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384A"/>
    <w:multiLevelType w:val="hybridMultilevel"/>
    <w:tmpl w:val="A18853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9510137"/>
    <w:multiLevelType w:val="hybridMultilevel"/>
    <w:tmpl w:val="E0BAF5E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7" w15:restartNumberingAfterBreak="0">
    <w:nsid w:val="32AE0D02"/>
    <w:multiLevelType w:val="hybridMultilevel"/>
    <w:tmpl w:val="5FDA978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FD60E2"/>
    <w:multiLevelType w:val="hybridMultilevel"/>
    <w:tmpl w:val="18A254E8"/>
    <w:lvl w:ilvl="0" w:tplc="D3782F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461BF6"/>
    <w:multiLevelType w:val="hybridMultilevel"/>
    <w:tmpl w:val="73445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0"/>
  </w:num>
  <w:num w:numId="2">
    <w:abstractNumId w:val="6"/>
  </w:num>
  <w:num w:numId="3">
    <w:abstractNumId w:val="14"/>
  </w:num>
  <w:num w:numId="4">
    <w:abstractNumId w:val="3"/>
  </w:num>
  <w:num w:numId="5">
    <w:abstractNumId w:val="5"/>
  </w:num>
  <w:num w:numId="6">
    <w:abstractNumId w:val="12"/>
  </w:num>
  <w:num w:numId="7">
    <w:abstractNumId w:val="15"/>
  </w:num>
  <w:num w:numId="8">
    <w:abstractNumId w:val="13"/>
  </w:num>
  <w:num w:numId="9">
    <w:abstractNumId w:val="11"/>
  </w:num>
  <w:num w:numId="10">
    <w:abstractNumId w:val="1"/>
  </w:num>
  <w:num w:numId="11">
    <w:abstractNumId w:val="2"/>
  </w:num>
  <w:num w:numId="12">
    <w:abstractNumId w:val="8"/>
  </w:num>
  <w:num w:numId="13">
    <w:abstractNumId w:val="9"/>
  </w:num>
  <w:num w:numId="14">
    <w:abstractNumId w:val="4"/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7884"/>
    <w:rsid w:val="000725A7"/>
    <w:rsid w:val="00073184"/>
    <w:rsid w:val="0007663D"/>
    <w:rsid w:val="000904A6"/>
    <w:rsid w:val="000A2041"/>
    <w:rsid w:val="000A43C2"/>
    <w:rsid w:val="000C5EDA"/>
    <w:rsid w:val="000D3B7E"/>
    <w:rsid w:val="00107D0F"/>
    <w:rsid w:val="00112BC4"/>
    <w:rsid w:val="00125E75"/>
    <w:rsid w:val="00130ADA"/>
    <w:rsid w:val="00137235"/>
    <w:rsid w:val="00174320"/>
    <w:rsid w:val="0017506A"/>
    <w:rsid w:val="001B7AD1"/>
    <w:rsid w:val="001E08BC"/>
    <w:rsid w:val="0022340F"/>
    <w:rsid w:val="00250D7F"/>
    <w:rsid w:val="00252196"/>
    <w:rsid w:val="002817AE"/>
    <w:rsid w:val="002A0C4C"/>
    <w:rsid w:val="002E3EC5"/>
    <w:rsid w:val="002F7447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54C01"/>
    <w:rsid w:val="00467E03"/>
    <w:rsid w:val="0048550B"/>
    <w:rsid w:val="004D177E"/>
    <w:rsid w:val="004E0193"/>
    <w:rsid w:val="004E4D01"/>
    <w:rsid w:val="004F1723"/>
    <w:rsid w:val="00507D3E"/>
    <w:rsid w:val="005166D3"/>
    <w:rsid w:val="005235BC"/>
    <w:rsid w:val="00531AEC"/>
    <w:rsid w:val="00535BC2"/>
    <w:rsid w:val="00561206"/>
    <w:rsid w:val="005650F9"/>
    <w:rsid w:val="00573F1D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57215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2BBE"/>
    <w:rsid w:val="00814B4A"/>
    <w:rsid w:val="008200EE"/>
    <w:rsid w:val="00823146"/>
    <w:rsid w:val="00840A91"/>
    <w:rsid w:val="00845BC2"/>
    <w:rsid w:val="00853172"/>
    <w:rsid w:val="008574B6"/>
    <w:rsid w:val="008926C2"/>
    <w:rsid w:val="00892942"/>
    <w:rsid w:val="00895F0D"/>
    <w:rsid w:val="008C68FA"/>
    <w:rsid w:val="008E114B"/>
    <w:rsid w:val="008E40E1"/>
    <w:rsid w:val="008F4215"/>
    <w:rsid w:val="00920E85"/>
    <w:rsid w:val="00945515"/>
    <w:rsid w:val="009527DE"/>
    <w:rsid w:val="00955CEF"/>
    <w:rsid w:val="0096381B"/>
    <w:rsid w:val="00967278"/>
    <w:rsid w:val="009744E4"/>
    <w:rsid w:val="00983C32"/>
    <w:rsid w:val="009A752E"/>
    <w:rsid w:val="009C7EA6"/>
    <w:rsid w:val="00A02772"/>
    <w:rsid w:val="00A043E4"/>
    <w:rsid w:val="00A273FE"/>
    <w:rsid w:val="00A63D9F"/>
    <w:rsid w:val="00A90107"/>
    <w:rsid w:val="00AB5143"/>
    <w:rsid w:val="00AD6B0D"/>
    <w:rsid w:val="00AD7617"/>
    <w:rsid w:val="00AE617D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009A"/>
    <w:rsid w:val="00CF3297"/>
    <w:rsid w:val="00CF7DB5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61A6A"/>
    <w:rsid w:val="00E7019A"/>
    <w:rsid w:val="00E740BD"/>
    <w:rsid w:val="00E86D3E"/>
    <w:rsid w:val="00E91AD8"/>
    <w:rsid w:val="00E92E90"/>
    <w:rsid w:val="00EA29CD"/>
    <w:rsid w:val="00EF16A7"/>
    <w:rsid w:val="00F30534"/>
    <w:rsid w:val="00F32C75"/>
    <w:rsid w:val="00F42D14"/>
    <w:rsid w:val="00F42EA8"/>
    <w:rsid w:val="00F54FB6"/>
    <w:rsid w:val="00F8017A"/>
    <w:rsid w:val="00F9382B"/>
    <w:rsid w:val="00FB0D8E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9EEE72-5A3A-49DF-B152-FF7AF3A3F7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61730F-D4D5-498B-92C5-5946349577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FE1F9C-1F3B-4254-851F-56B9919BFEE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2025-02-05T16:04:00Z</dcterms:created>
  <dcterms:modified xsi:type="dcterms:W3CDTF">2025-05-12T17:05:00Z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