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A48BE" w14:textId="77777777" w:rsidR="00CF7E2A" w:rsidRDefault="00000000">
      <w:pPr>
        <w:pStyle w:val="BodyText"/>
        <w:spacing w:before="50"/>
        <w:ind w:left="100" w:right="6451"/>
      </w:pPr>
      <w:r>
        <w:t>CT</w:t>
      </w:r>
      <w:r>
        <w:rPr>
          <w:spacing w:val="-6"/>
        </w:rPr>
        <w:t xml:space="preserve"> </w:t>
      </w:r>
      <w:r>
        <w:t>Imaging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Abdomen</w:t>
      </w:r>
      <w:r>
        <w:rPr>
          <w:spacing w:val="-5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Pelvis CT Imaging of the Spine</w:t>
      </w:r>
    </w:p>
    <w:p w14:paraId="4DD56AD4" w14:textId="77777777" w:rsidR="00CF7E2A" w:rsidRDefault="00CF7E2A">
      <w:pPr>
        <w:pStyle w:val="BodyText"/>
      </w:pPr>
    </w:p>
    <w:p w14:paraId="0F701DA3" w14:textId="77777777" w:rsidR="00CF7E2A" w:rsidRDefault="00000000">
      <w:pPr>
        <w:ind w:right="719"/>
        <w:jc w:val="center"/>
        <w:rPr>
          <w:b/>
          <w:sz w:val="36"/>
        </w:rPr>
      </w:pPr>
      <w:r>
        <w:rPr>
          <w:b/>
          <w:sz w:val="36"/>
          <w:u w:val="single"/>
        </w:rPr>
        <w:t>Part 1</w:t>
      </w:r>
      <w:r>
        <w:rPr>
          <w:b/>
          <w:spacing w:val="-1"/>
          <w:sz w:val="36"/>
          <w:u w:val="single"/>
        </w:rPr>
        <w:t xml:space="preserve"> </w:t>
      </w:r>
      <w:r>
        <w:rPr>
          <w:b/>
          <w:sz w:val="36"/>
          <w:u w:val="single"/>
        </w:rPr>
        <w:t xml:space="preserve">– </w:t>
      </w:r>
      <w:r>
        <w:rPr>
          <w:b/>
          <w:spacing w:val="-2"/>
          <w:sz w:val="36"/>
          <w:u w:val="single"/>
        </w:rPr>
        <w:t>Anatomy</w:t>
      </w:r>
    </w:p>
    <w:p w14:paraId="5B2DA8CA" w14:textId="77777777" w:rsidR="00CF7E2A" w:rsidRDefault="00000000">
      <w:pPr>
        <w:pStyle w:val="ListParagraph"/>
        <w:numPr>
          <w:ilvl w:val="0"/>
          <w:numId w:val="6"/>
        </w:numPr>
        <w:tabs>
          <w:tab w:val="left" w:pos="390"/>
        </w:tabs>
        <w:spacing w:before="292" w:line="242" w:lineRule="auto"/>
        <w:ind w:right="1145" w:firstLine="0"/>
        <w:rPr>
          <w:sz w:val="24"/>
        </w:rPr>
      </w:pPr>
      <w:r>
        <w:rPr>
          <w:sz w:val="24"/>
        </w:rPr>
        <w:t>Describe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major</w:t>
      </w:r>
      <w:r>
        <w:rPr>
          <w:spacing w:val="-2"/>
          <w:sz w:val="24"/>
        </w:rPr>
        <w:t xml:space="preserve"> </w:t>
      </w:r>
      <w:r>
        <w:rPr>
          <w:sz w:val="24"/>
        </w:rPr>
        <w:t>artery</w:t>
      </w:r>
      <w:r>
        <w:rPr>
          <w:spacing w:val="-3"/>
          <w:sz w:val="24"/>
        </w:rPr>
        <w:t xml:space="preserve"> </w:t>
      </w:r>
      <w:r>
        <w:rPr>
          <w:sz w:val="24"/>
        </w:rPr>
        <w:t>supplying</w:t>
      </w:r>
      <w:r>
        <w:rPr>
          <w:spacing w:val="-3"/>
          <w:sz w:val="24"/>
        </w:rPr>
        <w:t xml:space="preserve"> </w:t>
      </w:r>
      <w:r>
        <w:rPr>
          <w:sz w:val="24"/>
        </w:rPr>
        <w:t>blood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abdominal</w:t>
      </w:r>
      <w:r>
        <w:rPr>
          <w:spacing w:val="-5"/>
          <w:sz w:val="24"/>
        </w:rPr>
        <w:t xml:space="preserve"> </w:t>
      </w:r>
      <w:r>
        <w:rPr>
          <w:sz w:val="24"/>
        </w:rPr>
        <w:t>organs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list</w:t>
      </w:r>
      <w:r>
        <w:rPr>
          <w:spacing w:val="-4"/>
          <w:sz w:val="24"/>
        </w:rPr>
        <w:t xml:space="preserve"> </w:t>
      </w:r>
      <w:r>
        <w:rPr>
          <w:sz w:val="24"/>
        </w:rPr>
        <w:t>its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identifiable </w:t>
      </w:r>
      <w:proofErr w:type="spellStart"/>
      <w:r>
        <w:rPr>
          <w:spacing w:val="-2"/>
          <w:sz w:val="24"/>
        </w:rPr>
        <w:t>braches</w:t>
      </w:r>
      <w:proofErr w:type="spellEnd"/>
      <w:r>
        <w:rPr>
          <w:spacing w:val="-2"/>
          <w:sz w:val="24"/>
        </w:rPr>
        <w:t>.</w:t>
      </w:r>
    </w:p>
    <w:p w14:paraId="01B13E87" w14:textId="77777777" w:rsidR="00CF7E2A" w:rsidRDefault="00000000">
      <w:pPr>
        <w:pStyle w:val="BodyText"/>
        <w:spacing w:line="289" w:lineRule="exact"/>
        <w:ind w:left="100"/>
      </w:pP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abdominal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aorta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major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artery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3"/>
        </w:rPr>
        <w:t xml:space="preserve"> </w:t>
      </w:r>
      <w:r>
        <w:rPr>
          <w:color w:val="FF0000"/>
        </w:rPr>
        <w:t>abdomen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(once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descending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aorta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2"/>
        </w:rPr>
        <w:t>passes</w:t>
      </w:r>
    </w:p>
    <w:p w14:paraId="07B87F2A" w14:textId="77777777" w:rsidR="00CF7E2A" w:rsidRDefault="00000000">
      <w:pPr>
        <w:pStyle w:val="BodyText"/>
        <w:spacing w:line="292" w:lineRule="exact"/>
        <w:ind w:left="100"/>
      </w:pPr>
      <w:r>
        <w:rPr>
          <w:color w:val="FF0000"/>
        </w:rPr>
        <w:t>through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diaphragm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called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abdominal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aorta).</w:t>
      </w:r>
      <w:r>
        <w:rPr>
          <w:color w:val="FF0000"/>
          <w:spacing w:val="48"/>
        </w:rPr>
        <w:t xml:space="preserve"> </w:t>
      </w:r>
      <w:proofErr w:type="gramStart"/>
      <w:r>
        <w:rPr>
          <w:color w:val="FF0000"/>
        </w:rPr>
        <w:t>It’s</w:t>
      </w:r>
      <w:proofErr w:type="gramEnd"/>
      <w:r>
        <w:rPr>
          <w:color w:val="FF0000"/>
          <w:spacing w:val="-3"/>
        </w:rPr>
        <w:t xml:space="preserve"> </w:t>
      </w:r>
      <w:r>
        <w:rPr>
          <w:color w:val="FF0000"/>
        </w:rPr>
        <w:t>major</w:t>
      </w:r>
      <w:r>
        <w:rPr>
          <w:color w:val="FF0000"/>
          <w:spacing w:val="-2"/>
        </w:rPr>
        <w:t xml:space="preserve"> branches:</w:t>
      </w:r>
    </w:p>
    <w:p w14:paraId="4BF311A0" w14:textId="77777777" w:rsidR="00CF7E2A" w:rsidRDefault="00000000">
      <w:pPr>
        <w:pStyle w:val="ListParagraph"/>
        <w:numPr>
          <w:ilvl w:val="1"/>
          <w:numId w:val="6"/>
        </w:numPr>
        <w:tabs>
          <w:tab w:val="left" w:pos="820"/>
        </w:tabs>
        <w:spacing w:line="305" w:lineRule="exact"/>
        <w:rPr>
          <w:rFonts w:ascii="Verdana" w:hAnsi="Verdana"/>
          <w:color w:val="FF0000"/>
          <w:sz w:val="24"/>
        </w:rPr>
      </w:pPr>
      <w:r>
        <w:rPr>
          <w:color w:val="FF0000"/>
          <w:sz w:val="24"/>
        </w:rPr>
        <w:t>Inferior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pacing w:val="-2"/>
          <w:sz w:val="24"/>
        </w:rPr>
        <w:t>Phrenic</w:t>
      </w:r>
    </w:p>
    <w:p w14:paraId="46F80DC4" w14:textId="77777777" w:rsidR="00CF7E2A" w:rsidRDefault="00000000">
      <w:pPr>
        <w:pStyle w:val="ListParagraph"/>
        <w:numPr>
          <w:ilvl w:val="1"/>
          <w:numId w:val="6"/>
        </w:numPr>
        <w:tabs>
          <w:tab w:val="left" w:pos="820"/>
        </w:tabs>
        <w:spacing w:line="305" w:lineRule="exact"/>
        <w:rPr>
          <w:rFonts w:ascii="Verdana" w:hAnsi="Verdana"/>
          <w:sz w:val="24"/>
        </w:rPr>
      </w:pPr>
      <w:r>
        <w:rPr>
          <w:color w:val="FF0000"/>
          <w:sz w:val="24"/>
        </w:rPr>
        <w:t>Celiac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Trunk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/ Artery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– gastric,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splenic,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hepatic</w:t>
      </w:r>
    </w:p>
    <w:p w14:paraId="35350347" w14:textId="77777777" w:rsidR="00CF7E2A" w:rsidRDefault="00000000">
      <w:pPr>
        <w:pStyle w:val="ListParagraph"/>
        <w:numPr>
          <w:ilvl w:val="1"/>
          <w:numId w:val="6"/>
        </w:numPr>
        <w:tabs>
          <w:tab w:val="left" w:pos="820"/>
        </w:tabs>
        <w:spacing w:before="2" w:line="305" w:lineRule="exact"/>
        <w:rPr>
          <w:rFonts w:ascii="Verdana" w:hAnsi="Verdana"/>
          <w:sz w:val="24"/>
        </w:rPr>
      </w:pPr>
      <w:r>
        <w:rPr>
          <w:color w:val="FF0000"/>
          <w:sz w:val="24"/>
        </w:rPr>
        <w:t>Superior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pacing w:val="-2"/>
          <w:sz w:val="24"/>
        </w:rPr>
        <w:t>Mesenteric</w:t>
      </w:r>
    </w:p>
    <w:p w14:paraId="4DCB83EC" w14:textId="77777777" w:rsidR="00CF7E2A" w:rsidRDefault="00000000">
      <w:pPr>
        <w:pStyle w:val="ListParagraph"/>
        <w:numPr>
          <w:ilvl w:val="1"/>
          <w:numId w:val="6"/>
        </w:numPr>
        <w:tabs>
          <w:tab w:val="left" w:pos="820"/>
        </w:tabs>
        <w:spacing w:line="305" w:lineRule="exact"/>
        <w:rPr>
          <w:rFonts w:ascii="Verdana" w:hAnsi="Verdana"/>
          <w:sz w:val="24"/>
        </w:rPr>
      </w:pPr>
      <w:r>
        <w:rPr>
          <w:color w:val="FF0000"/>
          <w:sz w:val="24"/>
        </w:rPr>
        <w:t>Renal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pacing w:val="-2"/>
          <w:sz w:val="24"/>
        </w:rPr>
        <w:t>arteries</w:t>
      </w:r>
    </w:p>
    <w:p w14:paraId="1390D95E" w14:textId="77777777" w:rsidR="00CF7E2A" w:rsidRDefault="00000000">
      <w:pPr>
        <w:pStyle w:val="ListParagraph"/>
        <w:numPr>
          <w:ilvl w:val="1"/>
          <w:numId w:val="6"/>
        </w:numPr>
        <w:tabs>
          <w:tab w:val="left" w:pos="820"/>
        </w:tabs>
        <w:spacing w:line="305" w:lineRule="exact"/>
        <w:rPr>
          <w:rFonts w:ascii="Verdana" w:hAnsi="Verdana"/>
          <w:sz w:val="24"/>
        </w:rPr>
      </w:pPr>
      <w:r>
        <w:rPr>
          <w:color w:val="FF0000"/>
          <w:sz w:val="24"/>
        </w:rPr>
        <w:t>Inferior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Mesenteric</w:t>
      </w:r>
    </w:p>
    <w:p w14:paraId="36EF9C74" w14:textId="77777777" w:rsidR="00CF7E2A" w:rsidRDefault="00CF7E2A">
      <w:pPr>
        <w:pStyle w:val="BodyText"/>
        <w:spacing w:before="1"/>
      </w:pPr>
    </w:p>
    <w:p w14:paraId="2151D58D" w14:textId="77777777" w:rsidR="00CF7E2A" w:rsidRDefault="00000000">
      <w:pPr>
        <w:pStyle w:val="ListParagraph"/>
        <w:numPr>
          <w:ilvl w:val="0"/>
          <w:numId w:val="6"/>
        </w:numPr>
        <w:tabs>
          <w:tab w:val="left" w:pos="390"/>
        </w:tabs>
        <w:spacing w:before="1"/>
        <w:ind w:right="1465" w:firstLine="0"/>
        <w:rPr>
          <w:sz w:val="24"/>
        </w:rPr>
      </w:pPr>
      <w:r>
        <w:rPr>
          <w:sz w:val="24"/>
        </w:rPr>
        <w:t>Describe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major</w:t>
      </w:r>
      <w:r>
        <w:rPr>
          <w:spacing w:val="-2"/>
          <w:sz w:val="24"/>
        </w:rPr>
        <w:t xml:space="preserve"> </w:t>
      </w:r>
      <w:r>
        <w:rPr>
          <w:sz w:val="24"/>
        </w:rPr>
        <w:t>vein</w:t>
      </w:r>
      <w:r>
        <w:rPr>
          <w:spacing w:val="-2"/>
          <w:sz w:val="24"/>
        </w:rPr>
        <w:t xml:space="preserve"> </w:t>
      </w:r>
      <w:r>
        <w:rPr>
          <w:sz w:val="24"/>
        </w:rPr>
        <w:t>draining</w:t>
      </w:r>
      <w:r>
        <w:rPr>
          <w:spacing w:val="-3"/>
          <w:sz w:val="24"/>
        </w:rPr>
        <w:t xml:space="preserve"> </w:t>
      </w:r>
      <w:r>
        <w:rPr>
          <w:sz w:val="24"/>
        </w:rPr>
        <w:t>blood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abdominal</w:t>
      </w:r>
      <w:r>
        <w:rPr>
          <w:spacing w:val="-5"/>
          <w:sz w:val="24"/>
        </w:rPr>
        <w:t xml:space="preserve"> </w:t>
      </w:r>
      <w:r>
        <w:rPr>
          <w:sz w:val="24"/>
        </w:rPr>
        <w:t>organs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list</w:t>
      </w:r>
      <w:r>
        <w:rPr>
          <w:spacing w:val="-6"/>
          <w:sz w:val="24"/>
        </w:rPr>
        <w:t xml:space="preserve"> </w:t>
      </w:r>
      <w:r>
        <w:rPr>
          <w:sz w:val="24"/>
        </w:rPr>
        <w:t>its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identifiable </w:t>
      </w:r>
      <w:r>
        <w:rPr>
          <w:spacing w:val="-2"/>
          <w:sz w:val="24"/>
        </w:rPr>
        <w:t>branches.</w:t>
      </w:r>
    </w:p>
    <w:p w14:paraId="5B7A39AB" w14:textId="77777777" w:rsidR="00CF7E2A" w:rsidRDefault="00000000">
      <w:pPr>
        <w:pStyle w:val="BodyText"/>
        <w:spacing w:line="292" w:lineRule="exact"/>
        <w:ind w:left="100"/>
      </w:pP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inferior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vena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cava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major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vein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abdomen.</w:t>
      </w:r>
      <w:r>
        <w:rPr>
          <w:color w:val="FF0000"/>
          <w:spacing w:val="51"/>
        </w:rPr>
        <w:t xml:space="preserve"> </w:t>
      </w:r>
      <w:proofErr w:type="gramStart"/>
      <w:r>
        <w:rPr>
          <w:color w:val="FF0000"/>
        </w:rPr>
        <w:t>It’s</w:t>
      </w:r>
      <w:proofErr w:type="gramEnd"/>
      <w:r>
        <w:rPr>
          <w:color w:val="FF0000"/>
          <w:spacing w:val="-4"/>
        </w:rPr>
        <w:t xml:space="preserve"> </w:t>
      </w:r>
      <w:r>
        <w:rPr>
          <w:color w:val="FF0000"/>
        </w:rPr>
        <w:t>major</w:t>
      </w:r>
      <w:r>
        <w:rPr>
          <w:color w:val="FF0000"/>
          <w:spacing w:val="-2"/>
        </w:rPr>
        <w:t xml:space="preserve"> branches:</w:t>
      </w:r>
    </w:p>
    <w:p w14:paraId="7B033ED7" w14:textId="77777777" w:rsidR="00CF7E2A" w:rsidRDefault="00000000">
      <w:pPr>
        <w:pStyle w:val="ListParagraph"/>
        <w:numPr>
          <w:ilvl w:val="1"/>
          <w:numId w:val="6"/>
        </w:numPr>
        <w:tabs>
          <w:tab w:val="left" w:pos="820"/>
        </w:tabs>
        <w:spacing w:line="305" w:lineRule="exact"/>
        <w:rPr>
          <w:rFonts w:ascii="Verdana" w:hAnsi="Verdana"/>
          <w:sz w:val="24"/>
        </w:rPr>
      </w:pPr>
      <w:r>
        <w:rPr>
          <w:color w:val="FF0000"/>
          <w:sz w:val="24"/>
        </w:rPr>
        <w:t>Renal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pacing w:val="-2"/>
          <w:sz w:val="24"/>
        </w:rPr>
        <w:t>Veins</w:t>
      </w:r>
    </w:p>
    <w:p w14:paraId="468EC99F" w14:textId="77777777" w:rsidR="00CF7E2A" w:rsidRDefault="00000000">
      <w:pPr>
        <w:pStyle w:val="ListParagraph"/>
        <w:numPr>
          <w:ilvl w:val="1"/>
          <w:numId w:val="6"/>
        </w:numPr>
        <w:tabs>
          <w:tab w:val="left" w:pos="820"/>
        </w:tabs>
        <w:spacing w:line="305" w:lineRule="exact"/>
        <w:rPr>
          <w:rFonts w:ascii="Verdana" w:hAnsi="Verdana"/>
          <w:sz w:val="24"/>
        </w:rPr>
      </w:pPr>
      <w:r>
        <w:rPr>
          <w:color w:val="FF0000"/>
          <w:sz w:val="24"/>
        </w:rPr>
        <w:t>Portal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pacing w:val="-2"/>
          <w:sz w:val="24"/>
        </w:rPr>
        <w:t>Veins</w:t>
      </w:r>
    </w:p>
    <w:p w14:paraId="6ED9BAFD" w14:textId="77777777" w:rsidR="00CF7E2A" w:rsidRDefault="00000000">
      <w:pPr>
        <w:pStyle w:val="ListParagraph"/>
        <w:numPr>
          <w:ilvl w:val="1"/>
          <w:numId w:val="6"/>
        </w:numPr>
        <w:tabs>
          <w:tab w:val="left" w:pos="820"/>
        </w:tabs>
        <w:spacing w:before="1"/>
        <w:rPr>
          <w:rFonts w:ascii="Verdana" w:hAnsi="Verdana"/>
          <w:sz w:val="24"/>
        </w:rPr>
      </w:pPr>
      <w:r>
        <w:rPr>
          <w:color w:val="FF0000"/>
          <w:sz w:val="24"/>
        </w:rPr>
        <w:t xml:space="preserve">Hepatic </w:t>
      </w:r>
      <w:r>
        <w:rPr>
          <w:color w:val="FF0000"/>
          <w:spacing w:val="-2"/>
          <w:sz w:val="24"/>
        </w:rPr>
        <w:t>Veins</w:t>
      </w:r>
    </w:p>
    <w:p w14:paraId="31E78122" w14:textId="77777777" w:rsidR="00CF7E2A" w:rsidRDefault="00CF7E2A">
      <w:pPr>
        <w:rPr>
          <w:rFonts w:ascii="Verdana" w:hAnsi="Verdana"/>
          <w:sz w:val="24"/>
        </w:rPr>
        <w:sectPr w:rsidR="00CF7E2A">
          <w:headerReference w:type="default" r:id="rId7"/>
          <w:footerReference w:type="default" r:id="rId8"/>
          <w:type w:val="continuous"/>
          <w:pgSz w:w="12240" w:h="15840"/>
          <w:pgMar w:top="2440" w:right="620" w:bottom="1300" w:left="1340" w:header="720" w:footer="1116" w:gutter="0"/>
          <w:pgNumType w:start="1"/>
          <w:cols w:space="720"/>
        </w:sectPr>
      </w:pPr>
    </w:p>
    <w:p w14:paraId="1951CDB2" w14:textId="77777777" w:rsidR="00CF7E2A" w:rsidRDefault="00000000">
      <w:pPr>
        <w:pStyle w:val="ListParagraph"/>
        <w:numPr>
          <w:ilvl w:val="0"/>
          <w:numId w:val="6"/>
        </w:numPr>
        <w:tabs>
          <w:tab w:val="left" w:pos="390"/>
        </w:tabs>
        <w:spacing w:before="50"/>
        <w:ind w:left="390" w:hanging="290"/>
        <w:rPr>
          <w:sz w:val="24"/>
        </w:rPr>
      </w:pPr>
      <w:r>
        <w:rPr>
          <w:noProof/>
        </w:rPr>
        <w:lastRenderedPageBreak/>
        <w:drawing>
          <wp:anchor distT="0" distB="0" distL="0" distR="0" simplePos="0" relativeHeight="15728640" behindDoc="0" locked="0" layoutInCell="1" allowOverlap="1" wp14:anchorId="2E7AA6FC" wp14:editId="3264D7C1">
            <wp:simplePos x="0" y="0"/>
            <wp:positionH relativeFrom="page">
              <wp:posOffset>1079500</wp:posOffset>
            </wp:positionH>
            <wp:positionV relativeFrom="paragraph">
              <wp:posOffset>318897</wp:posOffset>
            </wp:positionV>
            <wp:extent cx="2972435" cy="374523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2435" cy="3745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Label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branches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abdominal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aorta:</w:t>
      </w:r>
    </w:p>
    <w:p w14:paraId="724CDF0E" w14:textId="77777777" w:rsidR="00CF7E2A" w:rsidRDefault="00000000">
      <w:pPr>
        <w:rPr>
          <w:sz w:val="24"/>
        </w:rPr>
      </w:pPr>
      <w:r>
        <w:br w:type="column"/>
      </w:r>
    </w:p>
    <w:p w14:paraId="0A162189" w14:textId="77777777" w:rsidR="00CF7E2A" w:rsidRDefault="00CF7E2A">
      <w:pPr>
        <w:pStyle w:val="BodyText"/>
        <w:spacing w:before="49"/>
      </w:pPr>
    </w:p>
    <w:p w14:paraId="0E114B95" w14:textId="77777777" w:rsidR="00CF7E2A" w:rsidRDefault="00000000">
      <w:pPr>
        <w:pStyle w:val="ListParagraph"/>
        <w:numPr>
          <w:ilvl w:val="0"/>
          <w:numId w:val="5"/>
        </w:numPr>
        <w:tabs>
          <w:tab w:val="left" w:pos="463"/>
        </w:tabs>
        <w:ind w:left="463" w:hanging="307"/>
        <w:rPr>
          <w:sz w:val="24"/>
        </w:rPr>
      </w:pPr>
      <w:r>
        <w:rPr>
          <w:color w:val="FF0000"/>
          <w:spacing w:val="-5"/>
          <w:sz w:val="24"/>
        </w:rPr>
        <w:t>SMA</w:t>
      </w:r>
    </w:p>
    <w:p w14:paraId="488D3931" w14:textId="77777777" w:rsidR="00CF7E2A" w:rsidRDefault="00000000">
      <w:pPr>
        <w:pStyle w:val="ListParagraph"/>
        <w:numPr>
          <w:ilvl w:val="0"/>
          <w:numId w:val="5"/>
        </w:numPr>
        <w:tabs>
          <w:tab w:val="left" w:pos="399"/>
        </w:tabs>
        <w:ind w:left="399" w:hanging="299"/>
        <w:rPr>
          <w:sz w:val="24"/>
        </w:rPr>
      </w:pPr>
      <w:r>
        <w:rPr>
          <w:color w:val="FF0000"/>
          <w:sz w:val="24"/>
        </w:rPr>
        <w:t>Celiac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pacing w:val="-2"/>
          <w:sz w:val="24"/>
        </w:rPr>
        <w:t>trunk</w:t>
      </w:r>
    </w:p>
    <w:p w14:paraId="6CD7F121" w14:textId="77777777" w:rsidR="00CF7E2A" w:rsidRDefault="00000000">
      <w:pPr>
        <w:pStyle w:val="ListParagraph"/>
        <w:numPr>
          <w:ilvl w:val="0"/>
          <w:numId w:val="5"/>
        </w:numPr>
        <w:tabs>
          <w:tab w:val="left" w:pos="397"/>
        </w:tabs>
        <w:ind w:left="397" w:hanging="297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 xml:space="preserve">renal </w:t>
      </w:r>
      <w:r>
        <w:rPr>
          <w:color w:val="FF0000"/>
          <w:spacing w:val="-2"/>
          <w:sz w:val="24"/>
        </w:rPr>
        <w:t>artery</w:t>
      </w:r>
    </w:p>
    <w:p w14:paraId="334A6125" w14:textId="77777777" w:rsidR="00CF7E2A" w:rsidRDefault="00000000">
      <w:pPr>
        <w:pStyle w:val="ListParagraph"/>
        <w:numPr>
          <w:ilvl w:val="0"/>
          <w:numId w:val="5"/>
        </w:numPr>
        <w:tabs>
          <w:tab w:val="left" w:pos="417"/>
        </w:tabs>
        <w:ind w:left="417" w:hanging="317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gonadal</w:t>
      </w:r>
      <w:r>
        <w:rPr>
          <w:color w:val="FF0000"/>
          <w:spacing w:val="-2"/>
          <w:sz w:val="24"/>
        </w:rPr>
        <w:t xml:space="preserve"> artery</w:t>
      </w:r>
    </w:p>
    <w:p w14:paraId="477DA07B" w14:textId="77777777" w:rsidR="00CF7E2A" w:rsidRDefault="00000000">
      <w:pPr>
        <w:pStyle w:val="ListParagraph"/>
        <w:numPr>
          <w:ilvl w:val="0"/>
          <w:numId w:val="5"/>
        </w:numPr>
        <w:tabs>
          <w:tab w:val="left" w:pos="386"/>
        </w:tabs>
        <w:ind w:left="386" w:hanging="286"/>
        <w:rPr>
          <w:sz w:val="24"/>
        </w:rPr>
      </w:pPr>
      <w:r>
        <w:rPr>
          <w:color w:val="FF0000"/>
          <w:spacing w:val="-5"/>
          <w:sz w:val="24"/>
        </w:rPr>
        <w:t>IMA</w:t>
      </w:r>
    </w:p>
    <w:p w14:paraId="398278EF" w14:textId="77777777" w:rsidR="00CF7E2A" w:rsidRDefault="00000000">
      <w:pPr>
        <w:pStyle w:val="ListParagraph"/>
        <w:numPr>
          <w:ilvl w:val="0"/>
          <w:numId w:val="5"/>
        </w:numPr>
        <w:tabs>
          <w:tab w:val="left" w:pos="379"/>
        </w:tabs>
        <w:spacing w:before="2"/>
        <w:ind w:left="379" w:hanging="279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common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iliac</w:t>
      </w:r>
      <w:r>
        <w:rPr>
          <w:color w:val="FF0000"/>
          <w:spacing w:val="-2"/>
          <w:sz w:val="24"/>
        </w:rPr>
        <w:t xml:space="preserve"> artery</w:t>
      </w:r>
    </w:p>
    <w:p w14:paraId="5D663207" w14:textId="77777777" w:rsidR="00CF7E2A" w:rsidRDefault="00CF7E2A">
      <w:pPr>
        <w:rPr>
          <w:sz w:val="24"/>
        </w:rPr>
        <w:sectPr w:rsidR="00CF7E2A">
          <w:pgSz w:w="12240" w:h="15840"/>
          <w:pgMar w:top="2440" w:right="620" w:bottom="1300" w:left="1340" w:header="720" w:footer="1116" w:gutter="0"/>
          <w:cols w:num="2" w:space="720" w:equalWidth="0">
            <w:col w:w="5041" w:space="40"/>
            <w:col w:w="5199"/>
          </w:cols>
        </w:sectPr>
      </w:pPr>
    </w:p>
    <w:p w14:paraId="349A2224" w14:textId="77777777" w:rsidR="00CF7E2A" w:rsidRDefault="00CF7E2A">
      <w:pPr>
        <w:pStyle w:val="BodyText"/>
      </w:pPr>
    </w:p>
    <w:p w14:paraId="181C92A0" w14:textId="77777777" w:rsidR="00CF7E2A" w:rsidRDefault="00CF7E2A">
      <w:pPr>
        <w:pStyle w:val="BodyText"/>
      </w:pPr>
    </w:p>
    <w:p w14:paraId="1B31CBE9" w14:textId="77777777" w:rsidR="00CF7E2A" w:rsidRDefault="00CF7E2A">
      <w:pPr>
        <w:pStyle w:val="BodyText"/>
      </w:pPr>
    </w:p>
    <w:p w14:paraId="60685D91" w14:textId="77777777" w:rsidR="00CF7E2A" w:rsidRDefault="00CF7E2A">
      <w:pPr>
        <w:pStyle w:val="BodyText"/>
      </w:pPr>
    </w:p>
    <w:p w14:paraId="1EDA7F29" w14:textId="77777777" w:rsidR="00CF7E2A" w:rsidRDefault="00CF7E2A">
      <w:pPr>
        <w:pStyle w:val="BodyText"/>
      </w:pPr>
    </w:p>
    <w:p w14:paraId="3F4D088F" w14:textId="77777777" w:rsidR="00CF7E2A" w:rsidRDefault="00CF7E2A">
      <w:pPr>
        <w:pStyle w:val="BodyText"/>
      </w:pPr>
    </w:p>
    <w:p w14:paraId="094E266D" w14:textId="77777777" w:rsidR="00CF7E2A" w:rsidRDefault="00CF7E2A">
      <w:pPr>
        <w:pStyle w:val="BodyText"/>
      </w:pPr>
    </w:p>
    <w:p w14:paraId="1624DA39" w14:textId="77777777" w:rsidR="00CF7E2A" w:rsidRDefault="00CF7E2A">
      <w:pPr>
        <w:pStyle w:val="BodyText"/>
      </w:pPr>
    </w:p>
    <w:p w14:paraId="1ED48025" w14:textId="77777777" w:rsidR="00CF7E2A" w:rsidRDefault="00CF7E2A">
      <w:pPr>
        <w:pStyle w:val="BodyText"/>
      </w:pPr>
    </w:p>
    <w:p w14:paraId="5944D133" w14:textId="77777777" w:rsidR="00CF7E2A" w:rsidRDefault="00CF7E2A">
      <w:pPr>
        <w:pStyle w:val="BodyText"/>
      </w:pPr>
    </w:p>
    <w:p w14:paraId="401A6F7D" w14:textId="77777777" w:rsidR="00CF7E2A" w:rsidRDefault="00CF7E2A">
      <w:pPr>
        <w:pStyle w:val="BodyText"/>
      </w:pPr>
    </w:p>
    <w:p w14:paraId="5133DFB5" w14:textId="77777777" w:rsidR="00CF7E2A" w:rsidRDefault="00CF7E2A">
      <w:pPr>
        <w:pStyle w:val="BodyText"/>
      </w:pPr>
    </w:p>
    <w:p w14:paraId="4E19FFAA" w14:textId="77777777" w:rsidR="00CF7E2A" w:rsidRDefault="00CF7E2A">
      <w:pPr>
        <w:pStyle w:val="BodyText"/>
      </w:pPr>
    </w:p>
    <w:p w14:paraId="5671FF96" w14:textId="77777777" w:rsidR="00CF7E2A" w:rsidRDefault="00CF7E2A">
      <w:pPr>
        <w:pStyle w:val="BodyText"/>
      </w:pPr>
    </w:p>
    <w:p w14:paraId="6E670DBB" w14:textId="77777777" w:rsidR="00CF7E2A" w:rsidRDefault="00CF7E2A">
      <w:pPr>
        <w:pStyle w:val="BodyText"/>
      </w:pPr>
    </w:p>
    <w:p w14:paraId="0286C2E3" w14:textId="77777777" w:rsidR="00CF7E2A" w:rsidRDefault="00000000">
      <w:pPr>
        <w:pStyle w:val="ListParagraph"/>
        <w:numPr>
          <w:ilvl w:val="0"/>
          <w:numId w:val="6"/>
        </w:numPr>
        <w:tabs>
          <w:tab w:val="left" w:pos="390"/>
        </w:tabs>
        <w:spacing w:before="1"/>
        <w:ind w:right="3902" w:firstLine="0"/>
        <w:rPr>
          <w:sz w:val="24"/>
        </w:rPr>
      </w:pP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L4,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abdominal</w:t>
      </w:r>
      <w:r>
        <w:rPr>
          <w:spacing w:val="-8"/>
          <w:sz w:val="24"/>
        </w:rPr>
        <w:t xml:space="preserve"> </w:t>
      </w:r>
      <w:r>
        <w:rPr>
          <w:sz w:val="24"/>
        </w:rPr>
        <w:t>aorta</w:t>
      </w:r>
      <w:r>
        <w:rPr>
          <w:spacing w:val="-6"/>
          <w:sz w:val="24"/>
        </w:rPr>
        <w:t xml:space="preserve"> </w:t>
      </w:r>
      <w:r>
        <w:rPr>
          <w:sz w:val="24"/>
        </w:rPr>
        <w:t>bifurcates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6"/>
          <w:sz w:val="24"/>
        </w:rPr>
        <w:t xml:space="preserve"> </w:t>
      </w: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two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vessels? </w:t>
      </w:r>
      <w:r>
        <w:rPr>
          <w:color w:val="FF0000"/>
          <w:sz w:val="24"/>
        </w:rPr>
        <w:t>Right and Left Common Iliac Arteries</w:t>
      </w:r>
    </w:p>
    <w:p w14:paraId="06EF2D00" w14:textId="77777777" w:rsidR="00CF7E2A" w:rsidRDefault="00000000">
      <w:pPr>
        <w:pStyle w:val="ListParagraph"/>
        <w:numPr>
          <w:ilvl w:val="0"/>
          <w:numId w:val="6"/>
        </w:numPr>
        <w:tabs>
          <w:tab w:val="left" w:pos="390"/>
        </w:tabs>
        <w:spacing w:before="292"/>
        <w:ind w:right="895" w:firstLine="0"/>
        <w:rPr>
          <w:sz w:val="24"/>
        </w:rPr>
      </w:pP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vertebral</w:t>
      </w:r>
      <w:r>
        <w:rPr>
          <w:spacing w:val="-2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IVC</w:t>
      </w:r>
      <w:r>
        <w:rPr>
          <w:spacing w:val="-3"/>
          <w:sz w:val="24"/>
        </w:rPr>
        <w:t xml:space="preserve"> </w:t>
      </w:r>
      <w:r>
        <w:rPr>
          <w:sz w:val="24"/>
        </w:rPr>
        <w:t>pass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abdomen</w:t>
      </w:r>
      <w:r>
        <w:rPr>
          <w:spacing w:val="-3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mediastinum?</w:t>
      </w:r>
      <w:r>
        <w:rPr>
          <w:spacing w:val="40"/>
          <w:sz w:val="24"/>
        </w:rPr>
        <w:t xml:space="preserve"> </w:t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 this opening called?</w:t>
      </w:r>
    </w:p>
    <w:p w14:paraId="209E04C3" w14:textId="77777777" w:rsidR="00CF7E2A" w:rsidRDefault="00000000">
      <w:pPr>
        <w:pStyle w:val="BodyText"/>
        <w:spacing w:line="293" w:lineRule="exact"/>
        <w:ind w:left="100"/>
      </w:pPr>
      <w:proofErr w:type="spellStart"/>
      <w:r>
        <w:rPr>
          <w:color w:val="FF0000"/>
        </w:rPr>
        <w:t>Caval</w:t>
      </w:r>
      <w:proofErr w:type="spellEnd"/>
      <w:r>
        <w:rPr>
          <w:color w:val="FF0000"/>
          <w:spacing w:val="-4"/>
        </w:rPr>
        <w:t xml:space="preserve"> </w:t>
      </w:r>
      <w:r>
        <w:rPr>
          <w:color w:val="FF0000"/>
        </w:rPr>
        <w:t>Hiatus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 diaphragm at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level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5"/>
        </w:rPr>
        <w:t>T8.</w:t>
      </w:r>
    </w:p>
    <w:p w14:paraId="69297A4E" w14:textId="77777777" w:rsidR="00CF7E2A" w:rsidRDefault="00000000">
      <w:pPr>
        <w:pStyle w:val="ListParagraph"/>
        <w:numPr>
          <w:ilvl w:val="0"/>
          <w:numId w:val="6"/>
        </w:numPr>
        <w:tabs>
          <w:tab w:val="left" w:pos="390"/>
        </w:tabs>
        <w:spacing w:before="293"/>
        <w:ind w:right="6102" w:firstLine="0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two</w:t>
      </w:r>
      <w:r>
        <w:rPr>
          <w:spacing w:val="-4"/>
          <w:sz w:val="24"/>
        </w:rPr>
        <w:t xml:space="preserve"> </w:t>
      </w:r>
      <w:r>
        <w:rPr>
          <w:sz w:val="24"/>
        </w:rPr>
        <w:t>vessels</w:t>
      </w:r>
      <w:r>
        <w:rPr>
          <w:spacing w:val="-6"/>
          <w:sz w:val="24"/>
        </w:rPr>
        <w:t xml:space="preserve"> </w:t>
      </w:r>
      <w:r>
        <w:rPr>
          <w:sz w:val="24"/>
        </w:rPr>
        <w:t>join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form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IVC? </w:t>
      </w:r>
      <w:r>
        <w:rPr>
          <w:color w:val="FF0000"/>
          <w:sz w:val="24"/>
        </w:rPr>
        <w:t>Right and left common iliac veins</w:t>
      </w:r>
    </w:p>
    <w:p w14:paraId="7745EC3E" w14:textId="77777777" w:rsidR="00CF7E2A" w:rsidRDefault="00000000">
      <w:pPr>
        <w:pStyle w:val="ListParagraph"/>
        <w:numPr>
          <w:ilvl w:val="0"/>
          <w:numId w:val="6"/>
        </w:numPr>
        <w:tabs>
          <w:tab w:val="left" w:pos="390"/>
        </w:tabs>
        <w:spacing w:before="293"/>
        <w:ind w:left="390" w:hanging="290"/>
        <w:rPr>
          <w:sz w:val="24"/>
        </w:rPr>
      </w:pP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49"/>
          <w:sz w:val="24"/>
        </w:rPr>
        <w:t xml:space="preserve"> </w:t>
      </w:r>
      <w:r>
        <w:rPr>
          <w:sz w:val="24"/>
        </w:rPr>
        <w:t>origin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SMA,</w:t>
      </w:r>
      <w:r>
        <w:rPr>
          <w:spacing w:val="-4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SMA’s</w:t>
      </w:r>
      <w:r>
        <w:rPr>
          <w:spacing w:val="-2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splenic</w:t>
      </w:r>
      <w:r>
        <w:rPr>
          <w:spacing w:val="-2"/>
          <w:sz w:val="24"/>
        </w:rPr>
        <w:t xml:space="preserve"> </w:t>
      </w:r>
      <w:r>
        <w:rPr>
          <w:sz w:val="24"/>
        </w:rPr>
        <w:t>vein?</w:t>
      </w:r>
      <w:r>
        <w:rPr>
          <w:spacing w:val="49"/>
          <w:sz w:val="24"/>
        </w:rPr>
        <w:t xml:space="preserve"> </w:t>
      </w:r>
      <w:r>
        <w:rPr>
          <w:spacing w:val="-5"/>
          <w:sz w:val="24"/>
        </w:rPr>
        <w:t>To</w:t>
      </w:r>
    </w:p>
    <w:p w14:paraId="5085103E" w14:textId="77777777" w:rsidR="00CF7E2A" w:rsidRDefault="00000000">
      <w:pPr>
        <w:pStyle w:val="BodyText"/>
        <w:ind w:left="100"/>
      </w:pPr>
      <w:r>
        <w:t>the</w:t>
      </w:r>
      <w:r>
        <w:rPr>
          <w:spacing w:val="-4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renal</w:t>
      </w:r>
      <w:r>
        <w:rPr>
          <w:spacing w:val="-3"/>
        </w:rPr>
        <w:t xml:space="preserve"> </w:t>
      </w:r>
      <w:r>
        <w:rPr>
          <w:spacing w:val="-2"/>
        </w:rPr>
        <w:t>vein?</w:t>
      </w:r>
    </w:p>
    <w:p w14:paraId="1BCCEEF8" w14:textId="77777777" w:rsidR="00CF7E2A" w:rsidRDefault="00000000">
      <w:pPr>
        <w:pStyle w:val="BodyText"/>
        <w:spacing w:before="2"/>
        <w:ind w:left="100"/>
      </w:pPr>
      <w:r>
        <w:rPr>
          <w:color w:val="FF0000"/>
        </w:rPr>
        <w:t>Splenic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vein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anterior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5"/>
        </w:rPr>
        <w:t>SMA</w:t>
      </w:r>
    </w:p>
    <w:p w14:paraId="1FF86EC5" w14:textId="77777777" w:rsidR="00CF7E2A" w:rsidRDefault="00000000">
      <w:pPr>
        <w:pStyle w:val="BodyText"/>
        <w:ind w:left="100"/>
      </w:pPr>
      <w:r>
        <w:rPr>
          <w:color w:val="FF0000"/>
        </w:rPr>
        <w:t>Left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Renal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vein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posterior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SMA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(sits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between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SMA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2"/>
        </w:rPr>
        <w:t>aorta)</w:t>
      </w:r>
    </w:p>
    <w:p w14:paraId="18BE4AC5" w14:textId="77777777" w:rsidR="00CF7E2A" w:rsidRDefault="00CF7E2A">
      <w:pPr>
        <w:sectPr w:rsidR="00CF7E2A">
          <w:type w:val="continuous"/>
          <w:pgSz w:w="12240" w:h="15840"/>
          <w:pgMar w:top="2440" w:right="620" w:bottom="1300" w:left="1340" w:header="720" w:footer="1116" w:gutter="0"/>
          <w:cols w:space="720"/>
        </w:sectPr>
      </w:pPr>
    </w:p>
    <w:p w14:paraId="57471AD1" w14:textId="77777777" w:rsidR="00CF7E2A" w:rsidRDefault="00000000">
      <w:pPr>
        <w:pStyle w:val="ListParagraph"/>
        <w:numPr>
          <w:ilvl w:val="0"/>
          <w:numId w:val="6"/>
        </w:numPr>
        <w:tabs>
          <w:tab w:val="left" w:pos="390"/>
        </w:tabs>
        <w:spacing w:before="50"/>
        <w:ind w:right="1465" w:firstLine="0"/>
        <w:rPr>
          <w:sz w:val="24"/>
        </w:rPr>
      </w:pPr>
      <w:r>
        <w:rPr>
          <w:sz w:val="24"/>
        </w:rPr>
        <w:lastRenderedPageBreak/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term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used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describe</w:t>
      </w:r>
      <w:r>
        <w:rPr>
          <w:spacing w:val="-4"/>
          <w:sz w:val="24"/>
        </w:rPr>
        <w:t xml:space="preserve"> </w:t>
      </w:r>
      <w:r>
        <w:rPr>
          <w:sz w:val="24"/>
        </w:rPr>
        <w:t>the location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organs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abdominal</w:t>
      </w:r>
      <w:r>
        <w:rPr>
          <w:spacing w:val="-4"/>
          <w:sz w:val="24"/>
        </w:rPr>
        <w:t xml:space="preserve"> </w:t>
      </w:r>
      <w:r>
        <w:rPr>
          <w:sz w:val="24"/>
        </w:rPr>
        <w:t>cavity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have peritoneum only on the anterior surface?</w:t>
      </w:r>
    </w:p>
    <w:p w14:paraId="5DDCA70E" w14:textId="77777777" w:rsidR="00CF7E2A" w:rsidRDefault="00000000">
      <w:pPr>
        <w:pStyle w:val="BodyText"/>
        <w:spacing w:line="293" w:lineRule="exact"/>
        <w:ind w:left="100"/>
      </w:pPr>
      <w:r>
        <w:rPr>
          <w:color w:val="FF0000"/>
          <w:spacing w:val="-2"/>
        </w:rPr>
        <w:t>Retroperitoneal</w:t>
      </w:r>
    </w:p>
    <w:p w14:paraId="7501A9D6" w14:textId="77777777" w:rsidR="00CF7E2A" w:rsidRDefault="00000000">
      <w:pPr>
        <w:pStyle w:val="ListParagraph"/>
        <w:numPr>
          <w:ilvl w:val="0"/>
          <w:numId w:val="6"/>
        </w:numPr>
        <w:tabs>
          <w:tab w:val="left" w:pos="390"/>
        </w:tabs>
        <w:spacing w:before="292"/>
        <w:ind w:right="1037" w:firstLine="0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anatomical</w:t>
      </w:r>
      <w:r>
        <w:rPr>
          <w:spacing w:val="-2"/>
          <w:sz w:val="24"/>
        </w:rPr>
        <w:t xml:space="preserve"> </w:t>
      </w:r>
      <w:r>
        <w:rPr>
          <w:sz w:val="24"/>
        </w:rPr>
        <w:t>structure</w:t>
      </w:r>
      <w:r>
        <w:rPr>
          <w:spacing w:val="-4"/>
          <w:sz w:val="24"/>
        </w:rPr>
        <w:t xml:space="preserve"> </w:t>
      </w:r>
      <w:r>
        <w:rPr>
          <w:sz w:val="24"/>
        </w:rPr>
        <w:t>marks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division</w:t>
      </w:r>
      <w:r>
        <w:rPr>
          <w:spacing w:val="-6"/>
          <w:sz w:val="24"/>
        </w:rPr>
        <w:t xml:space="preserve"> </w:t>
      </w:r>
      <w:r>
        <w:rPr>
          <w:sz w:val="24"/>
        </w:rPr>
        <w:t>between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right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left</w:t>
      </w:r>
      <w:r>
        <w:rPr>
          <w:spacing w:val="-2"/>
          <w:sz w:val="24"/>
        </w:rPr>
        <w:t xml:space="preserve"> </w:t>
      </w:r>
      <w:r>
        <w:rPr>
          <w:sz w:val="24"/>
        </w:rPr>
        <w:t>lobes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liver? </w:t>
      </w:r>
      <w:r>
        <w:rPr>
          <w:color w:val="FF0000"/>
          <w:sz w:val="24"/>
        </w:rPr>
        <w:t>Falciform Ligament</w:t>
      </w:r>
    </w:p>
    <w:p w14:paraId="5BDD6A35" w14:textId="77777777" w:rsidR="00CF7E2A" w:rsidRDefault="00CF7E2A">
      <w:pPr>
        <w:pStyle w:val="BodyText"/>
        <w:spacing w:before="2"/>
      </w:pPr>
    </w:p>
    <w:p w14:paraId="584049A5" w14:textId="77777777" w:rsidR="00CF7E2A" w:rsidRDefault="00000000">
      <w:pPr>
        <w:pStyle w:val="ListParagraph"/>
        <w:numPr>
          <w:ilvl w:val="0"/>
          <w:numId w:val="6"/>
        </w:numPr>
        <w:tabs>
          <w:tab w:val="left" w:pos="514"/>
        </w:tabs>
        <w:ind w:right="1715" w:firstLine="0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separates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posterior</w:t>
      </w:r>
      <w:r>
        <w:rPr>
          <w:spacing w:val="-3"/>
          <w:sz w:val="24"/>
        </w:rPr>
        <w:t xml:space="preserve"> </w:t>
      </w:r>
      <w:r>
        <w:rPr>
          <w:sz w:val="24"/>
        </w:rPr>
        <w:t>caudate</w:t>
      </w:r>
      <w:r>
        <w:rPr>
          <w:spacing w:val="-3"/>
          <w:sz w:val="24"/>
        </w:rPr>
        <w:t xml:space="preserve"> </w:t>
      </w:r>
      <w:r>
        <w:rPr>
          <w:sz w:val="24"/>
        </w:rPr>
        <w:t>lobe</w:t>
      </w:r>
      <w:r>
        <w:rPr>
          <w:spacing w:val="-6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more</w:t>
      </w:r>
      <w:r>
        <w:rPr>
          <w:spacing w:val="-5"/>
          <w:sz w:val="24"/>
        </w:rPr>
        <w:t xml:space="preserve"> </w:t>
      </w:r>
      <w:r>
        <w:rPr>
          <w:sz w:val="24"/>
        </w:rPr>
        <w:t>anterior</w:t>
      </w:r>
      <w:r>
        <w:rPr>
          <w:spacing w:val="-5"/>
          <w:sz w:val="24"/>
        </w:rPr>
        <w:t xml:space="preserve"> </w:t>
      </w:r>
      <w:r>
        <w:rPr>
          <w:sz w:val="24"/>
        </w:rPr>
        <w:t>quadrate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lobe? </w:t>
      </w:r>
      <w:r>
        <w:rPr>
          <w:color w:val="FF0000"/>
          <w:sz w:val="24"/>
        </w:rPr>
        <w:t>Porta Hepatis</w:t>
      </w:r>
    </w:p>
    <w:p w14:paraId="35562957" w14:textId="77777777" w:rsidR="00CF7E2A" w:rsidRDefault="00CF7E2A">
      <w:pPr>
        <w:pStyle w:val="BodyText"/>
      </w:pPr>
    </w:p>
    <w:p w14:paraId="457CC5BF" w14:textId="77777777" w:rsidR="00CF7E2A" w:rsidRDefault="00000000">
      <w:pPr>
        <w:pStyle w:val="ListParagraph"/>
        <w:numPr>
          <w:ilvl w:val="0"/>
          <w:numId w:val="6"/>
        </w:numPr>
        <w:tabs>
          <w:tab w:val="left" w:pos="514"/>
        </w:tabs>
        <w:ind w:right="4476" w:firstLine="0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vessel</w:t>
      </w:r>
      <w:r>
        <w:rPr>
          <w:spacing w:val="-6"/>
          <w:sz w:val="24"/>
        </w:rPr>
        <w:t xml:space="preserve"> </w:t>
      </w:r>
      <w:r>
        <w:rPr>
          <w:sz w:val="24"/>
        </w:rPr>
        <w:t>supplies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liver</w:t>
      </w:r>
      <w:r>
        <w:rPr>
          <w:spacing w:val="-8"/>
          <w:sz w:val="24"/>
        </w:rPr>
        <w:t xml:space="preserve"> </w:t>
      </w:r>
      <w:r>
        <w:rPr>
          <w:sz w:val="24"/>
        </w:rPr>
        <w:t>with</w:t>
      </w:r>
      <w:r>
        <w:rPr>
          <w:spacing w:val="-7"/>
          <w:sz w:val="24"/>
        </w:rPr>
        <w:t xml:space="preserve"> </w:t>
      </w:r>
      <w:r>
        <w:rPr>
          <w:sz w:val="24"/>
        </w:rPr>
        <w:t>oxygenated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blood? </w:t>
      </w:r>
      <w:r>
        <w:rPr>
          <w:color w:val="FF0000"/>
          <w:sz w:val="24"/>
        </w:rPr>
        <w:t>Hepatic Artery</w:t>
      </w:r>
    </w:p>
    <w:p w14:paraId="5EBB13BD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1"/>
        </w:tabs>
        <w:spacing w:before="293"/>
        <w:ind w:right="4315" w:firstLine="0"/>
        <w:jc w:val="left"/>
        <w:rPr>
          <w:sz w:val="24"/>
        </w:rPr>
      </w:pPr>
      <w:r>
        <w:rPr>
          <w:sz w:val="24"/>
        </w:rPr>
        <w:t>Describe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gall</w:t>
      </w:r>
      <w:r>
        <w:rPr>
          <w:spacing w:val="-7"/>
          <w:sz w:val="24"/>
        </w:rPr>
        <w:t xml:space="preserve"> </w:t>
      </w:r>
      <w:r>
        <w:rPr>
          <w:sz w:val="24"/>
        </w:rPr>
        <w:t>bladder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liver. </w:t>
      </w:r>
      <w:r>
        <w:rPr>
          <w:color w:val="FF0000"/>
          <w:sz w:val="24"/>
        </w:rPr>
        <w:t xml:space="preserve">Sits between the quadrate lobe and ligamentum </w:t>
      </w:r>
      <w:proofErr w:type="gramStart"/>
      <w:r>
        <w:rPr>
          <w:color w:val="FF0000"/>
          <w:sz w:val="24"/>
        </w:rPr>
        <w:t>teres</w:t>
      </w:r>
      <w:proofErr w:type="gramEnd"/>
      <w:r>
        <w:rPr>
          <w:color w:val="FF0000"/>
          <w:sz w:val="24"/>
        </w:rPr>
        <w:t>.</w:t>
      </w:r>
    </w:p>
    <w:p w14:paraId="49F13451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0"/>
        </w:tabs>
        <w:spacing w:before="292"/>
        <w:ind w:right="1200" w:firstLine="0"/>
        <w:jc w:val="left"/>
        <w:rPr>
          <w:sz w:val="24"/>
        </w:rPr>
      </w:pPr>
      <w:r>
        <w:rPr>
          <w:sz w:val="24"/>
        </w:rPr>
        <w:t>Describe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regions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stomach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2"/>
          <w:sz w:val="24"/>
        </w:rPr>
        <w:t xml:space="preserve"> </w:t>
      </w:r>
      <w:r>
        <w:rPr>
          <w:sz w:val="24"/>
        </w:rPr>
        <w:t>relationships</w:t>
      </w:r>
      <w:r>
        <w:rPr>
          <w:spacing w:val="-3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ie</w:t>
      </w:r>
      <w:proofErr w:type="spellEnd"/>
      <w:r>
        <w:rPr>
          <w:sz w:val="24"/>
        </w:rPr>
        <w:t xml:space="preserve"> –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most</w:t>
      </w:r>
      <w:r>
        <w:rPr>
          <w:spacing w:val="-1"/>
          <w:sz w:val="24"/>
        </w:rPr>
        <w:t xml:space="preserve"> </w:t>
      </w:r>
      <w:r>
        <w:rPr>
          <w:sz w:val="24"/>
        </w:rPr>
        <w:t>superior, anterior, etc.)</w:t>
      </w:r>
    </w:p>
    <w:p w14:paraId="4570EE87" w14:textId="77777777" w:rsidR="00CF7E2A" w:rsidRDefault="00000000">
      <w:pPr>
        <w:pStyle w:val="BodyText"/>
        <w:spacing w:line="293" w:lineRule="exact"/>
        <w:ind w:left="100"/>
      </w:pPr>
      <w:r>
        <w:rPr>
          <w:color w:val="FF0000"/>
        </w:rPr>
        <w:t>Two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curvatures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lesser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directed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 right,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greater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directed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 xml:space="preserve">the </w:t>
      </w:r>
      <w:r>
        <w:rPr>
          <w:color w:val="FF0000"/>
          <w:spacing w:val="-2"/>
        </w:rPr>
        <w:t>left.</w:t>
      </w:r>
    </w:p>
    <w:p w14:paraId="187B887D" w14:textId="77777777" w:rsidR="00CF7E2A" w:rsidRDefault="00000000">
      <w:pPr>
        <w:pStyle w:val="BodyText"/>
        <w:ind w:left="100" w:right="1070"/>
      </w:pPr>
      <w:r>
        <w:rPr>
          <w:color w:val="FF0000"/>
        </w:rPr>
        <w:t>Cardiac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Portion –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most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superior,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portion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where 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esophagus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enters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stomach. Fundus – rounded upper, posterior portion of the stomach.</w:t>
      </w:r>
    </w:p>
    <w:p w14:paraId="562FD5E9" w14:textId="77777777" w:rsidR="00CF7E2A" w:rsidRDefault="00000000">
      <w:pPr>
        <w:pStyle w:val="BodyText"/>
        <w:spacing w:before="3"/>
        <w:ind w:left="100"/>
      </w:pPr>
      <w:r>
        <w:rPr>
          <w:color w:val="FF0000"/>
        </w:rPr>
        <w:t>Body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Mid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portion,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between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fundus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2"/>
        </w:rPr>
        <w:t>pylorus.</w:t>
      </w:r>
    </w:p>
    <w:p w14:paraId="042E35D2" w14:textId="77777777" w:rsidR="00CF7E2A" w:rsidRDefault="00000000">
      <w:pPr>
        <w:pStyle w:val="BodyText"/>
        <w:ind w:left="100"/>
      </w:pPr>
      <w:r>
        <w:rPr>
          <w:color w:val="FF0000"/>
        </w:rPr>
        <w:t>Pylorus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most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inferior,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anterior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portion,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empties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into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small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2"/>
        </w:rPr>
        <w:t>bowel.</w:t>
      </w:r>
    </w:p>
    <w:p w14:paraId="7BD37B86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3"/>
        </w:tabs>
        <w:spacing w:before="292"/>
        <w:ind w:left="513"/>
        <w:jc w:val="left"/>
        <w:rPr>
          <w:sz w:val="24"/>
        </w:rPr>
      </w:pPr>
      <w:r>
        <w:rPr>
          <w:sz w:val="24"/>
        </w:rPr>
        <w:t>List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describe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segments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small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intestine.</w:t>
      </w:r>
    </w:p>
    <w:p w14:paraId="7B36B365" w14:textId="77777777" w:rsidR="00CF7E2A" w:rsidRDefault="00000000">
      <w:pPr>
        <w:pStyle w:val="BodyText"/>
        <w:ind w:left="100" w:right="808"/>
      </w:pPr>
      <w:r>
        <w:rPr>
          <w:color w:val="FF0000"/>
        </w:rPr>
        <w:t>Duodenum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proximal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portion,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c-shaped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wrapping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around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head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pancreas.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about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25 cm long.</w:t>
      </w:r>
    </w:p>
    <w:p w14:paraId="7C8D234C" w14:textId="77777777" w:rsidR="00CF7E2A" w:rsidRDefault="00000000">
      <w:pPr>
        <w:pStyle w:val="BodyText"/>
        <w:spacing w:before="292"/>
        <w:ind w:left="100" w:right="1070"/>
      </w:pPr>
      <w:r>
        <w:rPr>
          <w:color w:val="FF0000"/>
        </w:rPr>
        <w:t>Jejunum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5"/>
        </w:rPr>
        <w:t xml:space="preserve"> </w:t>
      </w:r>
      <w:proofErr w:type="gramStart"/>
      <w:r>
        <w:rPr>
          <w:color w:val="FF0000"/>
        </w:rPr>
        <w:t>middle</w:t>
      </w:r>
      <w:proofErr w:type="gramEnd"/>
      <w:r>
        <w:rPr>
          <w:color w:val="FF0000"/>
          <w:spacing w:val="-4"/>
        </w:rPr>
        <w:t xml:space="preserve"> </w:t>
      </w:r>
      <w:r>
        <w:rPr>
          <w:color w:val="FF0000"/>
        </w:rPr>
        <w:t>portion.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Tightly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coiled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located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umbilical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region,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 indistinguishable from the ileum.</w:t>
      </w:r>
    </w:p>
    <w:p w14:paraId="4D901351" w14:textId="77777777" w:rsidR="00CF7E2A" w:rsidRDefault="00CF7E2A">
      <w:pPr>
        <w:pStyle w:val="BodyText"/>
      </w:pPr>
    </w:p>
    <w:p w14:paraId="2B41FC3E" w14:textId="77777777" w:rsidR="00CF7E2A" w:rsidRDefault="00000000">
      <w:pPr>
        <w:pStyle w:val="BodyText"/>
        <w:ind w:left="100" w:right="808"/>
      </w:pPr>
      <w:r>
        <w:rPr>
          <w:color w:val="FF0000"/>
        </w:rPr>
        <w:t>Ileum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distal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portion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continuous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jejunum.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Terminates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RLQ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 xml:space="preserve">ileocecal </w:t>
      </w:r>
      <w:r>
        <w:rPr>
          <w:color w:val="FF0000"/>
          <w:spacing w:val="-2"/>
        </w:rPr>
        <w:t>valve.</w:t>
      </w:r>
    </w:p>
    <w:p w14:paraId="1D76ACFE" w14:textId="77777777" w:rsidR="00CF7E2A" w:rsidRDefault="00CF7E2A">
      <w:pPr>
        <w:pStyle w:val="BodyText"/>
      </w:pPr>
    </w:p>
    <w:p w14:paraId="6CD75746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3"/>
        </w:tabs>
        <w:ind w:left="513"/>
        <w:jc w:val="left"/>
        <w:rPr>
          <w:sz w:val="24"/>
        </w:rPr>
      </w:pPr>
      <w:r>
        <w:rPr>
          <w:sz w:val="24"/>
        </w:rPr>
        <w:t>List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describe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segments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colon.</w:t>
      </w:r>
    </w:p>
    <w:p w14:paraId="1C3C11D1" w14:textId="77777777" w:rsidR="00CF7E2A" w:rsidRDefault="00000000">
      <w:pPr>
        <w:pStyle w:val="BodyText"/>
        <w:spacing w:before="2"/>
        <w:ind w:left="100" w:right="808"/>
      </w:pPr>
      <w:r>
        <w:rPr>
          <w:color w:val="FF0000"/>
        </w:rPr>
        <w:t>Cecum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located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right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iliac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region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abdomen,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about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5-7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cm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past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ileocecal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valve. Attached to the appendix.</w:t>
      </w:r>
    </w:p>
    <w:p w14:paraId="47843C4B" w14:textId="77777777" w:rsidR="00CF7E2A" w:rsidRDefault="00000000">
      <w:pPr>
        <w:pStyle w:val="BodyText"/>
        <w:ind w:left="100" w:right="808"/>
      </w:pPr>
      <w:r>
        <w:rPr>
          <w:color w:val="FF0000"/>
        </w:rPr>
        <w:t>Ascending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Colon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extends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superiorly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along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right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side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abdomen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liver,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along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 posterior abdominal wall.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It then turns sharply to the left, the hepatic or right colic flexure.</w:t>
      </w:r>
    </w:p>
    <w:p w14:paraId="3709DA05" w14:textId="77777777" w:rsidR="00CF7E2A" w:rsidRDefault="00CF7E2A">
      <w:p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0FFDC451" w14:textId="77777777" w:rsidR="00CF7E2A" w:rsidRDefault="00000000">
      <w:pPr>
        <w:pStyle w:val="BodyText"/>
        <w:spacing w:before="50"/>
        <w:ind w:left="100" w:right="1070"/>
      </w:pPr>
      <w:r>
        <w:rPr>
          <w:color w:val="FF0000"/>
        </w:rPr>
        <w:lastRenderedPageBreak/>
        <w:t>Transverse Colon – Extends across the abdomen from the right colic flexure to the left colic flexure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(splenic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flexure).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It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longest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part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colon.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Runs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along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anterior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aspect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 the abdominal wall.</w:t>
      </w:r>
    </w:p>
    <w:p w14:paraId="15610A61" w14:textId="77777777" w:rsidR="00CF7E2A" w:rsidRDefault="00000000">
      <w:pPr>
        <w:pStyle w:val="BodyText"/>
        <w:ind w:left="100" w:right="1070"/>
      </w:pPr>
      <w:r>
        <w:rPr>
          <w:color w:val="FF0000"/>
        </w:rPr>
        <w:t>Descending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colon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Extends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from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splenic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flexure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downwards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until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level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iliac crests, runs along the posterior wall of the abdomen.</w:t>
      </w:r>
    </w:p>
    <w:p w14:paraId="46D7F27F" w14:textId="77777777" w:rsidR="00CF7E2A" w:rsidRDefault="00000000">
      <w:pPr>
        <w:pStyle w:val="BodyText"/>
        <w:ind w:left="100" w:right="808"/>
      </w:pPr>
      <w:r>
        <w:rPr>
          <w:color w:val="FF0000"/>
        </w:rPr>
        <w:t>Sigmoid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Colon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continuous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descending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colon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after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level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iliac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crests,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curves into the midline at the level of the pelvic brim.</w:t>
      </w:r>
    </w:p>
    <w:p w14:paraId="657EC202" w14:textId="77777777" w:rsidR="00CF7E2A" w:rsidRDefault="00000000">
      <w:pPr>
        <w:pStyle w:val="BodyText"/>
        <w:spacing w:before="1"/>
        <w:ind w:left="100" w:right="808"/>
      </w:pPr>
      <w:r>
        <w:rPr>
          <w:color w:val="FF0000"/>
        </w:rPr>
        <w:t>Rectum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Extends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midline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from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sigmoid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colon to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just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below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tip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coccyx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(on average, 12 cm in length).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The rectum turns dorsally to become the anus.</w:t>
      </w:r>
    </w:p>
    <w:p w14:paraId="4AE5B8B1" w14:textId="77777777" w:rsidR="00CF7E2A" w:rsidRDefault="00CF7E2A">
      <w:pPr>
        <w:pStyle w:val="BodyText"/>
      </w:pPr>
    </w:p>
    <w:p w14:paraId="69EB42B4" w14:textId="77777777" w:rsidR="00CF7E2A" w:rsidRDefault="00CF7E2A">
      <w:pPr>
        <w:pStyle w:val="BodyText"/>
      </w:pPr>
    </w:p>
    <w:p w14:paraId="016ADC85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3"/>
        </w:tabs>
        <w:ind w:left="513"/>
        <w:jc w:val="left"/>
        <w:rPr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spleen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located?</w:t>
      </w:r>
    </w:p>
    <w:p w14:paraId="7B9A87B8" w14:textId="77777777" w:rsidR="00CF7E2A" w:rsidRDefault="00000000">
      <w:pPr>
        <w:pStyle w:val="BodyText"/>
        <w:ind w:left="100" w:right="1070"/>
      </w:pPr>
      <w:r>
        <w:rPr>
          <w:color w:val="FF0000"/>
        </w:rPr>
        <w:t>In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upper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quadrant,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posterior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stomach.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It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protected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by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9</w:t>
      </w:r>
      <w:r>
        <w:rPr>
          <w:color w:val="FF0000"/>
          <w:vertAlign w:val="superscript"/>
        </w:rPr>
        <w:t>th</w:t>
      </w:r>
      <w:r>
        <w:rPr>
          <w:color w:val="FF0000"/>
        </w:rPr>
        <w:t>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10</w:t>
      </w:r>
      <w:r>
        <w:rPr>
          <w:color w:val="FF0000"/>
          <w:vertAlign w:val="superscript"/>
        </w:rPr>
        <w:t>th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11</w:t>
      </w:r>
      <w:r>
        <w:rPr>
          <w:color w:val="FF0000"/>
          <w:vertAlign w:val="superscript"/>
        </w:rPr>
        <w:t>th</w:t>
      </w:r>
      <w:r>
        <w:rPr>
          <w:color w:val="FF0000"/>
        </w:rPr>
        <w:t xml:space="preserve"> </w:t>
      </w:r>
      <w:r>
        <w:rPr>
          <w:color w:val="FF0000"/>
          <w:spacing w:val="-2"/>
        </w:rPr>
        <w:t>ribs.</w:t>
      </w:r>
    </w:p>
    <w:p w14:paraId="7255A0E4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3"/>
        </w:tabs>
        <w:spacing w:before="292"/>
        <w:ind w:left="513"/>
        <w:jc w:val="left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splenic</w:t>
      </w:r>
      <w:r>
        <w:rPr>
          <w:spacing w:val="-2"/>
          <w:sz w:val="24"/>
        </w:rPr>
        <w:t xml:space="preserve"> </w:t>
      </w:r>
      <w:r>
        <w:rPr>
          <w:sz w:val="24"/>
        </w:rPr>
        <w:t>vein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usually</w:t>
      </w:r>
      <w:r>
        <w:rPr>
          <w:spacing w:val="-2"/>
          <w:sz w:val="24"/>
        </w:rPr>
        <w:t xml:space="preserve"> </w:t>
      </w:r>
      <w:r>
        <w:rPr>
          <w:sz w:val="24"/>
        </w:rPr>
        <w:t>easy</w:t>
      </w:r>
      <w:r>
        <w:rPr>
          <w:spacing w:val="-5"/>
          <w:sz w:val="24"/>
        </w:rPr>
        <w:t xml:space="preserve"> </w:t>
      </w:r>
      <w:r>
        <w:rPr>
          <w:sz w:val="24"/>
        </w:rPr>
        <w:t>to see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axial CT</w:t>
      </w:r>
      <w:r>
        <w:rPr>
          <w:spacing w:val="-1"/>
          <w:sz w:val="24"/>
        </w:rPr>
        <w:t xml:space="preserve"> </w:t>
      </w:r>
      <w:r>
        <w:rPr>
          <w:sz w:val="24"/>
        </w:rPr>
        <w:t>image.</w:t>
      </w:r>
      <w:r>
        <w:rPr>
          <w:spacing w:val="49"/>
          <w:sz w:val="24"/>
        </w:rPr>
        <w:t xml:space="preserve"> </w:t>
      </w: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does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it </w:t>
      </w:r>
      <w:r>
        <w:rPr>
          <w:spacing w:val="-4"/>
          <w:sz w:val="24"/>
        </w:rPr>
        <w:t>sit?</w:t>
      </w:r>
    </w:p>
    <w:p w14:paraId="5A0A4ABB" w14:textId="77777777" w:rsidR="00CF7E2A" w:rsidRDefault="00000000">
      <w:pPr>
        <w:pStyle w:val="BodyText"/>
        <w:ind w:left="100" w:right="1070"/>
      </w:pP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splenic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vein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3"/>
        </w:rPr>
        <w:t xml:space="preserve"> </w:t>
      </w:r>
      <w:proofErr w:type="gramStart"/>
      <w:r>
        <w:rPr>
          <w:color w:val="FF0000"/>
        </w:rPr>
        <w:t>large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size</w:t>
      </w:r>
      <w:proofErr w:type="gramEnd"/>
      <w:r>
        <w:rPr>
          <w:color w:val="FF0000"/>
          <w:spacing w:val="-2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passes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along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posterior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border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pancreas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it travels from the spleen to the IVC.</w:t>
      </w:r>
    </w:p>
    <w:p w14:paraId="57E1C42B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3"/>
        </w:tabs>
        <w:spacing w:before="292"/>
        <w:ind w:right="4838" w:firstLine="0"/>
        <w:jc w:val="left"/>
        <w:rPr>
          <w:sz w:val="24"/>
        </w:rPr>
      </w:pP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pancreas</w:t>
      </w:r>
      <w:r>
        <w:rPr>
          <w:spacing w:val="-6"/>
          <w:sz w:val="24"/>
        </w:rPr>
        <w:t xml:space="preserve"> </w:t>
      </w:r>
      <w:r>
        <w:rPr>
          <w:sz w:val="24"/>
        </w:rPr>
        <w:t>extends</w:t>
      </w:r>
      <w:r>
        <w:rPr>
          <w:spacing w:val="-6"/>
          <w:sz w:val="24"/>
        </w:rPr>
        <w:t xml:space="preserve"> </w:t>
      </w:r>
      <w:r>
        <w:rPr>
          <w:sz w:val="24"/>
        </w:rPr>
        <w:t>between</w:t>
      </w:r>
      <w:r>
        <w:rPr>
          <w:spacing w:val="-7"/>
          <w:sz w:val="24"/>
        </w:rPr>
        <w:t xml:space="preserve"> </w:t>
      </w:r>
      <w:r>
        <w:rPr>
          <w:sz w:val="24"/>
        </w:rPr>
        <w:t>which</w:t>
      </w:r>
      <w:r>
        <w:rPr>
          <w:spacing w:val="-7"/>
          <w:sz w:val="24"/>
        </w:rPr>
        <w:t xml:space="preserve"> </w:t>
      </w:r>
      <w:r>
        <w:rPr>
          <w:sz w:val="24"/>
        </w:rPr>
        <w:t>two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organs? </w:t>
      </w:r>
      <w:r>
        <w:rPr>
          <w:color w:val="FF0000"/>
          <w:sz w:val="24"/>
        </w:rPr>
        <w:t>Duodenum and spleen</w:t>
      </w:r>
    </w:p>
    <w:p w14:paraId="0B2F9677" w14:textId="77777777" w:rsidR="00CF7E2A" w:rsidRDefault="00CF7E2A">
      <w:pPr>
        <w:pStyle w:val="BodyText"/>
        <w:spacing w:before="2"/>
      </w:pPr>
    </w:p>
    <w:p w14:paraId="3BAC1BD6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3"/>
        </w:tabs>
        <w:spacing w:before="1"/>
        <w:ind w:right="3317" w:firstLine="0"/>
        <w:jc w:val="left"/>
        <w:rPr>
          <w:sz w:val="24"/>
        </w:rPr>
      </w:pPr>
      <w:r>
        <w:rPr>
          <w:sz w:val="24"/>
        </w:rPr>
        <w:t>Which</w:t>
      </w:r>
      <w:r>
        <w:rPr>
          <w:spacing w:val="-5"/>
          <w:sz w:val="24"/>
        </w:rPr>
        <w:t xml:space="preserve"> </w:t>
      </w:r>
      <w:r>
        <w:rPr>
          <w:sz w:val="24"/>
        </w:rPr>
        <w:t>portion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pancreas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most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posterior? </w:t>
      </w:r>
      <w:r>
        <w:rPr>
          <w:color w:val="FF0000"/>
          <w:sz w:val="24"/>
        </w:rPr>
        <w:t>Tail / Distal segment</w:t>
      </w:r>
    </w:p>
    <w:p w14:paraId="54B4BAF4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0"/>
        </w:tabs>
        <w:spacing w:before="292"/>
        <w:ind w:right="3943" w:firstLine="0"/>
        <w:jc w:val="left"/>
        <w:rPr>
          <w:sz w:val="24"/>
        </w:rPr>
      </w:pPr>
      <w:r>
        <w:rPr>
          <w:sz w:val="24"/>
        </w:rPr>
        <w:t>Describe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IVC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abdominal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aorta. </w:t>
      </w:r>
      <w:r>
        <w:rPr>
          <w:color w:val="FF0000"/>
          <w:sz w:val="24"/>
        </w:rPr>
        <w:t>The IVC is anterior and to the right of the abdominal aorta.</w:t>
      </w:r>
    </w:p>
    <w:p w14:paraId="34751728" w14:textId="77777777" w:rsidR="00CF7E2A" w:rsidRDefault="00CF7E2A">
      <w:pPr>
        <w:rPr>
          <w:sz w:val="24"/>
        </w:r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0B061E52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3"/>
        </w:tabs>
        <w:spacing w:before="50"/>
        <w:ind w:left="513"/>
        <w:jc w:val="left"/>
        <w:rPr>
          <w:sz w:val="24"/>
        </w:rPr>
      </w:pPr>
      <w:r>
        <w:rPr>
          <w:spacing w:val="-2"/>
          <w:sz w:val="24"/>
        </w:rPr>
        <w:lastRenderedPageBreak/>
        <w:t>Label</w:t>
      </w:r>
    </w:p>
    <w:p w14:paraId="04C5D987" w14:textId="77777777" w:rsidR="00CF7E2A" w:rsidRDefault="00000000">
      <w:pPr>
        <w:pStyle w:val="BodyText"/>
        <w:ind w:left="302"/>
        <w:rPr>
          <w:sz w:val="20"/>
        </w:rPr>
      </w:pPr>
      <w:r>
        <w:rPr>
          <w:noProof/>
          <w:sz w:val="20"/>
        </w:rPr>
        <w:drawing>
          <wp:inline distT="0" distB="0" distL="0" distR="0" wp14:anchorId="61B5E885" wp14:editId="1AA61541">
            <wp:extent cx="6214755" cy="3232404"/>
            <wp:effectExtent l="0" t="0" r="0" b="0"/>
            <wp:docPr id="5" name="Image 5" descr="Macintosh HD:Users:HeatherTye2:Desktop:CT Resources:Abdomen1_worksheet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Macintosh HD:Users:HeatherTye2:Desktop:CT Resources:Abdomen1_worksheet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4755" cy="3232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6CA30" w14:textId="77777777" w:rsidR="00CF7E2A" w:rsidRDefault="00000000">
      <w:pPr>
        <w:pStyle w:val="ListParagraph"/>
        <w:numPr>
          <w:ilvl w:val="1"/>
          <w:numId w:val="4"/>
        </w:numPr>
        <w:tabs>
          <w:tab w:val="left" w:pos="407"/>
        </w:tabs>
        <w:spacing w:before="28"/>
        <w:ind w:left="407" w:hanging="307"/>
        <w:rPr>
          <w:sz w:val="24"/>
        </w:rPr>
      </w:pPr>
      <w:r>
        <w:rPr>
          <w:color w:val="FF0000"/>
          <w:sz w:val="24"/>
        </w:rPr>
        <w:t>Caudate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Lobe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of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pacing w:val="-2"/>
          <w:sz w:val="24"/>
        </w:rPr>
        <w:t>Liver</w:t>
      </w:r>
    </w:p>
    <w:p w14:paraId="11F76B7B" w14:textId="77777777" w:rsidR="00CF7E2A" w:rsidRDefault="00000000">
      <w:pPr>
        <w:pStyle w:val="ListParagraph"/>
        <w:numPr>
          <w:ilvl w:val="1"/>
          <w:numId w:val="4"/>
        </w:numPr>
        <w:tabs>
          <w:tab w:val="left" w:pos="399"/>
        </w:tabs>
        <w:spacing w:before="2"/>
        <w:ind w:left="399" w:hanging="299"/>
        <w:rPr>
          <w:sz w:val="24"/>
        </w:rPr>
      </w:pPr>
      <w:r>
        <w:rPr>
          <w:color w:val="FF0000"/>
          <w:spacing w:val="-5"/>
          <w:sz w:val="24"/>
        </w:rPr>
        <w:t>IVC</w:t>
      </w:r>
    </w:p>
    <w:p w14:paraId="5BE31191" w14:textId="77777777" w:rsidR="00CF7E2A" w:rsidRDefault="00000000">
      <w:pPr>
        <w:pStyle w:val="ListParagraph"/>
        <w:numPr>
          <w:ilvl w:val="1"/>
          <w:numId w:val="4"/>
        </w:numPr>
        <w:tabs>
          <w:tab w:val="left" w:pos="397"/>
        </w:tabs>
        <w:ind w:left="397" w:hanging="297"/>
        <w:rPr>
          <w:sz w:val="24"/>
        </w:rPr>
      </w:pPr>
      <w:r>
        <w:rPr>
          <w:color w:val="FF0000"/>
          <w:sz w:val="24"/>
        </w:rPr>
        <w:t>Right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lobe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of</w:t>
      </w:r>
      <w:r>
        <w:rPr>
          <w:color w:val="FF0000"/>
          <w:spacing w:val="-2"/>
          <w:sz w:val="24"/>
        </w:rPr>
        <w:t xml:space="preserve"> liver</w:t>
      </w:r>
    </w:p>
    <w:p w14:paraId="3125D73F" w14:textId="77777777" w:rsidR="00CF7E2A" w:rsidRDefault="00000000">
      <w:pPr>
        <w:pStyle w:val="ListParagraph"/>
        <w:numPr>
          <w:ilvl w:val="1"/>
          <w:numId w:val="4"/>
        </w:numPr>
        <w:tabs>
          <w:tab w:val="left" w:pos="417"/>
        </w:tabs>
        <w:ind w:left="417" w:hanging="317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lobe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 xml:space="preserve">of </w:t>
      </w:r>
      <w:r>
        <w:rPr>
          <w:color w:val="FF0000"/>
          <w:spacing w:val="-2"/>
          <w:sz w:val="24"/>
        </w:rPr>
        <w:t>liver</w:t>
      </w:r>
    </w:p>
    <w:p w14:paraId="13BF5120" w14:textId="77777777" w:rsidR="00CF7E2A" w:rsidRDefault="00000000">
      <w:pPr>
        <w:pStyle w:val="ListParagraph"/>
        <w:numPr>
          <w:ilvl w:val="1"/>
          <w:numId w:val="4"/>
        </w:numPr>
        <w:tabs>
          <w:tab w:val="left" w:pos="386"/>
        </w:tabs>
        <w:ind w:left="386" w:hanging="286"/>
        <w:rPr>
          <w:sz w:val="24"/>
        </w:rPr>
      </w:pPr>
      <w:r>
        <w:rPr>
          <w:color w:val="FF0000"/>
          <w:spacing w:val="-2"/>
          <w:sz w:val="24"/>
        </w:rPr>
        <w:t>Stomach</w:t>
      </w:r>
    </w:p>
    <w:p w14:paraId="2D97E5CF" w14:textId="77777777" w:rsidR="00CF7E2A" w:rsidRDefault="00000000">
      <w:pPr>
        <w:pStyle w:val="ListParagraph"/>
        <w:numPr>
          <w:ilvl w:val="1"/>
          <w:numId w:val="4"/>
        </w:numPr>
        <w:tabs>
          <w:tab w:val="left" w:pos="379"/>
        </w:tabs>
        <w:ind w:left="379" w:hanging="279"/>
        <w:rPr>
          <w:sz w:val="24"/>
        </w:rPr>
      </w:pPr>
      <w:r>
        <w:rPr>
          <w:color w:val="FF0000"/>
          <w:spacing w:val="-4"/>
          <w:sz w:val="24"/>
        </w:rPr>
        <w:t>Aorta</w:t>
      </w:r>
    </w:p>
    <w:p w14:paraId="3757FDFB" w14:textId="77777777" w:rsidR="00CF7E2A" w:rsidRDefault="00000000">
      <w:pPr>
        <w:pStyle w:val="ListParagraph"/>
        <w:numPr>
          <w:ilvl w:val="1"/>
          <w:numId w:val="4"/>
        </w:numPr>
        <w:tabs>
          <w:tab w:val="left" w:pos="419"/>
        </w:tabs>
        <w:ind w:left="419" w:hanging="319"/>
        <w:rPr>
          <w:sz w:val="24"/>
        </w:rPr>
      </w:pPr>
      <w:r>
        <w:rPr>
          <w:color w:val="FF0000"/>
          <w:spacing w:val="-2"/>
          <w:sz w:val="24"/>
        </w:rPr>
        <w:t>Spleen</w:t>
      </w:r>
    </w:p>
    <w:p w14:paraId="45B76079" w14:textId="77777777" w:rsidR="00CF7E2A" w:rsidRDefault="00000000">
      <w:pPr>
        <w:pStyle w:val="ListParagraph"/>
        <w:numPr>
          <w:ilvl w:val="1"/>
          <w:numId w:val="4"/>
        </w:numPr>
        <w:tabs>
          <w:tab w:val="left" w:pos="418"/>
        </w:tabs>
        <w:ind w:left="418" w:hanging="318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pacing w:val="-2"/>
          <w:sz w:val="24"/>
        </w:rPr>
        <w:t>kidney</w:t>
      </w:r>
    </w:p>
    <w:p w14:paraId="26FCD714" w14:textId="77777777" w:rsidR="00CF7E2A" w:rsidRDefault="00CF7E2A">
      <w:pPr>
        <w:rPr>
          <w:sz w:val="24"/>
        </w:r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4CD3DAEE" w14:textId="77777777" w:rsidR="00CF7E2A" w:rsidRDefault="00CF7E2A">
      <w:pPr>
        <w:pStyle w:val="BodyText"/>
      </w:pPr>
    </w:p>
    <w:p w14:paraId="7682ACEE" w14:textId="77777777" w:rsidR="00CF7E2A" w:rsidRDefault="00CF7E2A">
      <w:pPr>
        <w:pStyle w:val="BodyText"/>
      </w:pPr>
    </w:p>
    <w:p w14:paraId="0E3129D0" w14:textId="77777777" w:rsidR="00CF7E2A" w:rsidRDefault="00CF7E2A">
      <w:pPr>
        <w:pStyle w:val="BodyText"/>
        <w:spacing w:before="49"/>
      </w:pPr>
    </w:p>
    <w:p w14:paraId="0F1DD414" w14:textId="77777777" w:rsidR="00CF7E2A" w:rsidRDefault="00000000">
      <w:pPr>
        <w:pStyle w:val="ListParagraph"/>
        <w:numPr>
          <w:ilvl w:val="0"/>
          <w:numId w:val="4"/>
        </w:numPr>
        <w:tabs>
          <w:tab w:val="left" w:pos="458"/>
        </w:tabs>
        <w:ind w:left="458" w:hanging="358"/>
        <w:jc w:val="left"/>
        <w:rPr>
          <w:sz w:val="24"/>
        </w:rPr>
      </w:pPr>
      <w:r>
        <w:rPr>
          <w:spacing w:val="-4"/>
          <w:sz w:val="24"/>
        </w:rPr>
        <w:t>Label</w:t>
      </w:r>
    </w:p>
    <w:p w14:paraId="065DA9A2" w14:textId="77777777" w:rsidR="00CF7E2A" w:rsidRDefault="00000000">
      <w:pPr>
        <w:pStyle w:val="BodyText"/>
        <w:ind w:left="100"/>
        <w:rPr>
          <w:sz w:val="20"/>
        </w:rPr>
      </w:pPr>
      <w:r>
        <w:rPr>
          <w:noProof/>
          <w:sz w:val="20"/>
        </w:rPr>
        <w:drawing>
          <wp:inline distT="0" distB="0" distL="0" distR="0" wp14:anchorId="708A1768" wp14:editId="7CB0E4D8">
            <wp:extent cx="5432872" cy="4128516"/>
            <wp:effectExtent l="0" t="0" r="0" b="0"/>
            <wp:docPr id="6" name="Image 6" descr="Macintosh HD:Users:HeatherTye2:Desktop:CT Resources:Abdomen3_worksheet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Macintosh HD:Users:HeatherTye2:Desktop:CT Resources:Abdomen3_worksheet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2872" cy="412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15F54" w14:textId="77777777" w:rsidR="00CF7E2A" w:rsidRDefault="00CF7E2A">
      <w:pPr>
        <w:pStyle w:val="BodyText"/>
        <w:spacing w:before="18"/>
      </w:pPr>
    </w:p>
    <w:p w14:paraId="30F2EB30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z w:val="24"/>
        </w:rPr>
        <w:t>Right</w:t>
      </w:r>
      <w:r>
        <w:rPr>
          <w:color w:val="FF0000"/>
          <w:spacing w:val="-2"/>
          <w:sz w:val="24"/>
        </w:rPr>
        <w:t xml:space="preserve"> Kidney</w:t>
      </w:r>
    </w:p>
    <w:p w14:paraId="723569D3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8"/>
        </w:tabs>
        <w:ind w:left="818" w:hanging="358"/>
        <w:rPr>
          <w:sz w:val="24"/>
        </w:rPr>
      </w:pPr>
      <w:r>
        <w:rPr>
          <w:color w:val="FF0000"/>
          <w:sz w:val="24"/>
        </w:rPr>
        <w:t>Hepatic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pacing w:val="-4"/>
          <w:sz w:val="24"/>
        </w:rPr>
        <w:t>Vein</w:t>
      </w:r>
    </w:p>
    <w:p w14:paraId="0629B83F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pacing w:val="-5"/>
          <w:sz w:val="24"/>
        </w:rPr>
        <w:t>IVC</w:t>
      </w:r>
    </w:p>
    <w:p w14:paraId="098DEE48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z w:val="24"/>
        </w:rPr>
        <w:t>Abdominal</w:t>
      </w:r>
      <w:r>
        <w:rPr>
          <w:color w:val="FF0000"/>
          <w:spacing w:val="-7"/>
          <w:sz w:val="24"/>
        </w:rPr>
        <w:t xml:space="preserve"> </w:t>
      </w:r>
      <w:r>
        <w:rPr>
          <w:color w:val="FF0000"/>
          <w:spacing w:val="-4"/>
          <w:sz w:val="24"/>
        </w:rPr>
        <w:t>Aorta</w:t>
      </w:r>
    </w:p>
    <w:p w14:paraId="24FAE5C6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pacing w:val="-2"/>
          <w:sz w:val="24"/>
        </w:rPr>
        <w:t>Stomach</w:t>
      </w:r>
    </w:p>
    <w:p w14:paraId="484D9773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pacing w:val="-2"/>
          <w:sz w:val="24"/>
        </w:rPr>
        <w:t>Spleen</w:t>
      </w:r>
    </w:p>
    <w:p w14:paraId="63B7EB4B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8"/>
        </w:tabs>
        <w:spacing w:before="2"/>
        <w:ind w:left="818" w:hanging="358"/>
        <w:rPr>
          <w:sz w:val="24"/>
        </w:rPr>
      </w:pPr>
      <w:r>
        <w:rPr>
          <w:color w:val="FF0000"/>
          <w:sz w:val="24"/>
        </w:rPr>
        <w:t>Splenic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4"/>
          <w:sz w:val="24"/>
        </w:rPr>
        <w:t>vein</w:t>
      </w:r>
    </w:p>
    <w:p w14:paraId="21CA9841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8"/>
        </w:tabs>
        <w:ind w:left="818" w:hanging="358"/>
        <w:rPr>
          <w:sz w:val="24"/>
        </w:rPr>
      </w:pPr>
      <w:r>
        <w:rPr>
          <w:color w:val="FF0000"/>
          <w:sz w:val="24"/>
        </w:rPr>
        <w:t>Tail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 xml:space="preserve">of </w:t>
      </w:r>
      <w:r>
        <w:rPr>
          <w:color w:val="FF0000"/>
          <w:spacing w:val="-2"/>
          <w:sz w:val="24"/>
        </w:rPr>
        <w:t>pancreas</w:t>
      </w:r>
    </w:p>
    <w:p w14:paraId="743FC0B0" w14:textId="77777777" w:rsidR="00CF7E2A" w:rsidRDefault="00000000">
      <w:pPr>
        <w:pStyle w:val="ListParagraph"/>
        <w:numPr>
          <w:ilvl w:val="1"/>
          <w:numId w:val="4"/>
        </w:numPr>
        <w:tabs>
          <w:tab w:val="left" w:pos="820"/>
        </w:tabs>
        <w:ind w:left="820" w:hanging="360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2"/>
          <w:sz w:val="24"/>
        </w:rPr>
        <w:t xml:space="preserve"> Kidney</w:t>
      </w:r>
    </w:p>
    <w:p w14:paraId="4CD0204A" w14:textId="77777777" w:rsidR="00CF7E2A" w:rsidRDefault="00000000">
      <w:pPr>
        <w:pStyle w:val="ListParagraph"/>
        <w:numPr>
          <w:ilvl w:val="1"/>
          <w:numId w:val="4"/>
        </w:numPr>
        <w:tabs>
          <w:tab w:val="left" w:pos="820"/>
        </w:tabs>
        <w:ind w:left="820" w:hanging="360"/>
        <w:rPr>
          <w:sz w:val="24"/>
        </w:rPr>
      </w:pPr>
      <w:r>
        <w:rPr>
          <w:color w:val="FF0000"/>
          <w:sz w:val="24"/>
        </w:rPr>
        <w:t>Descending</w:t>
      </w:r>
      <w:r>
        <w:rPr>
          <w:color w:val="FF0000"/>
          <w:spacing w:val="-7"/>
          <w:sz w:val="24"/>
        </w:rPr>
        <w:t xml:space="preserve"> </w:t>
      </w:r>
      <w:r>
        <w:rPr>
          <w:color w:val="FF0000"/>
          <w:spacing w:val="-2"/>
          <w:sz w:val="24"/>
        </w:rPr>
        <w:t>Colon</w:t>
      </w:r>
    </w:p>
    <w:p w14:paraId="67739690" w14:textId="77777777" w:rsidR="00CF7E2A" w:rsidRDefault="00CF7E2A">
      <w:pPr>
        <w:rPr>
          <w:sz w:val="24"/>
        </w:r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586410CA" w14:textId="77777777" w:rsidR="00CF7E2A" w:rsidRDefault="00CF7E2A">
      <w:pPr>
        <w:pStyle w:val="BodyText"/>
      </w:pPr>
    </w:p>
    <w:p w14:paraId="11E5069A" w14:textId="77777777" w:rsidR="00CF7E2A" w:rsidRDefault="00CF7E2A">
      <w:pPr>
        <w:pStyle w:val="BodyText"/>
      </w:pPr>
    </w:p>
    <w:p w14:paraId="1A3B0708" w14:textId="77777777" w:rsidR="00CF7E2A" w:rsidRDefault="00CF7E2A">
      <w:pPr>
        <w:pStyle w:val="BodyText"/>
      </w:pPr>
    </w:p>
    <w:p w14:paraId="65898383" w14:textId="77777777" w:rsidR="00CF7E2A" w:rsidRDefault="00CF7E2A">
      <w:pPr>
        <w:pStyle w:val="BodyText"/>
      </w:pPr>
    </w:p>
    <w:p w14:paraId="67872EF9" w14:textId="77777777" w:rsidR="00CF7E2A" w:rsidRDefault="00CF7E2A">
      <w:pPr>
        <w:pStyle w:val="BodyText"/>
      </w:pPr>
    </w:p>
    <w:p w14:paraId="4822065C" w14:textId="77777777" w:rsidR="00CF7E2A" w:rsidRDefault="00CF7E2A">
      <w:pPr>
        <w:pStyle w:val="BodyText"/>
      </w:pPr>
    </w:p>
    <w:p w14:paraId="5C5AD395" w14:textId="77777777" w:rsidR="00CF7E2A" w:rsidRDefault="00CF7E2A">
      <w:pPr>
        <w:pStyle w:val="BodyText"/>
        <w:spacing w:before="51"/>
      </w:pPr>
    </w:p>
    <w:p w14:paraId="2373E501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3"/>
        </w:tabs>
        <w:ind w:left="513"/>
        <w:jc w:val="left"/>
        <w:rPr>
          <w:sz w:val="24"/>
        </w:rPr>
      </w:pPr>
      <w:r>
        <w:rPr>
          <w:spacing w:val="-2"/>
          <w:sz w:val="24"/>
        </w:rPr>
        <w:t>Label:</w:t>
      </w:r>
    </w:p>
    <w:p w14:paraId="30252417" w14:textId="77777777" w:rsidR="00CF7E2A" w:rsidRDefault="00000000">
      <w:pPr>
        <w:pStyle w:val="BodyText"/>
        <w:ind w:left="100"/>
        <w:rPr>
          <w:sz w:val="20"/>
        </w:rPr>
      </w:pPr>
      <w:r>
        <w:rPr>
          <w:noProof/>
          <w:sz w:val="20"/>
        </w:rPr>
        <w:drawing>
          <wp:inline distT="0" distB="0" distL="0" distR="0" wp14:anchorId="29481A3F" wp14:editId="4E23AC64">
            <wp:extent cx="5665208" cy="5169408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5208" cy="5169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66032" w14:textId="77777777" w:rsidR="00CF7E2A" w:rsidRDefault="00CF7E2A">
      <w:pPr>
        <w:pStyle w:val="BodyText"/>
        <w:spacing w:before="22"/>
      </w:pPr>
    </w:p>
    <w:p w14:paraId="70052FD5" w14:textId="77777777" w:rsidR="00CF7E2A" w:rsidRDefault="00000000">
      <w:pPr>
        <w:pStyle w:val="ListParagraph"/>
        <w:numPr>
          <w:ilvl w:val="1"/>
          <w:numId w:val="4"/>
        </w:numPr>
        <w:tabs>
          <w:tab w:val="left" w:pos="875"/>
        </w:tabs>
        <w:ind w:left="875" w:hanging="415"/>
        <w:rPr>
          <w:sz w:val="24"/>
        </w:rPr>
      </w:pPr>
      <w:r>
        <w:rPr>
          <w:color w:val="FF0000"/>
          <w:spacing w:val="-2"/>
          <w:sz w:val="24"/>
        </w:rPr>
        <w:t>Liver</w:t>
      </w:r>
    </w:p>
    <w:p w14:paraId="1208FE23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8"/>
        </w:tabs>
        <w:ind w:left="818" w:hanging="358"/>
        <w:rPr>
          <w:sz w:val="24"/>
        </w:rPr>
      </w:pPr>
      <w:r>
        <w:rPr>
          <w:color w:val="FF0000"/>
          <w:sz w:val="24"/>
        </w:rPr>
        <w:t>Inferior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Vena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pacing w:val="-4"/>
          <w:sz w:val="24"/>
        </w:rPr>
        <w:t>Cava</w:t>
      </w:r>
    </w:p>
    <w:p w14:paraId="7E0A2CA6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9"/>
        </w:tabs>
        <w:spacing w:before="2"/>
        <w:ind w:left="819" w:hanging="359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2"/>
          <w:sz w:val="24"/>
        </w:rPr>
        <w:t xml:space="preserve"> Kidney</w:t>
      </w:r>
    </w:p>
    <w:p w14:paraId="675FD563" w14:textId="77777777" w:rsidR="00CF7E2A" w:rsidRDefault="00CF7E2A">
      <w:pPr>
        <w:rPr>
          <w:sz w:val="24"/>
        </w:r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628A252F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9"/>
        </w:tabs>
        <w:spacing w:before="50"/>
        <w:ind w:left="819" w:hanging="359"/>
        <w:rPr>
          <w:sz w:val="24"/>
        </w:rPr>
      </w:pPr>
      <w:r>
        <w:rPr>
          <w:color w:val="FF0000"/>
          <w:sz w:val="24"/>
        </w:rPr>
        <w:lastRenderedPageBreak/>
        <w:t>Abdominal</w:t>
      </w:r>
      <w:r>
        <w:rPr>
          <w:color w:val="FF0000"/>
          <w:spacing w:val="-7"/>
          <w:sz w:val="24"/>
        </w:rPr>
        <w:t xml:space="preserve"> </w:t>
      </w:r>
      <w:r>
        <w:rPr>
          <w:color w:val="FF0000"/>
          <w:spacing w:val="-4"/>
          <w:sz w:val="24"/>
        </w:rPr>
        <w:t>Aorta</w:t>
      </w:r>
    </w:p>
    <w:p w14:paraId="68C15D54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z w:val="24"/>
        </w:rPr>
        <w:t xml:space="preserve">Small </w:t>
      </w:r>
      <w:r>
        <w:rPr>
          <w:color w:val="FF0000"/>
          <w:spacing w:val="-2"/>
          <w:sz w:val="24"/>
        </w:rPr>
        <w:t>Intestine</w:t>
      </w:r>
    </w:p>
    <w:p w14:paraId="5D2656E0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z w:val="24"/>
        </w:rPr>
        <w:t xml:space="preserve">Right </w:t>
      </w:r>
      <w:r>
        <w:rPr>
          <w:color w:val="FF0000"/>
          <w:spacing w:val="-2"/>
          <w:sz w:val="24"/>
        </w:rPr>
        <w:t>Ilium</w:t>
      </w:r>
    </w:p>
    <w:p w14:paraId="22DFB6C7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8"/>
        </w:tabs>
        <w:ind w:left="818" w:hanging="358"/>
        <w:rPr>
          <w:sz w:val="24"/>
        </w:rPr>
      </w:pPr>
      <w:r>
        <w:rPr>
          <w:color w:val="FF0000"/>
          <w:spacing w:val="-2"/>
          <w:sz w:val="24"/>
        </w:rPr>
        <w:t>Uterus</w:t>
      </w:r>
    </w:p>
    <w:p w14:paraId="7B73BD3E" w14:textId="77777777" w:rsidR="00CF7E2A" w:rsidRDefault="00000000">
      <w:pPr>
        <w:pStyle w:val="ListParagraph"/>
        <w:numPr>
          <w:ilvl w:val="1"/>
          <w:numId w:val="4"/>
        </w:numPr>
        <w:tabs>
          <w:tab w:val="left" w:pos="818"/>
        </w:tabs>
        <w:ind w:left="818" w:hanging="358"/>
        <w:rPr>
          <w:sz w:val="24"/>
        </w:rPr>
      </w:pPr>
      <w:r>
        <w:rPr>
          <w:color w:val="FF0000"/>
          <w:sz w:val="24"/>
        </w:rPr>
        <w:t>Urinary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Bladder</w:t>
      </w:r>
    </w:p>
    <w:p w14:paraId="222FE245" w14:textId="77777777" w:rsidR="00CF7E2A" w:rsidRDefault="00000000">
      <w:pPr>
        <w:pStyle w:val="ListParagraph"/>
        <w:numPr>
          <w:ilvl w:val="1"/>
          <w:numId w:val="4"/>
        </w:numPr>
        <w:tabs>
          <w:tab w:val="left" w:pos="820"/>
        </w:tabs>
        <w:ind w:left="820" w:hanging="360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femoral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4"/>
          <w:sz w:val="24"/>
        </w:rPr>
        <w:t>head</w:t>
      </w:r>
    </w:p>
    <w:p w14:paraId="22083687" w14:textId="77777777" w:rsidR="00CF7E2A" w:rsidRDefault="00CF7E2A">
      <w:pPr>
        <w:pStyle w:val="BodyText"/>
      </w:pPr>
    </w:p>
    <w:p w14:paraId="30209B22" w14:textId="77777777" w:rsidR="00CF7E2A" w:rsidRDefault="00CF7E2A">
      <w:pPr>
        <w:pStyle w:val="BodyText"/>
      </w:pPr>
    </w:p>
    <w:p w14:paraId="6DEC22C4" w14:textId="77777777" w:rsidR="00CF7E2A" w:rsidRDefault="00CF7E2A">
      <w:pPr>
        <w:pStyle w:val="BodyText"/>
      </w:pPr>
    </w:p>
    <w:p w14:paraId="16FEBAFB" w14:textId="77777777" w:rsidR="00CF7E2A" w:rsidRDefault="00CF7E2A">
      <w:pPr>
        <w:pStyle w:val="BodyText"/>
      </w:pPr>
    </w:p>
    <w:p w14:paraId="4557F9BD" w14:textId="77777777" w:rsidR="00CF7E2A" w:rsidRDefault="00CF7E2A">
      <w:pPr>
        <w:pStyle w:val="BodyText"/>
      </w:pPr>
    </w:p>
    <w:p w14:paraId="5B14973C" w14:textId="77777777" w:rsidR="00CF7E2A" w:rsidRDefault="00CF7E2A">
      <w:pPr>
        <w:pStyle w:val="BodyText"/>
      </w:pPr>
    </w:p>
    <w:p w14:paraId="3FFAAEE4" w14:textId="77777777" w:rsidR="00CF7E2A" w:rsidRDefault="00000000">
      <w:pPr>
        <w:pStyle w:val="ListParagraph"/>
        <w:numPr>
          <w:ilvl w:val="0"/>
          <w:numId w:val="4"/>
        </w:numPr>
        <w:tabs>
          <w:tab w:val="left" w:pos="513"/>
        </w:tabs>
        <w:spacing w:before="1"/>
        <w:ind w:left="513"/>
        <w:jc w:val="left"/>
        <w:rPr>
          <w:sz w:val="24"/>
        </w:rPr>
      </w:pPr>
      <w:r>
        <w:rPr>
          <w:spacing w:val="-2"/>
          <w:sz w:val="24"/>
        </w:rPr>
        <w:t>Label</w:t>
      </w:r>
    </w:p>
    <w:p w14:paraId="0F142F5B" w14:textId="77777777" w:rsidR="00CF7E2A" w:rsidRDefault="00000000">
      <w:pPr>
        <w:pStyle w:val="BodyText"/>
        <w:spacing w:before="24"/>
        <w:rPr>
          <w:sz w:val="20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4999596F" wp14:editId="1B08E0C0">
            <wp:simplePos x="0" y="0"/>
            <wp:positionH relativeFrom="page">
              <wp:posOffset>914400</wp:posOffset>
            </wp:positionH>
            <wp:positionV relativeFrom="paragraph">
              <wp:posOffset>185550</wp:posOffset>
            </wp:positionV>
            <wp:extent cx="4619868" cy="4340352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9868" cy="4340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97753" w14:textId="77777777" w:rsidR="00CF7E2A" w:rsidRDefault="00000000">
      <w:pPr>
        <w:pStyle w:val="ListParagraph"/>
        <w:numPr>
          <w:ilvl w:val="0"/>
          <w:numId w:val="3"/>
        </w:numPr>
        <w:tabs>
          <w:tab w:val="left" w:pos="875"/>
        </w:tabs>
        <w:spacing w:before="47" w:line="293" w:lineRule="exact"/>
        <w:ind w:hanging="415"/>
        <w:rPr>
          <w:sz w:val="24"/>
        </w:rPr>
      </w:pPr>
      <w:r>
        <w:rPr>
          <w:color w:val="FF0000"/>
          <w:sz w:val="24"/>
        </w:rPr>
        <w:t>Transverse</w:t>
      </w:r>
      <w:r>
        <w:rPr>
          <w:color w:val="FF0000"/>
          <w:spacing w:val="-8"/>
          <w:sz w:val="24"/>
        </w:rPr>
        <w:t xml:space="preserve"> </w:t>
      </w:r>
      <w:r>
        <w:rPr>
          <w:color w:val="FF0000"/>
          <w:spacing w:val="-4"/>
          <w:sz w:val="24"/>
        </w:rPr>
        <w:t>Colon</w:t>
      </w:r>
    </w:p>
    <w:p w14:paraId="2D1366A6" w14:textId="77777777" w:rsidR="00CF7E2A" w:rsidRDefault="00000000">
      <w:pPr>
        <w:pStyle w:val="ListParagraph"/>
        <w:numPr>
          <w:ilvl w:val="0"/>
          <w:numId w:val="3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z w:val="24"/>
        </w:rPr>
        <w:t xml:space="preserve">Gall </w:t>
      </w:r>
      <w:r>
        <w:rPr>
          <w:color w:val="FF0000"/>
          <w:spacing w:val="-2"/>
          <w:sz w:val="24"/>
        </w:rPr>
        <w:t>Bladder</w:t>
      </w:r>
    </w:p>
    <w:p w14:paraId="5C55AA52" w14:textId="77777777" w:rsidR="00CF7E2A" w:rsidRDefault="00000000">
      <w:pPr>
        <w:pStyle w:val="ListParagraph"/>
        <w:numPr>
          <w:ilvl w:val="0"/>
          <w:numId w:val="3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pacing w:val="-2"/>
          <w:sz w:val="24"/>
        </w:rPr>
        <w:t>Liver</w:t>
      </w:r>
    </w:p>
    <w:p w14:paraId="5D73F895" w14:textId="77777777" w:rsidR="00CF7E2A" w:rsidRDefault="00CF7E2A">
      <w:pPr>
        <w:rPr>
          <w:sz w:val="24"/>
        </w:r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45146271" w14:textId="77777777" w:rsidR="00CF7E2A" w:rsidRDefault="00000000">
      <w:pPr>
        <w:pStyle w:val="ListParagraph"/>
        <w:numPr>
          <w:ilvl w:val="0"/>
          <w:numId w:val="3"/>
        </w:numPr>
        <w:tabs>
          <w:tab w:val="left" w:pos="819"/>
        </w:tabs>
        <w:spacing w:before="50"/>
        <w:ind w:left="819" w:hanging="359"/>
        <w:rPr>
          <w:sz w:val="24"/>
        </w:rPr>
      </w:pPr>
      <w:r>
        <w:rPr>
          <w:color w:val="FF0000"/>
          <w:sz w:val="24"/>
        </w:rPr>
        <w:lastRenderedPageBreak/>
        <w:t>Right</w:t>
      </w:r>
      <w:r>
        <w:rPr>
          <w:color w:val="FF0000"/>
          <w:spacing w:val="-2"/>
          <w:sz w:val="24"/>
        </w:rPr>
        <w:t xml:space="preserve"> Kidney</w:t>
      </w:r>
    </w:p>
    <w:p w14:paraId="3A115B9F" w14:textId="77777777" w:rsidR="00CF7E2A" w:rsidRDefault="00000000">
      <w:pPr>
        <w:pStyle w:val="ListParagraph"/>
        <w:numPr>
          <w:ilvl w:val="0"/>
          <w:numId w:val="3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pacing w:val="-2"/>
          <w:sz w:val="24"/>
        </w:rPr>
        <w:t>Duodenum</w:t>
      </w:r>
    </w:p>
    <w:p w14:paraId="46F4C30B" w14:textId="77777777" w:rsidR="00CF7E2A" w:rsidRDefault="00000000">
      <w:pPr>
        <w:pStyle w:val="ListParagraph"/>
        <w:numPr>
          <w:ilvl w:val="0"/>
          <w:numId w:val="3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pacing w:val="-5"/>
          <w:sz w:val="24"/>
        </w:rPr>
        <w:t>IVC</w:t>
      </w:r>
    </w:p>
    <w:p w14:paraId="36EB667F" w14:textId="77777777" w:rsidR="00CF7E2A" w:rsidRDefault="00000000">
      <w:pPr>
        <w:pStyle w:val="ListParagraph"/>
        <w:numPr>
          <w:ilvl w:val="0"/>
          <w:numId w:val="3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Renal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4"/>
          <w:sz w:val="24"/>
        </w:rPr>
        <w:t>Vein</w:t>
      </w:r>
    </w:p>
    <w:p w14:paraId="7FC7E662" w14:textId="77777777" w:rsidR="00CF7E2A" w:rsidRDefault="00000000">
      <w:pPr>
        <w:pStyle w:val="ListParagraph"/>
        <w:numPr>
          <w:ilvl w:val="0"/>
          <w:numId w:val="3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z w:val="24"/>
        </w:rPr>
        <w:t>Abdominal</w:t>
      </w:r>
      <w:r>
        <w:rPr>
          <w:color w:val="FF0000"/>
          <w:spacing w:val="-7"/>
          <w:sz w:val="24"/>
        </w:rPr>
        <w:t xml:space="preserve"> </w:t>
      </w:r>
      <w:r>
        <w:rPr>
          <w:color w:val="FF0000"/>
          <w:spacing w:val="-4"/>
          <w:sz w:val="24"/>
        </w:rPr>
        <w:t>Aorta</w:t>
      </w:r>
    </w:p>
    <w:p w14:paraId="32DE2C0C" w14:textId="77777777" w:rsidR="00CF7E2A" w:rsidRDefault="00000000">
      <w:pPr>
        <w:pStyle w:val="ListParagraph"/>
        <w:numPr>
          <w:ilvl w:val="0"/>
          <w:numId w:val="3"/>
        </w:numPr>
        <w:tabs>
          <w:tab w:val="left" w:pos="819"/>
        </w:tabs>
        <w:ind w:left="819" w:hanging="359"/>
        <w:rPr>
          <w:sz w:val="24"/>
        </w:rPr>
      </w:pPr>
      <w:r>
        <w:rPr>
          <w:color w:val="FF0000"/>
          <w:sz w:val="24"/>
        </w:rPr>
        <w:t>Thoracic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Vertebrae</w:t>
      </w:r>
    </w:p>
    <w:p w14:paraId="104C9850" w14:textId="77777777" w:rsidR="00CF7E2A" w:rsidRDefault="00000000">
      <w:pPr>
        <w:pStyle w:val="ListParagraph"/>
        <w:numPr>
          <w:ilvl w:val="0"/>
          <w:numId w:val="3"/>
        </w:numPr>
        <w:tabs>
          <w:tab w:val="left" w:pos="818"/>
        </w:tabs>
        <w:ind w:left="818" w:hanging="358"/>
        <w:rPr>
          <w:sz w:val="24"/>
        </w:rPr>
      </w:pPr>
      <w:r>
        <w:rPr>
          <w:color w:val="FF0000"/>
          <w:spacing w:val="-2"/>
          <w:sz w:val="24"/>
        </w:rPr>
        <w:t>Spleen</w:t>
      </w:r>
    </w:p>
    <w:p w14:paraId="657BE145" w14:textId="77777777" w:rsidR="00CF7E2A" w:rsidRDefault="00CF7E2A">
      <w:pPr>
        <w:pStyle w:val="BodyText"/>
      </w:pPr>
    </w:p>
    <w:p w14:paraId="5C7DF459" w14:textId="77777777" w:rsidR="00CF7E2A" w:rsidRDefault="00CF7E2A">
      <w:pPr>
        <w:pStyle w:val="BodyText"/>
      </w:pPr>
    </w:p>
    <w:p w14:paraId="6713E3D4" w14:textId="77777777" w:rsidR="00CF7E2A" w:rsidRDefault="00CF7E2A">
      <w:pPr>
        <w:pStyle w:val="BodyText"/>
      </w:pPr>
    </w:p>
    <w:p w14:paraId="011832A2" w14:textId="77777777" w:rsidR="00CF7E2A" w:rsidRDefault="00CF7E2A">
      <w:pPr>
        <w:pStyle w:val="BodyText"/>
      </w:pPr>
    </w:p>
    <w:p w14:paraId="185B1292" w14:textId="77777777" w:rsidR="00CF7E2A" w:rsidRDefault="00CF7E2A">
      <w:pPr>
        <w:pStyle w:val="BodyText"/>
      </w:pPr>
    </w:p>
    <w:p w14:paraId="78E43AD6" w14:textId="77777777" w:rsidR="00CF7E2A" w:rsidRDefault="00CF7E2A">
      <w:pPr>
        <w:pStyle w:val="BodyText"/>
      </w:pPr>
    </w:p>
    <w:p w14:paraId="66B21A3D" w14:textId="77777777" w:rsidR="00CF7E2A" w:rsidRDefault="00CF7E2A">
      <w:pPr>
        <w:pStyle w:val="BodyText"/>
      </w:pPr>
    </w:p>
    <w:p w14:paraId="59A58D5F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</w:tabs>
        <w:ind w:left="818" w:hanging="358"/>
        <w:jc w:val="left"/>
        <w:rPr>
          <w:sz w:val="24"/>
        </w:rPr>
      </w:pPr>
      <w:r>
        <w:rPr>
          <w:sz w:val="24"/>
        </w:rPr>
        <w:t>Label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image:</w:t>
      </w:r>
    </w:p>
    <w:p w14:paraId="3F2D4EFA" w14:textId="77777777" w:rsidR="00CF7E2A" w:rsidRDefault="00CF7E2A">
      <w:pPr>
        <w:rPr>
          <w:sz w:val="24"/>
        </w:r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483BA203" w14:textId="77777777" w:rsidR="00CF7E2A" w:rsidRDefault="00CF7E2A">
      <w:pPr>
        <w:pStyle w:val="BodyText"/>
        <w:spacing w:before="24" w:after="1"/>
        <w:rPr>
          <w:sz w:val="20"/>
        </w:rPr>
      </w:pPr>
    </w:p>
    <w:p w14:paraId="32C33B16" w14:textId="77777777" w:rsidR="00CF7E2A" w:rsidRDefault="00000000">
      <w:pPr>
        <w:pStyle w:val="BodyText"/>
        <w:ind w:left="100"/>
        <w:rPr>
          <w:sz w:val="20"/>
        </w:rPr>
      </w:pPr>
      <w:r>
        <w:rPr>
          <w:noProof/>
          <w:sz w:val="20"/>
        </w:rPr>
        <w:drawing>
          <wp:inline distT="0" distB="0" distL="0" distR="0" wp14:anchorId="3EA2EF08" wp14:editId="0BB8D21D">
            <wp:extent cx="5943077" cy="5053012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077" cy="5053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E8759" w14:textId="77777777" w:rsidR="00CF7E2A" w:rsidRDefault="00000000">
      <w:pPr>
        <w:pStyle w:val="BodyText"/>
        <w:spacing w:before="13"/>
        <w:ind w:left="100"/>
      </w:pPr>
      <w:r>
        <w:rPr>
          <w:color w:val="FF0000"/>
        </w:rPr>
        <w:t>A – Portal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4"/>
        </w:rPr>
        <w:t>Vein</w:t>
      </w:r>
    </w:p>
    <w:p w14:paraId="565B1854" w14:textId="77777777" w:rsidR="00CF7E2A" w:rsidRDefault="00000000">
      <w:pPr>
        <w:pStyle w:val="BodyText"/>
        <w:ind w:left="100"/>
      </w:pPr>
      <w:r>
        <w:rPr>
          <w:color w:val="FF0000"/>
        </w:rPr>
        <w:t>B –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Pancreas</w:t>
      </w:r>
    </w:p>
    <w:p w14:paraId="7FC134CA" w14:textId="77777777" w:rsidR="00CF7E2A" w:rsidRDefault="00000000">
      <w:pPr>
        <w:pStyle w:val="BodyText"/>
        <w:spacing w:before="2"/>
        <w:ind w:left="100"/>
      </w:pPr>
      <w:r>
        <w:rPr>
          <w:color w:val="FF0000"/>
        </w:rPr>
        <w:t>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 xml:space="preserve">– Splenic </w:t>
      </w:r>
      <w:r>
        <w:rPr>
          <w:color w:val="FF0000"/>
          <w:spacing w:val="-4"/>
        </w:rPr>
        <w:t>Vein</w:t>
      </w:r>
    </w:p>
    <w:p w14:paraId="32132743" w14:textId="77777777" w:rsidR="00CF7E2A" w:rsidRDefault="00000000">
      <w:pPr>
        <w:pStyle w:val="BodyText"/>
        <w:ind w:left="100"/>
      </w:pPr>
      <w:r>
        <w:rPr>
          <w:color w:val="FF0000"/>
        </w:rPr>
        <w:t>D –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Superior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mesenteric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Artery</w:t>
      </w:r>
    </w:p>
    <w:p w14:paraId="23D6152D" w14:textId="77777777" w:rsidR="00CF7E2A" w:rsidRDefault="00000000">
      <w:pPr>
        <w:pStyle w:val="BodyText"/>
        <w:ind w:left="100"/>
      </w:pPr>
      <w:r>
        <w:rPr>
          <w:color w:val="FF0000"/>
        </w:rPr>
        <w:t>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Descending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4"/>
        </w:rPr>
        <w:t>colon</w:t>
      </w:r>
    </w:p>
    <w:p w14:paraId="66F71F09" w14:textId="77777777" w:rsidR="00CF7E2A" w:rsidRDefault="00000000">
      <w:pPr>
        <w:pStyle w:val="BodyText"/>
        <w:ind w:left="100"/>
      </w:pPr>
      <w:r>
        <w:rPr>
          <w:color w:val="FF0000"/>
        </w:rPr>
        <w:t>F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Spleen</w:t>
      </w:r>
    </w:p>
    <w:p w14:paraId="316E853F" w14:textId="77777777" w:rsidR="00CF7E2A" w:rsidRDefault="00000000">
      <w:pPr>
        <w:pStyle w:val="BodyText"/>
        <w:ind w:left="100"/>
      </w:pPr>
      <w:r>
        <w:rPr>
          <w:color w:val="FF0000"/>
        </w:rPr>
        <w:t>G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– Left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kidney</w:t>
      </w:r>
    </w:p>
    <w:p w14:paraId="77FA87B8" w14:textId="77777777" w:rsidR="00CF7E2A" w:rsidRDefault="00CF7E2A">
      <w:pPr>
        <w:sectPr w:rsidR="00CF7E2A">
          <w:headerReference w:type="default" r:id="rId15"/>
          <w:footerReference w:type="default" r:id="rId16"/>
          <w:pgSz w:w="12240" w:h="15840"/>
          <w:pgMar w:top="2140" w:right="620" w:bottom="1300" w:left="1340" w:header="720" w:footer="1116" w:gutter="0"/>
          <w:cols w:space="720"/>
        </w:sectPr>
      </w:pPr>
    </w:p>
    <w:p w14:paraId="613582C5" w14:textId="77777777" w:rsidR="00CF7E2A" w:rsidRDefault="00CF7E2A">
      <w:pPr>
        <w:pStyle w:val="BodyText"/>
      </w:pPr>
    </w:p>
    <w:p w14:paraId="5CE6B32E" w14:textId="77777777" w:rsidR="00CF7E2A" w:rsidRDefault="00CF7E2A">
      <w:pPr>
        <w:pStyle w:val="BodyText"/>
        <w:spacing w:before="49"/>
      </w:pPr>
    </w:p>
    <w:p w14:paraId="1974CFF8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</w:tabs>
        <w:ind w:left="818" w:hanging="358"/>
        <w:jc w:val="left"/>
        <w:rPr>
          <w:sz w:val="24"/>
        </w:rPr>
      </w:pPr>
      <w:r>
        <w:rPr>
          <w:sz w:val="24"/>
        </w:rPr>
        <w:t>Label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image:</w:t>
      </w:r>
    </w:p>
    <w:p w14:paraId="315B11EB" w14:textId="77777777" w:rsidR="00CF7E2A" w:rsidRDefault="00000000">
      <w:pPr>
        <w:pStyle w:val="BodyText"/>
        <w:spacing w:before="25"/>
        <w:rPr>
          <w:sz w:val="20"/>
        </w:rPr>
      </w:pPr>
      <w:r>
        <w:rPr>
          <w:noProof/>
        </w:rPr>
        <w:drawing>
          <wp:anchor distT="0" distB="0" distL="0" distR="0" simplePos="0" relativeHeight="487588864" behindDoc="1" locked="0" layoutInCell="1" allowOverlap="1" wp14:anchorId="4C614B98" wp14:editId="4B9DF4BD">
            <wp:simplePos x="0" y="0"/>
            <wp:positionH relativeFrom="page">
              <wp:posOffset>914400</wp:posOffset>
            </wp:positionH>
            <wp:positionV relativeFrom="paragraph">
              <wp:posOffset>186749</wp:posOffset>
            </wp:positionV>
            <wp:extent cx="5867083" cy="4343400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7083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CB4063" w14:textId="77777777" w:rsidR="00CF7E2A" w:rsidRDefault="00CF7E2A">
      <w:pPr>
        <w:pStyle w:val="BodyText"/>
        <w:spacing w:before="160"/>
      </w:pPr>
    </w:p>
    <w:p w14:paraId="4971CB8A" w14:textId="77777777" w:rsidR="00CF7E2A" w:rsidRDefault="00000000">
      <w:pPr>
        <w:pStyle w:val="BodyText"/>
        <w:ind w:left="100"/>
      </w:pPr>
      <w:r>
        <w:rPr>
          <w:color w:val="FF0000"/>
        </w:rPr>
        <w:t>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Splenic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flexure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/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colic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flexure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/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descending</w:t>
      </w:r>
      <w:r>
        <w:rPr>
          <w:color w:val="FF0000"/>
          <w:spacing w:val="-2"/>
        </w:rPr>
        <w:t xml:space="preserve"> colon</w:t>
      </w:r>
    </w:p>
    <w:p w14:paraId="2D9A421A" w14:textId="77777777" w:rsidR="00CF7E2A" w:rsidRDefault="00000000">
      <w:pPr>
        <w:pStyle w:val="BodyText"/>
        <w:ind w:left="100"/>
      </w:pPr>
      <w:r>
        <w:rPr>
          <w:color w:val="FF0000"/>
        </w:rPr>
        <w:t>B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 xml:space="preserve">– Splenic </w:t>
      </w:r>
      <w:r>
        <w:rPr>
          <w:color w:val="FF0000"/>
          <w:spacing w:val="-2"/>
        </w:rPr>
        <w:t>Artery</w:t>
      </w:r>
    </w:p>
    <w:p w14:paraId="11E6B88A" w14:textId="77777777" w:rsidR="00CF7E2A" w:rsidRDefault="00000000">
      <w:pPr>
        <w:pStyle w:val="BodyText"/>
        <w:ind w:left="100"/>
      </w:pPr>
      <w:r>
        <w:rPr>
          <w:color w:val="FF0000"/>
        </w:rPr>
        <w:t>C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Spleen</w:t>
      </w:r>
    </w:p>
    <w:p w14:paraId="5B42387C" w14:textId="77777777" w:rsidR="00CF7E2A" w:rsidRDefault="00000000">
      <w:pPr>
        <w:pStyle w:val="BodyText"/>
        <w:spacing w:before="1"/>
        <w:ind w:left="100"/>
      </w:pPr>
      <w:r>
        <w:rPr>
          <w:color w:val="FF0000"/>
        </w:rPr>
        <w:t>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Abdominal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4"/>
        </w:rPr>
        <w:t>Aorta</w:t>
      </w:r>
    </w:p>
    <w:p w14:paraId="167DC949" w14:textId="77777777" w:rsidR="00CF7E2A" w:rsidRDefault="00000000">
      <w:pPr>
        <w:pStyle w:val="BodyText"/>
        <w:ind w:left="100"/>
      </w:pPr>
      <w:r>
        <w:rPr>
          <w:color w:val="FF0000"/>
        </w:rPr>
        <w:t>E – Rt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adrenal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4"/>
        </w:rPr>
        <w:t>gland</w:t>
      </w:r>
    </w:p>
    <w:p w14:paraId="729FBFFF" w14:textId="77777777" w:rsidR="00CF7E2A" w:rsidRDefault="00000000">
      <w:pPr>
        <w:pStyle w:val="BodyText"/>
        <w:ind w:left="100"/>
      </w:pPr>
      <w:r>
        <w:rPr>
          <w:color w:val="FF0000"/>
        </w:rPr>
        <w:t>F –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Rt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lobe of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liver</w:t>
      </w:r>
    </w:p>
    <w:p w14:paraId="7595889A" w14:textId="77777777" w:rsidR="00CF7E2A" w:rsidRDefault="00000000">
      <w:pPr>
        <w:pStyle w:val="BodyText"/>
        <w:spacing w:before="1"/>
        <w:ind w:left="100"/>
      </w:pPr>
      <w:r>
        <w:rPr>
          <w:color w:val="FF0000"/>
        </w:rPr>
        <w:t>G –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5"/>
        </w:rPr>
        <w:t>IVC</w:t>
      </w:r>
    </w:p>
    <w:p w14:paraId="04A67C9A" w14:textId="77777777" w:rsidR="00CF7E2A" w:rsidRDefault="00000000">
      <w:pPr>
        <w:pStyle w:val="BodyText"/>
        <w:ind w:left="100"/>
      </w:pPr>
      <w:r>
        <w:rPr>
          <w:color w:val="FF0000"/>
        </w:rPr>
        <w:t>H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– Left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lobe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liver</w:t>
      </w:r>
    </w:p>
    <w:p w14:paraId="0206CEC8" w14:textId="77777777" w:rsidR="00CF7E2A" w:rsidRDefault="00CF7E2A">
      <w:pPr>
        <w:pStyle w:val="BodyText"/>
      </w:pPr>
    </w:p>
    <w:p w14:paraId="5A376FEC" w14:textId="77777777" w:rsidR="00CF7E2A" w:rsidRDefault="00000000">
      <w:pPr>
        <w:pStyle w:val="ListParagraph"/>
        <w:numPr>
          <w:ilvl w:val="0"/>
          <w:numId w:val="4"/>
        </w:numPr>
        <w:tabs>
          <w:tab w:val="left" w:pos="873"/>
        </w:tabs>
        <w:ind w:left="873"/>
        <w:jc w:val="left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unique</w:t>
      </w:r>
      <w:r>
        <w:rPr>
          <w:spacing w:val="-5"/>
          <w:sz w:val="24"/>
        </w:rPr>
        <w:t xml:space="preserve"> </w:t>
      </w:r>
      <w:r>
        <w:rPr>
          <w:sz w:val="24"/>
        </w:rPr>
        <w:t>features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distinguish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2"/>
          <w:sz w:val="24"/>
        </w:rPr>
        <w:t xml:space="preserve"> </w:t>
      </w:r>
      <w:r>
        <w:rPr>
          <w:sz w:val="24"/>
        </w:rPr>
        <w:t>type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vertebra?</w:t>
      </w:r>
    </w:p>
    <w:p w14:paraId="1BCDA374" w14:textId="77777777" w:rsidR="00CF7E2A" w:rsidRDefault="00CF7E2A">
      <w:pPr>
        <w:rPr>
          <w:sz w:val="24"/>
        </w:rPr>
        <w:sectPr w:rsidR="00CF7E2A">
          <w:headerReference w:type="default" r:id="rId18"/>
          <w:footerReference w:type="default" r:id="rId19"/>
          <w:pgSz w:w="12240" w:h="15840"/>
          <w:pgMar w:top="2440" w:right="620" w:bottom="1300" w:left="1340" w:header="720" w:footer="1116" w:gutter="0"/>
          <w:cols w:space="720"/>
        </w:sectPr>
      </w:pPr>
    </w:p>
    <w:p w14:paraId="3B046724" w14:textId="77777777" w:rsidR="00CF7E2A" w:rsidRDefault="00000000">
      <w:pPr>
        <w:pStyle w:val="BodyText"/>
        <w:spacing w:before="50"/>
        <w:ind w:left="460" w:right="808"/>
      </w:pPr>
      <w:r>
        <w:rPr>
          <w:color w:val="FF0000"/>
        </w:rPr>
        <w:lastRenderedPageBreak/>
        <w:t>All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vertebrae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are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composed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body,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vertebral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arch,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transverse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process,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spinous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process, pedicle, lamina and inferior and superior articular processes.</w:t>
      </w:r>
    </w:p>
    <w:p w14:paraId="32F5AD4A" w14:textId="77777777" w:rsidR="00CF7E2A" w:rsidRDefault="00000000">
      <w:pPr>
        <w:pStyle w:val="BodyText"/>
        <w:ind w:left="460" w:right="1070"/>
      </w:pPr>
      <w:r>
        <w:rPr>
          <w:color w:val="FF0000"/>
        </w:rPr>
        <w:t>Cervical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vertebrae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transverse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foramina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within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transverse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process,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bifid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spinous processes (except C7).</w:t>
      </w:r>
    </w:p>
    <w:p w14:paraId="1605C83A" w14:textId="77777777" w:rsidR="00CF7E2A" w:rsidRDefault="00000000">
      <w:pPr>
        <w:pStyle w:val="BodyText"/>
        <w:ind w:left="460" w:right="1070"/>
      </w:pPr>
      <w:r>
        <w:rPr>
          <w:color w:val="FF0000"/>
        </w:rPr>
        <w:t>Thoracic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vertebrae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costal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facets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for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rib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articulator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long,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pointed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spinous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processes Lumbar vertebrae – large bodies, short and blunt spinous processes</w:t>
      </w:r>
    </w:p>
    <w:p w14:paraId="76DF1276" w14:textId="77777777" w:rsidR="00CF7E2A" w:rsidRDefault="00CF7E2A">
      <w:pPr>
        <w:pStyle w:val="BodyText"/>
        <w:spacing w:before="1"/>
      </w:pPr>
    </w:p>
    <w:p w14:paraId="66D43E50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</w:tabs>
        <w:spacing w:line="439" w:lineRule="auto"/>
        <w:ind w:left="460" w:right="5151" w:firstLine="0"/>
        <w:jc w:val="left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special</w:t>
      </w:r>
      <w:r>
        <w:rPr>
          <w:spacing w:val="-6"/>
          <w:sz w:val="24"/>
        </w:rPr>
        <w:t xml:space="preserve"> </w:t>
      </w:r>
      <w:r>
        <w:rPr>
          <w:sz w:val="24"/>
        </w:rPr>
        <w:t>names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r>
        <w:rPr>
          <w:sz w:val="24"/>
        </w:rPr>
        <w:t>given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C1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C2? </w:t>
      </w:r>
      <w:r>
        <w:rPr>
          <w:color w:val="FF0000"/>
          <w:sz w:val="24"/>
        </w:rPr>
        <w:t>C1 – atlas, C2 – axis</w:t>
      </w:r>
    </w:p>
    <w:p w14:paraId="7767703B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  <w:tab w:val="left" w:pos="820"/>
        </w:tabs>
        <w:spacing w:before="49" w:line="278" w:lineRule="auto"/>
        <w:ind w:left="820" w:right="974" w:hanging="360"/>
        <w:jc w:val="left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two</w:t>
      </w:r>
      <w:r>
        <w:rPr>
          <w:spacing w:val="-5"/>
          <w:sz w:val="24"/>
        </w:rPr>
        <w:t xml:space="preserve"> </w:t>
      </w:r>
      <w:r>
        <w:rPr>
          <w:sz w:val="24"/>
        </w:rPr>
        <w:t>parts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intervertebral</w:t>
      </w:r>
      <w:r>
        <w:rPr>
          <w:spacing w:val="-4"/>
          <w:sz w:val="24"/>
        </w:rPr>
        <w:t xml:space="preserve"> </w:t>
      </w:r>
      <w:r>
        <w:rPr>
          <w:sz w:val="24"/>
        </w:rPr>
        <w:t>disc?</w:t>
      </w:r>
      <w:r>
        <w:rPr>
          <w:spacing w:val="40"/>
          <w:sz w:val="24"/>
        </w:rPr>
        <w:t xml:space="preserve"> </w:t>
      </w:r>
      <w:r>
        <w:rPr>
          <w:sz w:val="24"/>
        </w:rPr>
        <w:t>Which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inner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portion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which is the outer portion?</w:t>
      </w:r>
    </w:p>
    <w:p w14:paraId="56497A39" w14:textId="77777777" w:rsidR="00CF7E2A" w:rsidRDefault="00000000">
      <w:pPr>
        <w:pStyle w:val="BodyText"/>
        <w:ind w:left="460" w:right="5991"/>
      </w:pPr>
      <w:r>
        <w:rPr>
          <w:color w:val="FF0000"/>
        </w:rPr>
        <w:t>Soft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central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core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nucleus</w:t>
      </w:r>
      <w:r>
        <w:rPr>
          <w:color w:val="FF0000"/>
          <w:spacing w:val="-8"/>
        </w:rPr>
        <w:t xml:space="preserve"> </w:t>
      </w:r>
      <w:proofErr w:type="spellStart"/>
      <w:r>
        <w:rPr>
          <w:color w:val="FF0000"/>
        </w:rPr>
        <w:t>pulposis</w:t>
      </w:r>
      <w:proofErr w:type="spellEnd"/>
      <w:r>
        <w:rPr>
          <w:color w:val="FF0000"/>
        </w:rPr>
        <w:t xml:space="preserve"> Firm outer ring – annulus fibrosis</w:t>
      </w:r>
    </w:p>
    <w:p w14:paraId="5BE2C109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</w:tabs>
        <w:spacing w:before="287"/>
        <w:ind w:left="818" w:hanging="358"/>
        <w:jc w:val="left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purpose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curvatures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vertebral</w:t>
      </w:r>
      <w:r>
        <w:rPr>
          <w:spacing w:val="-2"/>
          <w:sz w:val="24"/>
        </w:rPr>
        <w:t xml:space="preserve"> column?</w:t>
      </w:r>
    </w:p>
    <w:p w14:paraId="2514586D" w14:textId="77777777" w:rsidR="00CF7E2A" w:rsidRDefault="00000000">
      <w:pPr>
        <w:pStyle w:val="BodyText"/>
        <w:spacing w:before="245" w:line="276" w:lineRule="auto"/>
        <w:ind w:left="460" w:right="808"/>
      </w:pPr>
      <w:r>
        <w:rPr>
          <w:color w:val="FF0000"/>
        </w:rPr>
        <w:t>Increase the strength and resiliency and flexibility of the spine.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Cervical and lumbar posterior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curves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develop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when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infant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starts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hold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their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head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up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when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start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 xml:space="preserve">to </w:t>
      </w:r>
      <w:r>
        <w:rPr>
          <w:color w:val="FF0000"/>
          <w:spacing w:val="-2"/>
        </w:rPr>
        <w:t>walk/stand.</w:t>
      </w:r>
    </w:p>
    <w:p w14:paraId="1891257E" w14:textId="77777777" w:rsidR="00CF7E2A" w:rsidRDefault="00CF7E2A">
      <w:pPr>
        <w:pStyle w:val="BodyText"/>
        <w:spacing w:before="201"/>
      </w:pPr>
    </w:p>
    <w:p w14:paraId="135808BA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  <w:tab w:val="left" w:pos="820"/>
        </w:tabs>
        <w:spacing w:line="276" w:lineRule="auto"/>
        <w:ind w:left="820" w:right="962" w:hanging="360"/>
        <w:jc w:val="left"/>
        <w:rPr>
          <w:sz w:val="24"/>
        </w:rPr>
      </w:pP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level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spinal</w:t>
      </w:r>
      <w:r>
        <w:rPr>
          <w:spacing w:val="-2"/>
          <w:sz w:val="24"/>
        </w:rPr>
        <w:t xml:space="preserve"> </w:t>
      </w:r>
      <w:r>
        <w:rPr>
          <w:sz w:val="24"/>
        </w:rPr>
        <w:t>cord</w:t>
      </w:r>
      <w:r>
        <w:rPr>
          <w:spacing w:val="-2"/>
          <w:sz w:val="24"/>
        </w:rPr>
        <w:t xml:space="preserve"> </w:t>
      </w:r>
      <w:r>
        <w:rPr>
          <w:sz w:val="24"/>
        </w:rPr>
        <w:t>terminate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infereiorly</w:t>
      </w:r>
      <w:proofErr w:type="spellEnd"/>
      <w:r>
        <w:rPr>
          <w:sz w:val="24"/>
        </w:rPr>
        <w:t>?</w:t>
      </w:r>
      <w:r>
        <w:rPr>
          <w:spacing w:val="40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structure(s)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present in the vertebral canal inferior to the spinal cord?</w:t>
      </w:r>
    </w:p>
    <w:p w14:paraId="335372A8" w14:textId="77777777" w:rsidR="00CF7E2A" w:rsidRDefault="00000000">
      <w:pPr>
        <w:pStyle w:val="BodyText"/>
        <w:spacing w:before="200"/>
        <w:ind w:left="460" w:right="808"/>
      </w:pPr>
      <w:r>
        <w:rPr>
          <w:color w:val="FF0000"/>
        </w:rPr>
        <w:t>Terminates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level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L1.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Inferior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L1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triangular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conus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medullaris,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which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extends down and forms a collection of spinal nerves called the cauda equina.</w:t>
      </w:r>
    </w:p>
    <w:p w14:paraId="23625B85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</w:tabs>
        <w:spacing w:before="292" w:line="441" w:lineRule="auto"/>
        <w:ind w:left="460" w:right="3755" w:firstLine="0"/>
        <w:jc w:val="left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proofErr w:type="gramStart"/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subarachnoid</w:t>
      </w:r>
      <w:r>
        <w:rPr>
          <w:spacing w:val="-3"/>
          <w:sz w:val="24"/>
        </w:rPr>
        <w:t xml:space="preserve"> </w:t>
      </w:r>
      <w:r>
        <w:rPr>
          <w:sz w:val="24"/>
        </w:rPr>
        <w:t>space</w:t>
      </w:r>
      <w:r>
        <w:rPr>
          <w:spacing w:val="-5"/>
          <w:sz w:val="24"/>
        </w:rPr>
        <w:t xml:space="preserve"> </w:t>
      </w:r>
      <w:r>
        <w:rPr>
          <w:sz w:val="24"/>
        </w:rPr>
        <w:t>around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spinal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cord? </w:t>
      </w:r>
      <w:r>
        <w:rPr>
          <w:color w:val="FF0000"/>
          <w:spacing w:val="-4"/>
          <w:sz w:val="24"/>
        </w:rPr>
        <w:t>CSF</w:t>
      </w:r>
    </w:p>
    <w:p w14:paraId="0F5DB18B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</w:tabs>
        <w:spacing w:before="46"/>
        <w:ind w:left="818" w:hanging="358"/>
        <w:jc w:val="left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type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tissue</w:t>
      </w:r>
      <w:r>
        <w:rPr>
          <w:spacing w:val="-1"/>
          <w:sz w:val="24"/>
        </w:rPr>
        <w:t xml:space="preserve"> </w:t>
      </w:r>
      <w:r>
        <w:rPr>
          <w:sz w:val="24"/>
        </w:rPr>
        <w:t>makes</w:t>
      </w:r>
      <w:r>
        <w:rPr>
          <w:spacing w:val="-2"/>
          <w:sz w:val="24"/>
        </w:rPr>
        <w:t xml:space="preserve"> </w:t>
      </w:r>
      <w:r>
        <w:rPr>
          <w:sz w:val="24"/>
        </w:rPr>
        <w:t>up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spinal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cord?</w:t>
      </w:r>
    </w:p>
    <w:p w14:paraId="1870EC21" w14:textId="77777777" w:rsidR="00CF7E2A" w:rsidRDefault="00CF7E2A">
      <w:pPr>
        <w:pStyle w:val="BodyText"/>
        <w:spacing w:before="43"/>
      </w:pPr>
    </w:p>
    <w:p w14:paraId="3F1F5E2B" w14:textId="77777777" w:rsidR="00CF7E2A" w:rsidRDefault="00000000">
      <w:pPr>
        <w:pStyle w:val="BodyText"/>
        <w:ind w:left="460" w:right="808"/>
      </w:pPr>
      <w:r>
        <w:rPr>
          <w:color w:val="FF0000"/>
        </w:rPr>
        <w:t>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core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grey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matter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(shaped</w:t>
      </w:r>
      <w:r>
        <w:rPr>
          <w:color w:val="FF0000"/>
          <w:spacing w:val="-4"/>
        </w:rPr>
        <w:t xml:space="preserve"> </w:t>
      </w:r>
      <w:proofErr w:type="gramStart"/>
      <w:r>
        <w:rPr>
          <w:color w:val="FF0000"/>
        </w:rPr>
        <w:t>similar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to</w:t>
      </w:r>
      <w:proofErr w:type="gramEnd"/>
      <w:r>
        <w:rPr>
          <w:color w:val="FF0000"/>
          <w:spacing w:val="-4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butterfly)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surrounded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white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matter.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white matter contains bundles of myelinated nerve fibers called nerve tracts.</w:t>
      </w:r>
    </w:p>
    <w:p w14:paraId="316C6998" w14:textId="77777777" w:rsidR="00CF7E2A" w:rsidRDefault="00CF7E2A">
      <w:p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271BBB1F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</w:tabs>
        <w:spacing w:before="50"/>
        <w:ind w:left="818" w:hanging="358"/>
        <w:jc w:val="left"/>
        <w:rPr>
          <w:sz w:val="24"/>
        </w:rPr>
      </w:pPr>
      <w:r>
        <w:rPr>
          <w:noProof/>
        </w:rPr>
        <w:lastRenderedPageBreak/>
        <w:drawing>
          <wp:anchor distT="0" distB="0" distL="0" distR="0" simplePos="0" relativeHeight="487589376" behindDoc="1" locked="0" layoutInCell="1" allowOverlap="1" wp14:anchorId="05C2CD6E" wp14:editId="1D4FB57A">
            <wp:simplePos x="0" y="0"/>
            <wp:positionH relativeFrom="page">
              <wp:posOffset>1371600</wp:posOffset>
            </wp:positionH>
            <wp:positionV relativeFrom="paragraph">
              <wp:posOffset>245745</wp:posOffset>
            </wp:positionV>
            <wp:extent cx="4447068" cy="3934777"/>
            <wp:effectExtent l="0" t="0" r="0" b="0"/>
            <wp:wrapTopAndBottom/>
            <wp:docPr id="16" name="Image 16" descr="2094005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20940058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7068" cy="3934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A)</w:t>
      </w:r>
      <w:r>
        <w:rPr>
          <w:spacing w:val="-2"/>
          <w:sz w:val="24"/>
        </w:rPr>
        <w:t xml:space="preserve"> </w:t>
      </w:r>
      <w:r>
        <w:rPr>
          <w:sz w:val="24"/>
        </w:rPr>
        <w:t>Label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image:</w:t>
      </w:r>
    </w:p>
    <w:p w14:paraId="6DE65200" w14:textId="77777777" w:rsidR="00CF7E2A" w:rsidRDefault="00000000">
      <w:pPr>
        <w:pStyle w:val="ListParagraph"/>
        <w:numPr>
          <w:ilvl w:val="1"/>
          <w:numId w:val="4"/>
        </w:numPr>
        <w:tabs>
          <w:tab w:val="left" w:pos="1235"/>
        </w:tabs>
        <w:spacing w:before="7"/>
        <w:ind w:left="1235" w:hanging="415"/>
        <w:rPr>
          <w:sz w:val="24"/>
        </w:rPr>
      </w:pPr>
      <w:r>
        <w:rPr>
          <w:color w:val="FF0000"/>
          <w:sz w:val="24"/>
        </w:rPr>
        <w:t>Vertebral</w:t>
      </w:r>
      <w:r>
        <w:rPr>
          <w:color w:val="FF0000"/>
          <w:spacing w:val="-6"/>
          <w:sz w:val="24"/>
        </w:rPr>
        <w:t xml:space="preserve"> </w:t>
      </w:r>
      <w:r>
        <w:rPr>
          <w:color w:val="FF0000"/>
          <w:spacing w:val="-4"/>
          <w:sz w:val="24"/>
        </w:rPr>
        <w:t>body</w:t>
      </w:r>
    </w:p>
    <w:p w14:paraId="37E4BD9D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8"/>
        </w:tabs>
        <w:spacing w:before="46"/>
        <w:ind w:left="1178" w:hanging="358"/>
        <w:rPr>
          <w:sz w:val="24"/>
        </w:rPr>
      </w:pPr>
      <w:r>
        <w:rPr>
          <w:color w:val="FF0000"/>
          <w:spacing w:val="-2"/>
          <w:sz w:val="24"/>
        </w:rPr>
        <w:t>Pedicle</w:t>
      </w:r>
    </w:p>
    <w:p w14:paraId="5D4B145D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9"/>
        </w:tabs>
        <w:spacing w:before="43"/>
        <w:ind w:left="1179" w:hanging="359"/>
        <w:rPr>
          <w:sz w:val="24"/>
        </w:rPr>
      </w:pPr>
      <w:r>
        <w:rPr>
          <w:color w:val="FF0000"/>
          <w:sz w:val="24"/>
        </w:rPr>
        <w:t>Transverse</w:t>
      </w:r>
      <w:r>
        <w:rPr>
          <w:color w:val="FF0000"/>
          <w:spacing w:val="-2"/>
          <w:sz w:val="24"/>
        </w:rPr>
        <w:t xml:space="preserve"> process</w:t>
      </w:r>
    </w:p>
    <w:p w14:paraId="245915F1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9"/>
        </w:tabs>
        <w:spacing w:before="45"/>
        <w:ind w:left="1179" w:hanging="359"/>
        <w:rPr>
          <w:sz w:val="24"/>
        </w:rPr>
      </w:pPr>
      <w:r>
        <w:rPr>
          <w:color w:val="FF0000"/>
          <w:sz w:val="24"/>
        </w:rPr>
        <w:t>Vertebral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canal</w:t>
      </w:r>
    </w:p>
    <w:p w14:paraId="08AB9672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9"/>
        </w:tabs>
        <w:spacing w:before="43"/>
        <w:ind w:left="1179" w:hanging="359"/>
        <w:rPr>
          <w:sz w:val="24"/>
        </w:rPr>
      </w:pPr>
      <w:r>
        <w:rPr>
          <w:color w:val="FF0000"/>
          <w:sz w:val="24"/>
        </w:rPr>
        <w:t>Spinous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Process</w:t>
      </w:r>
    </w:p>
    <w:p w14:paraId="39B7495D" w14:textId="77777777" w:rsidR="00CF7E2A" w:rsidRDefault="00CF7E2A">
      <w:pPr>
        <w:pStyle w:val="BodyText"/>
        <w:spacing w:before="43"/>
      </w:pPr>
    </w:p>
    <w:p w14:paraId="4786463B" w14:textId="77777777" w:rsidR="00CF7E2A" w:rsidRDefault="00000000">
      <w:pPr>
        <w:pStyle w:val="BodyText"/>
        <w:ind w:left="820"/>
      </w:pPr>
      <w:r>
        <w:t>B)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plane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image?</w:t>
      </w:r>
      <w:r>
        <w:rPr>
          <w:spacing w:val="50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this?</w:t>
      </w:r>
      <w:r>
        <w:rPr>
          <w:spacing w:val="50"/>
        </w:rPr>
        <w:t xml:space="preserve"> </w:t>
      </w:r>
      <w:r>
        <w:t>(C,</w:t>
      </w:r>
      <w:r>
        <w:rPr>
          <w:spacing w:val="-2"/>
        </w:rPr>
        <w:t xml:space="preserve"> </w:t>
      </w:r>
      <w:r>
        <w:t>T,</w:t>
      </w:r>
      <w:r>
        <w:rPr>
          <w:spacing w:val="-3"/>
        </w:rPr>
        <w:t xml:space="preserve"> </w:t>
      </w:r>
      <w:r>
        <w:rPr>
          <w:spacing w:val="-5"/>
        </w:rPr>
        <w:t>L)?</w:t>
      </w:r>
    </w:p>
    <w:p w14:paraId="05413049" w14:textId="77777777" w:rsidR="00CF7E2A" w:rsidRDefault="00000000">
      <w:pPr>
        <w:pStyle w:val="BodyText"/>
        <w:ind w:left="820" w:right="1070"/>
      </w:pPr>
      <w:r>
        <w:rPr>
          <w:color w:val="FF0000"/>
        </w:rPr>
        <w:t>Axial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plane.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Lumbar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spine (L2)-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short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blunt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spinous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process,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surrounded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by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psoas muscle.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 xml:space="preserve">Inferior to the termination of the spinal cord (not seen within the vertebral </w:t>
      </w:r>
      <w:r>
        <w:rPr>
          <w:color w:val="FF0000"/>
          <w:spacing w:val="-2"/>
        </w:rPr>
        <w:t>canal)</w:t>
      </w:r>
    </w:p>
    <w:p w14:paraId="30E614BF" w14:textId="77777777" w:rsidR="00CF7E2A" w:rsidRDefault="00CF7E2A">
      <w:p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05B6AE05" w14:textId="77777777" w:rsidR="00CF7E2A" w:rsidRDefault="00CF7E2A">
      <w:pPr>
        <w:pStyle w:val="BodyText"/>
      </w:pPr>
    </w:p>
    <w:p w14:paraId="4C3EA5FF" w14:textId="77777777" w:rsidR="00CF7E2A" w:rsidRDefault="00CF7E2A">
      <w:pPr>
        <w:pStyle w:val="BodyText"/>
      </w:pPr>
    </w:p>
    <w:p w14:paraId="1A72F99C" w14:textId="77777777" w:rsidR="00CF7E2A" w:rsidRDefault="00CF7E2A">
      <w:pPr>
        <w:pStyle w:val="BodyText"/>
      </w:pPr>
    </w:p>
    <w:p w14:paraId="47DEA492" w14:textId="77777777" w:rsidR="00CF7E2A" w:rsidRDefault="00CF7E2A">
      <w:pPr>
        <w:pStyle w:val="BodyText"/>
        <w:spacing w:before="49"/>
      </w:pPr>
    </w:p>
    <w:p w14:paraId="435C5925" w14:textId="77777777" w:rsidR="00CF7E2A" w:rsidRDefault="00000000">
      <w:pPr>
        <w:pStyle w:val="ListParagraph"/>
        <w:numPr>
          <w:ilvl w:val="0"/>
          <w:numId w:val="4"/>
        </w:numPr>
        <w:tabs>
          <w:tab w:val="left" w:pos="928"/>
        </w:tabs>
        <w:ind w:left="928" w:hanging="468"/>
        <w:jc w:val="left"/>
        <w:rPr>
          <w:sz w:val="24"/>
        </w:rPr>
      </w:pPr>
      <w:r>
        <w:rPr>
          <w:noProof/>
        </w:rPr>
        <w:drawing>
          <wp:anchor distT="0" distB="0" distL="0" distR="0" simplePos="0" relativeHeight="487589888" behindDoc="1" locked="0" layoutInCell="1" allowOverlap="1" wp14:anchorId="15F1CBDC" wp14:editId="782675C9">
            <wp:simplePos x="0" y="0"/>
            <wp:positionH relativeFrom="page">
              <wp:posOffset>1371600</wp:posOffset>
            </wp:positionH>
            <wp:positionV relativeFrom="paragraph">
              <wp:posOffset>215090</wp:posOffset>
            </wp:positionV>
            <wp:extent cx="5480756" cy="2590800"/>
            <wp:effectExtent l="0" t="0" r="0" b="0"/>
            <wp:wrapTopAndBottom/>
            <wp:docPr id="17" name="Image 17" descr="2094352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20943523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0756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Label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image:</w:t>
      </w:r>
    </w:p>
    <w:p w14:paraId="48D4ADB1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27"/>
        </w:tabs>
        <w:spacing w:before="120"/>
        <w:ind w:left="1127" w:hanging="307"/>
        <w:rPr>
          <w:sz w:val="24"/>
        </w:rPr>
      </w:pPr>
      <w:r>
        <w:rPr>
          <w:color w:val="FF0000"/>
          <w:spacing w:val="-5"/>
          <w:sz w:val="24"/>
        </w:rPr>
        <w:t>C1</w:t>
      </w:r>
    </w:p>
    <w:p w14:paraId="2218438F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19"/>
        </w:tabs>
        <w:ind w:left="1119" w:hanging="299"/>
        <w:rPr>
          <w:sz w:val="24"/>
        </w:rPr>
      </w:pPr>
      <w:r>
        <w:rPr>
          <w:color w:val="FF0000"/>
          <w:sz w:val="24"/>
        </w:rPr>
        <w:t>Lateral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Mass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of</w:t>
      </w:r>
      <w:r>
        <w:rPr>
          <w:color w:val="FF0000"/>
          <w:spacing w:val="2"/>
          <w:sz w:val="24"/>
        </w:rPr>
        <w:t xml:space="preserve"> </w:t>
      </w:r>
      <w:r>
        <w:rPr>
          <w:color w:val="FF0000"/>
          <w:spacing w:val="-5"/>
          <w:sz w:val="24"/>
        </w:rPr>
        <w:t>C1</w:t>
      </w:r>
    </w:p>
    <w:p w14:paraId="17E479C7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17"/>
        </w:tabs>
        <w:ind w:left="1117" w:hanging="297"/>
        <w:rPr>
          <w:sz w:val="24"/>
        </w:rPr>
      </w:pPr>
      <w:r>
        <w:rPr>
          <w:color w:val="FF0000"/>
          <w:sz w:val="24"/>
        </w:rPr>
        <w:t>Odontoid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pacing w:val="-2"/>
          <w:sz w:val="24"/>
        </w:rPr>
        <w:t>Process</w:t>
      </w:r>
    </w:p>
    <w:p w14:paraId="33207CF1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37"/>
        </w:tabs>
        <w:ind w:left="1137" w:hanging="317"/>
        <w:rPr>
          <w:sz w:val="24"/>
        </w:rPr>
      </w:pPr>
      <w:r>
        <w:rPr>
          <w:color w:val="FF0000"/>
          <w:spacing w:val="-5"/>
          <w:sz w:val="24"/>
        </w:rPr>
        <w:t>C2</w:t>
      </w:r>
    </w:p>
    <w:p w14:paraId="0066057E" w14:textId="77777777" w:rsidR="00CF7E2A" w:rsidRDefault="00CF7E2A">
      <w:pPr>
        <w:pStyle w:val="BodyText"/>
      </w:pPr>
    </w:p>
    <w:p w14:paraId="64ED6160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</w:tabs>
        <w:ind w:left="818" w:hanging="358"/>
        <w:jc w:val="left"/>
        <w:rPr>
          <w:sz w:val="24"/>
        </w:rPr>
      </w:pPr>
      <w:r>
        <w:rPr>
          <w:sz w:val="24"/>
        </w:rPr>
        <w:t>Label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image:</w:t>
      </w:r>
    </w:p>
    <w:p w14:paraId="01BD9F55" w14:textId="77777777" w:rsidR="00CF7E2A" w:rsidRDefault="00CF7E2A">
      <w:pPr>
        <w:rPr>
          <w:sz w:val="24"/>
        </w:r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6296409D" w14:textId="77777777" w:rsidR="00CF7E2A" w:rsidRDefault="00CF7E2A">
      <w:pPr>
        <w:pStyle w:val="BodyText"/>
        <w:spacing w:before="1"/>
        <w:rPr>
          <w:sz w:val="4"/>
        </w:rPr>
      </w:pPr>
    </w:p>
    <w:p w14:paraId="3939C4D8" w14:textId="77777777" w:rsidR="00CF7E2A" w:rsidRDefault="00000000">
      <w:pPr>
        <w:pStyle w:val="BodyText"/>
        <w:ind w:left="820"/>
        <w:rPr>
          <w:sz w:val="20"/>
        </w:rPr>
      </w:pPr>
      <w:r>
        <w:rPr>
          <w:noProof/>
          <w:sz w:val="20"/>
        </w:rPr>
        <w:drawing>
          <wp:inline distT="0" distB="0" distL="0" distR="0" wp14:anchorId="76818911" wp14:editId="6274447D">
            <wp:extent cx="5453023" cy="3420427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3023" cy="3420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15BF8" w14:textId="77777777" w:rsidR="00CF7E2A" w:rsidRDefault="00CF7E2A">
      <w:pPr>
        <w:rPr>
          <w:sz w:val="20"/>
        </w:r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7E724090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9"/>
        </w:tabs>
        <w:spacing w:before="28"/>
        <w:ind w:left="1179" w:hanging="359"/>
        <w:rPr>
          <w:sz w:val="24"/>
        </w:rPr>
      </w:pPr>
      <w:r>
        <w:rPr>
          <w:color w:val="FF0000"/>
          <w:sz w:val="24"/>
        </w:rPr>
        <w:t>Odontoid</w:t>
      </w:r>
      <w:r>
        <w:rPr>
          <w:color w:val="FF0000"/>
          <w:spacing w:val="-6"/>
          <w:sz w:val="24"/>
        </w:rPr>
        <w:t xml:space="preserve"> </w:t>
      </w:r>
      <w:r>
        <w:rPr>
          <w:color w:val="FF0000"/>
          <w:spacing w:val="-2"/>
          <w:sz w:val="24"/>
        </w:rPr>
        <w:t>Process</w:t>
      </w:r>
    </w:p>
    <w:p w14:paraId="0023BDBE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8"/>
        </w:tabs>
        <w:ind w:left="1178" w:hanging="358"/>
        <w:rPr>
          <w:sz w:val="24"/>
        </w:rPr>
      </w:pPr>
      <w:r>
        <w:rPr>
          <w:color w:val="FF0000"/>
          <w:sz w:val="24"/>
        </w:rPr>
        <w:t>Transverse</w:t>
      </w:r>
      <w:r>
        <w:rPr>
          <w:color w:val="FF0000"/>
          <w:spacing w:val="-2"/>
          <w:sz w:val="24"/>
        </w:rPr>
        <w:t xml:space="preserve"> Foramen</w:t>
      </w:r>
    </w:p>
    <w:p w14:paraId="7632C503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9"/>
        </w:tabs>
        <w:ind w:left="1179" w:hanging="359"/>
        <w:rPr>
          <w:sz w:val="24"/>
        </w:rPr>
      </w:pPr>
      <w:r>
        <w:rPr>
          <w:color w:val="FF0000"/>
          <w:sz w:val="24"/>
        </w:rPr>
        <w:t>Spinal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4"/>
          <w:sz w:val="24"/>
        </w:rPr>
        <w:t>Cord</w:t>
      </w:r>
    </w:p>
    <w:p w14:paraId="14BCFDA1" w14:textId="77777777" w:rsidR="00CF7E2A" w:rsidRDefault="00CF7E2A">
      <w:pPr>
        <w:pStyle w:val="BodyText"/>
        <w:spacing w:before="2"/>
      </w:pPr>
    </w:p>
    <w:p w14:paraId="315ABCD1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</w:tabs>
        <w:ind w:left="818" w:hanging="358"/>
        <w:jc w:val="left"/>
        <w:rPr>
          <w:sz w:val="24"/>
        </w:rPr>
      </w:pPr>
      <w:r>
        <w:rPr>
          <w:sz w:val="24"/>
        </w:rPr>
        <w:t>Label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image:</w:t>
      </w:r>
    </w:p>
    <w:p w14:paraId="010A61AA" w14:textId="77777777" w:rsidR="00CF7E2A" w:rsidRDefault="00000000">
      <w:pPr>
        <w:rPr>
          <w:sz w:val="24"/>
        </w:rPr>
      </w:pPr>
      <w:r>
        <w:br w:type="column"/>
      </w:r>
    </w:p>
    <w:p w14:paraId="06517208" w14:textId="77777777" w:rsidR="00CF7E2A" w:rsidRDefault="00CF7E2A">
      <w:pPr>
        <w:pStyle w:val="BodyText"/>
      </w:pPr>
    </w:p>
    <w:p w14:paraId="7D904404" w14:textId="77777777" w:rsidR="00CF7E2A" w:rsidRDefault="00CF7E2A">
      <w:pPr>
        <w:pStyle w:val="BodyText"/>
      </w:pPr>
    </w:p>
    <w:p w14:paraId="228E521C" w14:textId="77777777" w:rsidR="00CF7E2A" w:rsidRDefault="00CF7E2A">
      <w:pPr>
        <w:pStyle w:val="BodyText"/>
      </w:pPr>
    </w:p>
    <w:p w14:paraId="48F0D21D" w14:textId="77777777" w:rsidR="00CF7E2A" w:rsidRDefault="00CF7E2A">
      <w:pPr>
        <w:pStyle w:val="BodyText"/>
      </w:pPr>
    </w:p>
    <w:p w14:paraId="59B9897C" w14:textId="77777777" w:rsidR="00CF7E2A" w:rsidRDefault="00CF7E2A">
      <w:pPr>
        <w:pStyle w:val="BodyText"/>
        <w:spacing w:before="29"/>
      </w:pPr>
    </w:p>
    <w:p w14:paraId="3DDC49EA" w14:textId="77777777" w:rsidR="00CF7E2A" w:rsidRDefault="00000000">
      <w:pPr>
        <w:pStyle w:val="ListParagraph"/>
        <w:numPr>
          <w:ilvl w:val="0"/>
          <w:numId w:val="2"/>
        </w:numPr>
        <w:tabs>
          <w:tab w:val="left" w:pos="843"/>
        </w:tabs>
        <w:spacing w:before="1"/>
        <w:rPr>
          <w:sz w:val="24"/>
        </w:rPr>
      </w:pPr>
      <w:r>
        <w:rPr>
          <w:noProof/>
        </w:rPr>
        <w:drawing>
          <wp:anchor distT="0" distB="0" distL="0" distR="0" simplePos="0" relativeHeight="15731200" behindDoc="0" locked="0" layoutInCell="1" allowOverlap="1" wp14:anchorId="21745E3B" wp14:editId="084FC9B7">
            <wp:simplePos x="0" y="0"/>
            <wp:positionH relativeFrom="page">
              <wp:posOffset>1377314</wp:posOffset>
            </wp:positionH>
            <wp:positionV relativeFrom="paragraph">
              <wp:posOffset>1498</wp:posOffset>
            </wp:positionV>
            <wp:extent cx="2212340" cy="2404364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340" cy="24043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  <w:sz w:val="24"/>
        </w:rPr>
        <w:t>Vertebral</w:t>
      </w:r>
      <w:r>
        <w:rPr>
          <w:color w:val="FF0000"/>
          <w:spacing w:val="-4"/>
          <w:sz w:val="24"/>
        </w:rPr>
        <w:t xml:space="preserve"> Body</w:t>
      </w:r>
    </w:p>
    <w:p w14:paraId="470C771D" w14:textId="77777777" w:rsidR="00CF7E2A" w:rsidRDefault="00000000">
      <w:pPr>
        <w:pStyle w:val="ListParagraph"/>
        <w:numPr>
          <w:ilvl w:val="0"/>
          <w:numId w:val="2"/>
        </w:numPr>
        <w:tabs>
          <w:tab w:val="left" w:pos="787"/>
        </w:tabs>
        <w:ind w:left="787" w:hanging="691"/>
        <w:rPr>
          <w:sz w:val="24"/>
        </w:rPr>
      </w:pPr>
      <w:r>
        <w:rPr>
          <w:color w:val="FF0000"/>
          <w:spacing w:val="-2"/>
          <w:sz w:val="24"/>
        </w:rPr>
        <w:t>Pedicle</w:t>
      </w:r>
    </w:p>
    <w:p w14:paraId="44427CF6" w14:textId="77777777" w:rsidR="00CF7E2A" w:rsidRDefault="00000000">
      <w:pPr>
        <w:pStyle w:val="ListParagraph"/>
        <w:numPr>
          <w:ilvl w:val="0"/>
          <w:numId w:val="2"/>
        </w:numPr>
        <w:tabs>
          <w:tab w:val="left" w:pos="787"/>
        </w:tabs>
        <w:ind w:left="787" w:hanging="691"/>
        <w:rPr>
          <w:sz w:val="24"/>
        </w:rPr>
      </w:pPr>
      <w:r>
        <w:rPr>
          <w:color w:val="FF0000"/>
          <w:sz w:val="24"/>
        </w:rPr>
        <w:t>Vertebral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foramina</w:t>
      </w:r>
    </w:p>
    <w:p w14:paraId="45C0B2A6" w14:textId="77777777" w:rsidR="00CF7E2A" w:rsidRDefault="00000000">
      <w:pPr>
        <w:pStyle w:val="ListParagraph"/>
        <w:numPr>
          <w:ilvl w:val="0"/>
          <w:numId w:val="2"/>
        </w:numPr>
        <w:tabs>
          <w:tab w:val="left" w:pos="787"/>
        </w:tabs>
        <w:ind w:left="787" w:hanging="691"/>
        <w:rPr>
          <w:sz w:val="24"/>
        </w:rPr>
      </w:pPr>
      <w:r>
        <w:rPr>
          <w:color w:val="FF0000"/>
          <w:sz w:val="24"/>
        </w:rPr>
        <w:t>Posterior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pacing w:val="-4"/>
          <w:sz w:val="24"/>
        </w:rPr>
        <w:t>arch</w:t>
      </w:r>
    </w:p>
    <w:p w14:paraId="0C925683" w14:textId="77777777" w:rsidR="00CF7E2A" w:rsidRDefault="00000000">
      <w:pPr>
        <w:pStyle w:val="ListParagraph"/>
        <w:numPr>
          <w:ilvl w:val="0"/>
          <w:numId w:val="2"/>
        </w:numPr>
        <w:tabs>
          <w:tab w:val="left" w:pos="787"/>
        </w:tabs>
        <w:ind w:left="787" w:hanging="691"/>
        <w:rPr>
          <w:sz w:val="24"/>
        </w:rPr>
      </w:pPr>
      <w:r>
        <w:rPr>
          <w:color w:val="FF0000"/>
          <w:sz w:val="24"/>
        </w:rPr>
        <w:t>Spinous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Process</w:t>
      </w:r>
    </w:p>
    <w:p w14:paraId="650D88A6" w14:textId="77777777" w:rsidR="00CF7E2A" w:rsidRDefault="00000000">
      <w:pPr>
        <w:pStyle w:val="ListParagraph"/>
        <w:numPr>
          <w:ilvl w:val="0"/>
          <w:numId w:val="2"/>
        </w:numPr>
        <w:tabs>
          <w:tab w:val="left" w:pos="787"/>
        </w:tabs>
        <w:ind w:left="787" w:hanging="691"/>
        <w:rPr>
          <w:sz w:val="24"/>
        </w:rPr>
      </w:pPr>
      <w:r>
        <w:rPr>
          <w:color w:val="FF0000"/>
          <w:spacing w:val="-2"/>
          <w:sz w:val="24"/>
        </w:rPr>
        <w:t>Lamina</w:t>
      </w:r>
    </w:p>
    <w:p w14:paraId="534036D3" w14:textId="77777777" w:rsidR="00CF7E2A" w:rsidRDefault="00000000">
      <w:pPr>
        <w:pStyle w:val="ListParagraph"/>
        <w:numPr>
          <w:ilvl w:val="0"/>
          <w:numId w:val="2"/>
        </w:numPr>
        <w:tabs>
          <w:tab w:val="left" w:pos="787"/>
        </w:tabs>
        <w:ind w:left="787" w:hanging="691"/>
        <w:rPr>
          <w:sz w:val="24"/>
        </w:rPr>
      </w:pPr>
      <w:r>
        <w:rPr>
          <w:color w:val="FF0000"/>
          <w:sz w:val="24"/>
        </w:rPr>
        <w:t>Transverse</w:t>
      </w:r>
      <w:r>
        <w:rPr>
          <w:color w:val="FF0000"/>
          <w:spacing w:val="-2"/>
          <w:sz w:val="24"/>
        </w:rPr>
        <w:t xml:space="preserve"> process</w:t>
      </w:r>
    </w:p>
    <w:p w14:paraId="6184136B" w14:textId="77777777" w:rsidR="00CF7E2A" w:rsidRDefault="00000000">
      <w:pPr>
        <w:pStyle w:val="ListParagraph"/>
        <w:numPr>
          <w:ilvl w:val="0"/>
          <w:numId w:val="2"/>
        </w:numPr>
        <w:tabs>
          <w:tab w:val="left" w:pos="787"/>
        </w:tabs>
        <w:ind w:left="787" w:hanging="691"/>
        <w:rPr>
          <w:sz w:val="24"/>
        </w:rPr>
      </w:pPr>
      <w:r>
        <w:rPr>
          <w:color w:val="FF0000"/>
          <w:sz w:val="24"/>
        </w:rPr>
        <w:t>Vertebral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foramen</w:t>
      </w:r>
    </w:p>
    <w:p w14:paraId="22E9D6C0" w14:textId="77777777" w:rsidR="00CF7E2A" w:rsidRDefault="00CF7E2A">
      <w:pPr>
        <w:rPr>
          <w:sz w:val="24"/>
        </w:rPr>
        <w:sectPr w:rsidR="00CF7E2A">
          <w:type w:val="continuous"/>
          <w:pgSz w:w="12240" w:h="15840"/>
          <w:pgMar w:top="2440" w:right="620" w:bottom="1300" w:left="1340" w:header="720" w:footer="1116" w:gutter="0"/>
          <w:cols w:num="2" w:space="720" w:equalWidth="0">
            <w:col w:w="4313" w:space="40"/>
            <w:col w:w="5927"/>
          </w:cols>
        </w:sectPr>
      </w:pPr>
    </w:p>
    <w:p w14:paraId="7FE04648" w14:textId="77777777" w:rsidR="00CF7E2A" w:rsidRDefault="00000000">
      <w:pPr>
        <w:pStyle w:val="ListParagraph"/>
        <w:numPr>
          <w:ilvl w:val="0"/>
          <w:numId w:val="4"/>
        </w:numPr>
        <w:tabs>
          <w:tab w:val="left" w:pos="818"/>
        </w:tabs>
        <w:spacing w:before="50"/>
        <w:ind w:left="818" w:hanging="358"/>
        <w:jc w:val="left"/>
        <w:rPr>
          <w:sz w:val="24"/>
        </w:rPr>
      </w:pPr>
      <w:r>
        <w:rPr>
          <w:sz w:val="24"/>
        </w:rPr>
        <w:lastRenderedPageBreak/>
        <w:t>Label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images:</w:t>
      </w:r>
    </w:p>
    <w:p w14:paraId="59F543BF" w14:textId="77777777" w:rsidR="00CF7E2A" w:rsidRDefault="00000000">
      <w:pPr>
        <w:pStyle w:val="BodyText"/>
        <w:spacing w:before="25"/>
        <w:rPr>
          <w:sz w:val="20"/>
        </w:rPr>
      </w:pPr>
      <w:r>
        <w:rPr>
          <w:noProof/>
        </w:rPr>
        <w:drawing>
          <wp:anchor distT="0" distB="0" distL="0" distR="0" simplePos="0" relativeHeight="487590912" behindDoc="1" locked="0" layoutInCell="1" allowOverlap="1" wp14:anchorId="77FA2182" wp14:editId="51E462A0">
            <wp:simplePos x="0" y="0"/>
            <wp:positionH relativeFrom="page">
              <wp:posOffset>1371600</wp:posOffset>
            </wp:positionH>
            <wp:positionV relativeFrom="paragraph">
              <wp:posOffset>186201</wp:posOffset>
            </wp:positionV>
            <wp:extent cx="5954340" cy="2169414"/>
            <wp:effectExtent l="0" t="0" r="0" b="0"/>
            <wp:wrapTopAndBottom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4340" cy="2169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34DF83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9"/>
        </w:tabs>
        <w:spacing w:before="289"/>
        <w:ind w:left="1179" w:hanging="359"/>
        <w:rPr>
          <w:sz w:val="24"/>
        </w:rPr>
      </w:pPr>
      <w:r>
        <w:rPr>
          <w:color w:val="FF0000"/>
          <w:sz w:val="24"/>
        </w:rPr>
        <w:t>Transverse</w:t>
      </w:r>
      <w:r>
        <w:rPr>
          <w:color w:val="FF0000"/>
          <w:spacing w:val="-2"/>
          <w:sz w:val="24"/>
        </w:rPr>
        <w:t xml:space="preserve"> foramen</w:t>
      </w:r>
    </w:p>
    <w:p w14:paraId="546F785C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8"/>
        </w:tabs>
        <w:ind w:left="1178" w:hanging="358"/>
        <w:rPr>
          <w:sz w:val="24"/>
        </w:rPr>
      </w:pPr>
      <w:r>
        <w:rPr>
          <w:color w:val="FF0000"/>
          <w:spacing w:val="-2"/>
          <w:sz w:val="24"/>
        </w:rPr>
        <w:t>Pedicle</w:t>
      </w:r>
    </w:p>
    <w:p w14:paraId="53693E1B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9"/>
        </w:tabs>
        <w:ind w:left="1179" w:hanging="359"/>
        <w:rPr>
          <w:sz w:val="24"/>
        </w:rPr>
      </w:pPr>
      <w:r>
        <w:rPr>
          <w:color w:val="FF0000"/>
          <w:sz w:val="24"/>
        </w:rPr>
        <w:t>Spinous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Process</w:t>
      </w:r>
    </w:p>
    <w:p w14:paraId="0780861A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9"/>
        </w:tabs>
        <w:ind w:left="1179" w:hanging="359"/>
        <w:rPr>
          <w:sz w:val="24"/>
        </w:rPr>
      </w:pPr>
      <w:r>
        <w:rPr>
          <w:color w:val="FF0000"/>
          <w:spacing w:val="-2"/>
          <w:sz w:val="24"/>
        </w:rPr>
        <w:t>Lamina</w:t>
      </w:r>
    </w:p>
    <w:p w14:paraId="68A54353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9"/>
        </w:tabs>
        <w:ind w:left="1179" w:hanging="359"/>
        <w:rPr>
          <w:sz w:val="24"/>
        </w:rPr>
      </w:pPr>
      <w:r>
        <w:rPr>
          <w:color w:val="FF0000"/>
          <w:sz w:val="24"/>
        </w:rPr>
        <w:t>Superior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Articular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pacing w:val="-2"/>
          <w:sz w:val="24"/>
        </w:rPr>
        <w:t>Process</w:t>
      </w:r>
    </w:p>
    <w:p w14:paraId="2714A39E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9"/>
        </w:tabs>
        <w:ind w:left="1179" w:hanging="359"/>
        <w:rPr>
          <w:sz w:val="24"/>
        </w:rPr>
      </w:pPr>
      <w:r>
        <w:rPr>
          <w:color w:val="FF0000"/>
          <w:sz w:val="24"/>
        </w:rPr>
        <w:t>Posterior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pacing w:val="-4"/>
          <w:sz w:val="24"/>
        </w:rPr>
        <w:t>Arch</w:t>
      </w:r>
    </w:p>
    <w:p w14:paraId="5DD59D6B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8"/>
        </w:tabs>
        <w:ind w:left="1178" w:hanging="358"/>
        <w:rPr>
          <w:sz w:val="24"/>
        </w:rPr>
      </w:pPr>
      <w:r>
        <w:rPr>
          <w:color w:val="FF0000"/>
          <w:spacing w:val="-4"/>
          <w:sz w:val="24"/>
        </w:rPr>
        <w:t>Dens</w:t>
      </w:r>
    </w:p>
    <w:p w14:paraId="6704F47A" w14:textId="77777777" w:rsidR="00CF7E2A" w:rsidRDefault="00000000">
      <w:pPr>
        <w:pStyle w:val="ListParagraph"/>
        <w:numPr>
          <w:ilvl w:val="1"/>
          <w:numId w:val="4"/>
        </w:numPr>
        <w:tabs>
          <w:tab w:val="left" w:pos="1178"/>
        </w:tabs>
        <w:ind w:left="1178" w:hanging="358"/>
        <w:rPr>
          <w:sz w:val="24"/>
        </w:rPr>
      </w:pPr>
      <w:r>
        <w:rPr>
          <w:color w:val="FF0000"/>
          <w:sz w:val="24"/>
        </w:rPr>
        <w:t>Spinous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Process</w:t>
      </w:r>
    </w:p>
    <w:p w14:paraId="4423C7A8" w14:textId="77777777" w:rsidR="00CF7E2A" w:rsidRDefault="00CF7E2A">
      <w:pPr>
        <w:pStyle w:val="BodyText"/>
        <w:spacing w:before="290"/>
      </w:pPr>
    </w:p>
    <w:p w14:paraId="2BAF61FB" w14:textId="77777777" w:rsidR="00CF7E2A" w:rsidRDefault="00000000">
      <w:pPr>
        <w:ind w:left="3" w:right="719"/>
        <w:jc w:val="center"/>
        <w:rPr>
          <w:b/>
          <w:sz w:val="40"/>
        </w:rPr>
      </w:pPr>
      <w:r>
        <w:rPr>
          <w:b/>
          <w:sz w:val="40"/>
          <w:u w:val="single"/>
        </w:rPr>
        <w:t>Part</w:t>
      </w:r>
      <w:r>
        <w:rPr>
          <w:b/>
          <w:spacing w:val="-2"/>
          <w:sz w:val="40"/>
          <w:u w:val="single"/>
        </w:rPr>
        <w:t xml:space="preserve"> </w:t>
      </w:r>
      <w:r>
        <w:rPr>
          <w:b/>
          <w:sz w:val="40"/>
          <w:u w:val="single"/>
        </w:rPr>
        <w:t>2</w:t>
      </w:r>
      <w:r>
        <w:rPr>
          <w:b/>
          <w:spacing w:val="1"/>
          <w:sz w:val="40"/>
          <w:u w:val="single"/>
        </w:rPr>
        <w:t xml:space="preserve"> </w:t>
      </w:r>
      <w:r>
        <w:rPr>
          <w:b/>
          <w:sz w:val="40"/>
          <w:u w:val="single"/>
        </w:rPr>
        <w:t>–</w:t>
      </w:r>
      <w:r>
        <w:rPr>
          <w:b/>
          <w:spacing w:val="-4"/>
          <w:sz w:val="40"/>
          <w:u w:val="single"/>
        </w:rPr>
        <w:t xml:space="preserve"> </w:t>
      </w:r>
      <w:r>
        <w:rPr>
          <w:b/>
          <w:spacing w:val="-2"/>
          <w:sz w:val="40"/>
          <w:u w:val="single"/>
        </w:rPr>
        <w:t>Procedures</w:t>
      </w:r>
    </w:p>
    <w:p w14:paraId="024EADE2" w14:textId="77777777" w:rsidR="00CF7E2A" w:rsidRDefault="00CF7E2A">
      <w:pPr>
        <w:pStyle w:val="BodyText"/>
        <w:spacing w:before="197"/>
        <w:rPr>
          <w:b/>
        </w:rPr>
      </w:pPr>
    </w:p>
    <w:p w14:paraId="1F716675" w14:textId="77777777" w:rsidR="00CF7E2A" w:rsidRDefault="00000000">
      <w:pPr>
        <w:pStyle w:val="ListParagraph"/>
        <w:numPr>
          <w:ilvl w:val="0"/>
          <w:numId w:val="1"/>
        </w:numPr>
        <w:tabs>
          <w:tab w:val="left" w:pos="820"/>
        </w:tabs>
        <w:ind w:right="1254"/>
        <w:rPr>
          <w:sz w:val="24"/>
        </w:rPr>
      </w:pPr>
      <w:r>
        <w:rPr>
          <w:sz w:val="24"/>
        </w:rPr>
        <w:t xml:space="preserve">List at least 3 benefits of using oral contrast for a CT Abdomen &amp; Pelvis. </w:t>
      </w:r>
      <w:r>
        <w:rPr>
          <w:color w:val="FF0000"/>
          <w:sz w:val="24"/>
        </w:rPr>
        <w:t>Demonstrates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interstitial</w:t>
      </w:r>
      <w:r>
        <w:rPr>
          <w:color w:val="FF0000"/>
          <w:spacing w:val="-6"/>
          <w:sz w:val="24"/>
        </w:rPr>
        <w:t xml:space="preserve"> </w:t>
      </w:r>
      <w:r>
        <w:rPr>
          <w:color w:val="FF0000"/>
          <w:sz w:val="24"/>
        </w:rPr>
        <w:t>lumen,</w:t>
      </w:r>
      <w:r>
        <w:rPr>
          <w:color w:val="FF0000"/>
          <w:spacing w:val="-6"/>
          <w:sz w:val="24"/>
        </w:rPr>
        <w:t xml:space="preserve"> </w:t>
      </w:r>
      <w:r>
        <w:rPr>
          <w:color w:val="FF0000"/>
          <w:sz w:val="24"/>
        </w:rPr>
        <w:t>distend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GI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tract, differentiate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between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a</w:t>
      </w:r>
      <w:r>
        <w:rPr>
          <w:color w:val="FF0000"/>
          <w:spacing w:val="-6"/>
          <w:sz w:val="24"/>
        </w:rPr>
        <w:t xml:space="preserve"> </w:t>
      </w:r>
      <w:r>
        <w:rPr>
          <w:color w:val="FF0000"/>
          <w:sz w:val="24"/>
        </w:rPr>
        <w:t>fluid-filled bowel loop and a mass or abnormal fluid collection.</w:t>
      </w:r>
    </w:p>
    <w:p w14:paraId="5C74688D" w14:textId="77777777" w:rsidR="00CF7E2A" w:rsidRDefault="00CF7E2A">
      <w:pPr>
        <w:pStyle w:val="BodyText"/>
      </w:pPr>
    </w:p>
    <w:p w14:paraId="78DBD617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much</w:t>
      </w:r>
      <w:r>
        <w:rPr>
          <w:spacing w:val="-1"/>
          <w:sz w:val="24"/>
        </w:rPr>
        <w:t xml:space="preserve"> </w:t>
      </w:r>
      <w:r>
        <w:rPr>
          <w:sz w:val="24"/>
        </w:rPr>
        <w:t>oral</w:t>
      </w:r>
      <w:r>
        <w:rPr>
          <w:spacing w:val="-2"/>
          <w:sz w:val="24"/>
        </w:rPr>
        <w:t xml:space="preserve"> </w:t>
      </w:r>
      <w:r>
        <w:rPr>
          <w:sz w:val="24"/>
        </w:rPr>
        <w:t>contrast</w:t>
      </w:r>
      <w:r>
        <w:rPr>
          <w:spacing w:val="-5"/>
          <w:sz w:val="24"/>
        </w:rPr>
        <w:t xml:space="preserve"> </w:t>
      </w:r>
      <w:r>
        <w:rPr>
          <w:sz w:val="24"/>
        </w:rPr>
        <w:t>should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given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CT</w:t>
      </w:r>
      <w:r>
        <w:rPr>
          <w:spacing w:val="-3"/>
          <w:sz w:val="24"/>
        </w:rPr>
        <w:t xml:space="preserve"> </w:t>
      </w:r>
      <w:r>
        <w:rPr>
          <w:sz w:val="24"/>
        </w:rPr>
        <w:t>Abdomen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2"/>
          <w:sz w:val="24"/>
        </w:rPr>
        <w:t xml:space="preserve"> Pelvis?</w:t>
      </w:r>
    </w:p>
    <w:p w14:paraId="24B12DA3" w14:textId="77777777" w:rsidR="00CF7E2A" w:rsidRDefault="00000000">
      <w:pPr>
        <w:pStyle w:val="BodyText"/>
        <w:spacing w:line="242" w:lineRule="auto"/>
        <w:ind w:left="820" w:right="1070"/>
      </w:pPr>
      <w:r>
        <w:rPr>
          <w:color w:val="FF0000"/>
        </w:rPr>
        <w:t>Minimum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600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ml,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900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typical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for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best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bowel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opacification.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Patient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compliance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 often the limiting factor.</w:t>
      </w:r>
    </w:p>
    <w:p w14:paraId="3C3094AA" w14:textId="77777777" w:rsidR="00CF7E2A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75"/>
        </w:tabs>
        <w:spacing w:before="289"/>
        <w:ind w:right="1121"/>
        <w:rPr>
          <w:sz w:val="24"/>
        </w:rPr>
      </w:pPr>
      <w:r>
        <w:rPr>
          <w:sz w:val="24"/>
        </w:rPr>
        <w:tab/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low-attenuation</w:t>
      </w:r>
      <w:r>
        <w:rPr>
          <w:spacing w:val="-3"/>
          <w:sz w:val="24"/>
        </w:rPr>
        <w:t xml:space="preserve"> </w:t>
      </w:r>
      <w:r>
        <w:rPr>
          <w:sz w:val="24"/>
        </w:rPr>
        <w:t>contrast</w:t>
      </w:r>
      <w:r>
        <w:rPr>
          <w:spacing w:val="-3"/>
          <w:sz w:val="24"/>
        </w:rPr>
        <w:t xml:space="preserve"> </w:t>
      </w:r>
      <w:r>
        <w:rPr>
          <w:sz w:val="24"/>
        </w:rPr>
        <w:t>agents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commonly</w:t>
      </w:r>
      <w:r>
        <w:rPr>
          <w:spacing w:val="-4"/>
          <w:sz w:val="24"/>
        </w:rPr>
        <w:t xml:space="preserve"> </w:t>
      </w:r>
      <w:r>
        <w:rPr>
          <w:sz w:val="24"/>
        </w:rPr>
        <w:t>used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CT</w:t>
      </w:r>
      <w:r>
        <w:rPr>
          <w:spacing w:val="-3"/>
          <w:sz w:val="24"/>
        </w:rPr>
        <w:t xml:space="preserve"> </w:t>
      </w:r>
      <w:r>
        <w:rPr>
          <w:sz w:val="24"/>
        </w:rPr>
        <w:t>Abdomen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Pelvis? Describe their use.</w:t>
      </w:r>
    </w:p>
    <w:p w14:paraId="2EC41E6B" w14:textId="77777777" w:rsidR="00CF7E2A" w:rsidRDefault="00000000">
      <w:pPr>
        <w:pStyle w:val="BodyText"/>
        <w:spacing w:line="293" w:lineRule="exact"/>
        <w:ind w:left="820"/>
      </w:pPr>
      <w:r>
        <w:rPr>
          <w:color w:val="FF0000"/>
        </w:rPr>
        <w:t>Air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insufflate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colon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for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colonography,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provide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high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negative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2"/>
        </w:rPr>
        <w:t>contrast.</w:t>
      </w:r>
    </w:p>
    <w:p w14:paraId="34CFAE7C" w14:textId="77777777" w:rsidR="00CF7E2A" w:rsidRDefault="00CF7E2A">
      <w:pPr>
        <w:spacing w:line="293" w:lineRule="exact"/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1E65AD0E" w14:textId="77777777" w:rsidR="00CF7E2A" w:rsidRDefault="00000000">
      <w:pPr>
        <w:pStyle w:val="BodyText"/>
        <w:spacing w:before="50"/>
        <w:ind w:left="820" w:right="1070"/>
      </w:pPr>
      <w:r>
        <w:rPr>
          <w:color w:val="FF0000"/>
        </w:rPr>
        <w:lastRenderedPageBreak/>
        <w:t>Water – (or low HU barium) will not obscure mucosal surfaces or superimpose abdominal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vessels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post-processed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images.</w:t>
      </w:r>
      <w:r>
        <w:rPr>
          <w:color w:val="FF0000"/>
          <w:spacing w:val="40"/>
        </w:rPr>
        <w:t xml:space="preserve"> </w:t>
      </w:r>
      <w:proofErr w:type="gramStart"/>
      <w:r>
        <w:rPr>
          <w:color w:val="FF0000"/>
        </w:rPr>
        <w:t>Also</w:t>
      </w:r>
      <w:proofErr w:type="gramEnd"/>
      <w:r>
        <w:rPr>
          <w:color w:val="FF0000"/>
          <w:spacing w:val="-3"/>
        </w:rPr>
        <w:t xml:space="preserve"> </w:t>
      </w:r>
      <w:r>
        <w:rPr>
          <w:color w:val="FF0000"/>
        </w:rPr>
        <w:t>will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not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mask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radiopaque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stone.</w:t>
      </w:r>
    </w:p>
    <w:p w14:paraId="3DACBC0A" w14:textId="77777777" w:rsidR="00CF7E2A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92"/>
        <w:ind w:right="2700"/>
        <w:rPr>
          <w:sz w:val="24"/>
        </w:rPr>
      </w:pPr>
      <w:r>
        <w:rPr>
          <w:sz w:val="24"/>
        </w:rPr>
        <w:t>List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least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4"/>
          <w:sz w:val="24"/>
        </w:rPr>
        <w:t xml:space="preserve"> </w:t>
      </w:r>
      <w:r>
        <w:rPr>
          <w:sz w:val="24"/>
        </w:rPr>
        <w:t>benefits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IV</w:t>
      </w:r>
      <w:r>
        <w:rPr>
          <w:spacing w:val="-5"/>
          <w:sz w:val="24"/>
        </w:rPr>
        <w:t xml:space="preserve"> </w:t>
      </w:r>
      <w:r>
        <w:rPr>
          <w:sz w:val="24"/>
        </w:rPr>
        <w:t>contrast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CT</w:t>
      </w:r>
      <w:r>
        <w:rPr>
          <w:spacing w:val="-5"/>
          <w:sz w:val="24"/>
        </w:rPr>
        <w:t xml:space="preserve"> </w:t>
      </w:r>
      <w:r>
        <w:rPr>
          <w:sz w:val="24"/>
        </w:rPr>
        <w:t>Abdomen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Pelvis. </w:t>
      </w:r>
      <w:r>
        <w:rPr>
          <w:color w:val="FF0000"/>
          <w:sz w:val="24"/>
        </w:rPr>
        <w:t>Opacify blood vessels</w:t>
      </w:r>
    </w:p>
    <w:p w14:paraId="26B6B030" w14:textId="77777777" w:rsidR="00CF7E2A" w:rsidRDefault="00000000">
      <w:pPr>
        <w:pStyle w:val="BodyText"/>
        <w:ind w:left="820" w:right="3871"/>
      </w:pPr>
      <w:r>
        <w:rPr>
          <w:color w:val="FF0000"/>
        </w:rPr>
        <w:t>Increase CT density of vascular abdominal organs Improve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contrast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between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lesions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normal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structures</w:t>
      </w:r>
    </w:p>
    <w:p w14:paraId="4991F223" w14:textId="77777777" w:rsidR="00CF7E2A" w:rsidRDefault="00CF7E2A">
      <w:pPr>
        <w:pStyle w:val="BodyText"/>
        <w:spacing w:before="1"/>
      </w:pPr>
    </w:p>
    <w:p w14:paraId="7F02F43D" w14:textId="77777777" w:rsidR="00CF7E2A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2364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routine,</w:t>
      </w:r>
      <w:r>
        <w:rPr>
          <w:spacing w:val="-5"/>
          <w:sz w:val="24"/>
        </w:rPr>
        <w:t xml:space="preserve"> </w:t>
      </w:r>
      <w:r>
        <w:rPr>
          <w:sz w:val="24"/>
        </w:rPr>
        <w:t>soft</w:t>
      </w:r>
      <w:r>
        <w:rPr>
          <w:spacing w:val="-4"/>
          <w:sz w:val="24"/>
        </w:rPr>
        <w:t xml:space="preserve"> </w:t>
      </w:r>
      <w:r>
        <w:rPr>
          <w:sz w:val="24"/>
        </w:rPr>
        <w:t>tissue</w:t>
      </w:r>
      <w:r>
        <w:rPr>
          <w:spacing w:val="-2"/>
          <w:sz w:val="24"/>
        </w:rPr>
        <w:t xml:space="preserve"> </w:t>
      </w:r>
      <w:r>
        <w:rPr>
          <w:sz w:val="24"/>
        </w:rPr>
        <w:t>window</w:t>
      </w:r>
      <w:r>
        <w:rPr>
          <w:spacing w:val="-3"/>
          <w:sz w:val="24"/>
        </w:rPr>
        <w:t xml:space="preserve"> </w:t>
      </w:r>
      <w:r>
        <w:rPr>
          <w:sz w:val="24"/>
        </w:rPr>
        <w:t>setting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CT</w:t>
      </w:r>
      <w:r>
        <w:rPr>
          <w:spacing w:val="-2"/>
          <w:sz w:val="24"/>
        </w:rPr>
        <w:t xml:space="preserve"> </w:t>
      </w:r>
      <w:r>
        <w:rPr>
          <w:sz w:val="24"/>
        </w:rPr>
        <w:t>Abdomen</w:t>
      </w:r>
      <w:r>
        <w:rPr>
          <w:spacing w:val="-4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Pelvis? </w:t>
      </w:r>
      <w:r>
        <w:rPr>
          <w:color w:val="FF0000"/>
          <w:sz w:val="24"/>
        </w:rPr>
        <w:t>WW 350 - 450 WL 50</w:t>
      </w:r>
    </w:p>
    <w:p w14:paraId="2F60CBF6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93"/>
        <w:ind w:left="819" w:hanging="359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liver</w:t>
      </w:r>
      <w:r>
        <w:rPr>
          <w:spacing w:val="-1"/>
          <w:sz w:val="24"/>
        </w:rPr>
        <w:t xml:space="preserve"> </w:t>
      </w:r>
      <w:r>
        <w:rPr>
          <w:sz w:val="24"/>
        </w:rPr>
        <w:t>window</w:t>
      </w:r>
      <w:r>
        <w:rPr>
          <w:spacing w:val="-2"/>
          <w:sz w:val="24"/>
        </w:rPr>
        <w:t xml:space="preserve"> </w:t>
      </w:r>
      <w:r>
        <w:rPr>
          <w:sz w:val="24"/>
        </w:rPr>
        <w:t>setting,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setting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demonstrate?</w:t>
      </w:r>
    </w:p>
    <w:p w14:paraId="2F7D6353" w14:textId="77777777" w:rsidR="00CF7E2A" w:rsidRDefault="00000000">
      <w:pPr>
        <w:pStyle w:val="BodyText"/>
        <w:ind w:left="820"/>
      </w:pPr>
      <w:r>
        <w:rPr>
          <w:color w:val="FF0000"/>
        </w:rPr>
        <w:t>WW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150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70.</w:t>
      </w:r>
      <w:r>
        <w:rPr>
          <w:color w:val="FF0000"/>
          <w:spacing w:val="49"/>
        </w:rPr>
        <w:t xml:space="preserve"> </w:t>
      </w:r>
      <w:r>
        <w:rPr>
          <w:color w:val="FF0000"/>
        </w:rPr>
        <w:t>Narrower</w:t>
      </w:r>
      <w:r>
        <w:rPr>
          <w:color w:val="FF0000"/>
          <w:spacing w:val="-2"/>
        </w:rPr>
        <w:t xml:space="preserve"> </w:t>
      </w:r>
      <w:proofErr w:type="gramStart"/>
      <w:r>
        <w:rPr>
          <w:color w:val="FF0000"/>
        </w:rPr>
        <w:t>window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better</w:t>
      </w:r>
      <w:r>
        <w:rPr>
          <w:color w:val="FF0000"/>
          <w:spacing w:val="2"/>
        </w:rPr>
        <w:t xml:space="preserve"> </w:t>
      </w:r>
      <w:r>
        <w:rPr>
          <w:color w:val="FF0000"/>
        </w:rPr>
        <w:t>demonstrates</w:t>
      </w:r>
      <w:proofErr w:type="gramEnd"/>
      <w:r>
        <w:rPr>
          <w:color w:val="FF0000"/>
          <w:spacing w:val="-4"/>
        </w:rPr>
        <w:t xml:space="preserve"> </w:t>
      </w:r>
      <w:r>
        <w:rPr>
          <w:color w:val="FF0000"/>
        </w:rPr>
        <w:t>subtle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liver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2"/>
        </w:rPr>
        <w:t>lesions.</w:t>
      </w:r>
    </w:p>
    <w:p w14:paraId="78584183" w14:textId="77777777" w:rsidR="00CF7E2A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92"/>
        <w:ind w:right="1165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setting</w:t>
      </w:r>
      <w:r>
        <w:rPr>
          <w:spacing w:val="-6"/>
          <w:sz w:val="24"/>
        </w:rPr>
        <w:t xml:space="preserve"> </w:t>
      </w:r>
      <w:r>
        <w:rPr>
          <w:sz w:val="24"/>
        </w:rPr>
        <w:t>does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technologist</w:t>
      </w:r>
      <w:r>
        <w:rPr>
          <w:spacing w:val="-3"/>
          <w:sz w:val="24"/>
        </w:rPr>
        <w:t xml:space="preserve"> </w:t>
      </w:r>
      <w:r>
        <w:rPr>
          <w:sz w:val="24"/>
        </w:rPr>
        <w:t>control,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improves</w:t>
      </w:r>
      <w:r>
        <w:rPr>
          <w:spacing w:val="-4"/>
          <w:sz w:val="24"/>
        </w:rPr>
        <w:t xml:space="preserve"> </w:t>
      </w:r>
      <w:r>
        <w:rPr>
          <w:sz w:val="24"/>
        </w:rPr>
        <w:t>comparison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previous</w:t>
      </w:r>
      <w:r>
        <w:rPr>
          <w:spacing w:val="-6"/>
          <w:sz w:val="24"/>
        </w:rPr>
        <w:t xml:space="preserve"> </w:t>
      </w:r>
      <w:r>
        <w:rPr>
          <w:sz w:val="24"/>
        </w:rPr>
        <w:t>CT Abdomen &amp; pelvis studies?</w:t>
      </w:r>
    </w:p>
    <w:p w14:paraId="6CD6410A" w14:textId="77777777" w:rsidR="00CF7E2A" w:rsidRDefault="00000000">
      <w:pPr>
        <w:pStyle w:val="BodyText"/>
        <w:spacing w:line="293" w:lineRule="exact"/>
        <w:ind w:left="820"/>
      </w:pPr>
      <w:r>
        <w:rPr>
          <w:color w:val="FF0000"/>
        </w:rPr>
        <w:t>DFOV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set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same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DFOV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previous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2"/>
        </w:rPr>
        <w:t>study.</w:t>
      </w:r>
    </w:p>
    <w:p w14:paraId="7289FF9C" w14:textId="77777777" w:rsidR="00CF7E2A" w:rsidRDefault="00CF7E2A">
      <w:pPr>
        <w:pStyle w:val="BodyText"/>
      </w:pPr>
    </w:p>
    <w:p w14:paraId="332001ED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3"/>
          <w:sz w:val="24"/>
        </w:rPr>
        <w:t xml:space="preserve"> </w:t>
      </w:r>
      <w:r>
        <w:rPr>
          <w:sz w:val="24"/>
        </w:rPr>
        <w:t>position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CT</w:t>
      </w:r>
      <w:r>
        <w:rPr>
          <w:spacing w:val="-1"/>
          <w:sz w:val="24"/>
        </w:rPr>
        <w:t xml:space="preserve"> </w:t>
      </w:r>
      <w:r>
        <w:rPr>
          <w:sz w:val="24"/>
        </w:rPr>
        <w:t>Abdomen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Pelvis?</w:t>
      </w:r>
    </w:p>
    <w:p w14:paraId="6DF6BD7B" w14:textId="77777777" w:rsidR="00CF7E2A" w:rsidRDefault="00000000">
      <w:pPr>
        <w:pStyle w:val="BodyText"/>
        <w:ind w:left="820"/>
      </w:pPr>
      <w:r>
        <w:rPr>
          <w:color w:val="FF0000"/>
        </w:rPr>
        <w:t>Supine,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feet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first,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scan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superior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inferior.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Arms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over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head,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pillow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under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2"/>
        </w:rPr>
        <w:t>knees.</w:t>
      </w:r>
    </w:p>
    <w:p w14:paraId="2DD01677" w14:textId="77777777" w:rsidR="00CF7E2A" w:rsidRDefault="00CF7E2A">
      <w:pPr>
        <w:pStyle w:val="BodyText"/>
        <w:spacing w:before="2"/>
      </w:pPr>
    </w:p>
    <w:p w14:paraId="22FA9399" w14:textId="77777777" w:rsidR="00CF7E2A" w:rsidRDefault="00000000">
      <w:pPr>
        <w:pStyle w:val="ListParagraph"/>
        <w:numPr>
          <w:ilvl w:val="0"/>
          <w:numId w:val="1"/>
        </w:numPr>
        <w:tabs>
          <w:tab w:val="left" w:pos="820"/>
        </w:tabs>
        <w:ind w:right="888"/>
        <w:rPr>
          <w:sz w:val="24"/>
        </w:rPr>
      </w:pPr>
      <w:r>
        <w:rPr>
          <w:sz w:val="24"/>
        </w:rPr>
        <w:t>List</w:t>
      </w:r>
      <w:r>
        <w:rPr>
          <w:spacing w:val="-2"/>
          <w:sz w:val="24"/>
        </w:rPr>
        <w:t xml:space="preserve"> </w:t>
      </w:r>
      <w:r>
        <w:rPr>
          <w:sz w:val="24"/>
        </w:rPr>
        <w:t>4</w:t>
      </w:r>
      <w:r>
        <w:rPr>
          <w:spacing w:val="-2"/>
          <w:sz w:val="24"/>
        </w:rPr>
        <w:t xml:space="preserve"> </w:t>
      </w:r>
      <w:r>
        <w:rPr>
          <w:sz w:val="24"/>
        </w:rPr>
        <w:t>common</w:t>
      </w:r>
      <w:r>
        <w:rPr>
          <w:spacing w:val="-4"/>
          <w:sz w:val="24"/>
        </w:rPr>
        <w:t xml:space="preserve"> </w:t>
      </w:r>
      <w:r>
        <w:rPr>
          <w:sz w:val="24"/>
        </w:rPr>
        <w:t>causes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involuntary</w:t>
      </w:r>
      <w:r>
        <w:rPr>
          <w:spacing w:val="-5"/>
          <w:sz w:val="24"/>
        </w:rPr>
        <w:t xml:space="preserve"> </w:t>
      </w:r>
      <w:r>
        <w:rPr>
          <w:sz w:val="24"/>
        </w:rPr>
        <w:t>motion</w:t>
      </w:r>
      <w:r>
        <w:rPr>
          <w:spacing w:val="-3"/>
          <w:sz w:val="24"/>
        </w:rPr>
        <w:t xml:space="preserve"> </w:t>
      </w:r>
      <w:r>
        <w:rPr>
          <w:sz w:val="24"/>
        </w:rPr>
        <w:t>artifact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CT</w:t>
      </w:r>
      <w:r>
        <w:rPr>
          <w:spacing w:val="-2"/>
          <w:sz w:val="24"/>
        </w:rPr>
        <w:t xml:space="preserve"> </w:t>
      </w:r>
      <w:r>
        <w:rPr>
          <w:sz w:val="24"/>
        </w:rPr>
        <w:t>Abdomen</w:t>
      </w:r>
      <w:r>
        <w:rPr>
          <w:spacing w:val="-4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Pelvis</w:t>
      </w:r>
      <w:r>
        <w:rPr>
          <w:spacing w:val="-4"/>
          <w:sz w:val="24"/>
        </w:rPr>
        <w:t xml:space="preserve"> </w:t>
      </w:r>
      <w:r>
        <w:rPr>
          <w:sz w:val="24"/>
        </w:rPr>
        <w:t>scans,</w:t>
      </w:r>
      <w:r>
        <w:rPr>
          <w:spacing w:val="-3"/>
          <w:sz w:val="24"/>
        </w:rPr>
        <w:t xml:space="preserve"> </w:t>
      </w:r>
      <w:r>
        <w:rPr>
          <w:sz w:val="24"/>
        </w:rPr>
        <w:t>and what can be done to minimize motion?</w:t>
      </w:r>
    </w:p>
    <w:p w14:paraId="01FD0930" w14:textId="77777777" w:rsidR="00CF7E2A" w:rsidRDefault="00000000">
      <w:pPr>
        <w:pStyle w:val="BodyText"/>
        <w:ind w:left="820" w:right="1070"/>
      </w:pPr>
      <w:r>
        <w:rPr>
          <w:color w:val="FF0000"/>
        </w:rPr>
        <w:t>Cardiac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motion,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respiratory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motion,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vessel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pulsation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bowel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peristalsis. Management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fast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acquisition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time,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helical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scanning,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suspend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2"/>
        </w:rPr>
        <w:t>respiration.</w:t>
      </w:r>
    </w:p>
    <w:p w14:paraId="6356172E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292"/>
        <w:ind w:left="818" w:hanging="358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approximate</w:t>
      </w:r>
      <w:r>
        <w:rPr>
          <w:spacing w:val="-4"/>
          <w:sz w:val="24"/>
        </w:rPr>
        <w:t xml:space="preserve"> </w:t>
      </w:r>
      <w:r>
        <w:rPr>
          <w:sz w:val="24"/>
        </w:rPr>
        <w:t>CT</w:t>
      </w:r>
      <w:r>
        <w:rPr>
          <w:spacing w:val="-1"/>
          <w:sz w:val="24"/>
        </w:rPr>
        <w:t xml:space="preserve"> </w:t>
      </w:r>
      <w:r>
        <w:rPr>
          <w:sz w:val="24"/>
        </w:rPr>
        <w:t>number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normal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liver?</w:t>
      </w:r>
    </w:p>
    <w:p w14:paraId="78C42803" w14:textId="77777777" w:rsidR="00CF7E2A" w:rsidRDefault="00000000">
      <w:pPr>
        <w:pStyle w:val="BodyText"/>
        <w:ind w:left="820"/>
      </w:pPr>
      <w:r>
        <w:rPr>
          <w:color w:val="FF0000"/>
        </w:rPr>
        <w:t>38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70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HU.</w:t>
      </w:r>
      <w:r>
        <w:rPr>
          <w:color w:val="FF0000"/>
          <w:spacing w:val="50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healthy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liver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least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10HU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greater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than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 xml:space="preserve">the </w:t>
      </w:r>
      <w:r>
        <w:rPr>
          <w:color w:val="FF0000"/>
          <w:spacing w:val="-2"/>
        </w:rPr>
        <w:t>spleen.</w:t>
      </w:r>
    </w:p>
    <w:p w14:paraId="183FE5F1" w14:textId="77777777" w:rsidR="00CF7E2A" w:rsidRDefault="00CF7E2A">
      <w:pPr>
        <w:pStyle w:val="BodyText"/>
      </w:pPr>
    </w:p>
    <w:p w14:paraId="666502EC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  <w:tab w:val="left" w:pos="4212"/>
        </w:tabs>
        <w:ind w:right="3741"/>
        <w:rPr>
          <w:sz w:val="24"/>
        </w:rPr>
      </w:pPr>
      <w:r>
        <w:rPr>
          <w:sz w:val="24"/>
        </w:rPr>
        <w:t xml:space="preserve">Fatty infiltration of the liver </w:t>
      </w:r>
      <w:r>
        <w:rPr>
          <w:sz w:val="24"/>
          <w:u w:val="single"/>
        </w:rPr>
        <w:tab/>
      </w:r>
      <w:r>
        <w:rPr>
          <w:sz w:val="24"/>
        </w:rPr>
        <w:t>attenuation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liver. </w:t>
      </w:r>
      <w:r>
        <w:rPr>
          <w:color w:val="FF0000"/>
          <w:spacing w:val="-2"/>
          <w:sz w:val="24"/>
        </w:rPr>
        <w:t>Reduces</w:t>
      </w:r>
    </w:p>
    <w:p w14:paraId="4C2E16AA" w14:textId="77777777" w:rsidR="00CF7E2A" w:rsidRDefault="00CF7E2A">
      <w:pPr>
        <w:pStyle w:val="BodyText"/>
      </w:pPr>
    </w:p>
    <w:p w14:paraId="1F28460F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3151"/>
        <w:rPr>
          <w:sz w:val="24"/>
        </w:rPr>
      </w:pP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phase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fatty</w:t>
      </w:r>
      <w:r>
        <w:rPr>
          <w:spacing w:val="-4"/>
          <w:sz w:val="24"/>
        </w:rPr>
        <w:t xml:space="preserve"> </w:t>
      </w:r>
      <w:r>
        <w:rPr>
          <w:sz w:val="24"/>
        </w:rPr>
        <w:t>infiltration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liver</w:t>
      </w:r>
      <w:r>
        <w:rPr>
          <w:spacing w:val="-6"/>
          <w:sz w:val="24"/>
        </w:rPr>
        <w:t xml:space="preserve"> </w:t>
      </w:r>
      <w:r>
        <w:rPr>
          <w:sz w:val="24"/>
        </w:rPr>
        <w:t>best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demonstrated? </w:t>
      </w:r>
      <w:r>
        <w:rPr>
          <w:color w:val="FF0000"/>
          <w:spacing w:val="-4"/>
          <w:sz w:val="24"/>
        </w:rPr>
        <w:t>NECT</w:t>
      </w:r>
    </w:p>
    <w:p w14:paraId="6714802B" w14:textId="77777777" w:rsidR="00CF7E2A" w:rsidRDefault="00CF7E2A">
      <w:pPr>
        <w:pStyle w:val="BodyText"/>
        <w:spacing w:before="2"/>
      </w:pPr>
    </w:p>
    <w:p w14:paraId="1885DFD8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8"/>
        <w:rPr>
          <w:sz w:val="24"/>
        </w:rPr>
      </w:pPr>
      <w:r>
        <w:rPr>
          <w:sz w:val="24"/>
        </w:rPr>
        <w:t>Describe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hemangioma,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how it</w:t>
      </w:r>
      <w:r>
        <w:rPr>
          <w:spacing w:val="-2"/>
          <w:sz w:val="24"/>
        </w:rPr>
        <w:t xml:space="preserve"> </w:t>
      </w:r>
      <w:r>
        <w:rPr>
          <w:sz w:val="24"/>
        </w:rPr>
        <w:t>appears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CT.</w:t>
      </w:r>
    </w:p>
    <w:p w14:paraId="62E91C5C" w14:textId="77777777" w:rsidR="00CF7E2A" w:rsidRDefault="00000000">
      <w:pPr>
        <w:pStyle w:val="BodyText"/>
        <w:ind w:left="820" w:right="1070"/>
      </w:pPr>
      <w:r>
        <w:rPr>
          <w:color w:val="FF0000"/>
        </w:rPr>
        <w:t>Benign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tumor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liver,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usually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solitary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but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can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have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multiple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lesions.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On NECT,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it appears as a well-defined, hypodense mass.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On CECT, the lesion shows pooling of contrast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around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lesion’s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periphery.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After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longer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delay,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lesion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fills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from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 periphery eventually becoming uniformly enhanced.</w:t>
      </w:r>
    </w:p>
    <w:p w14:paraId="23F1ECC9" w14:textId="77777777" w:rsidR="00CF7E2A" w:rsidRDefault="00CF7E2A">
      <w:pPr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13159C0F" w14:textId="77777777" w:rsidR="00CF7E2A" w:rsidRDefault="00CF7E2A">
      <w:pPr>
        <w:pStyle w:val="BodyText"/>
        <w:spacing w:before="49"/>
      </w:pPr>
    </w:p>
    <w:p w14:paraId="3F10B867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8"/>
        <w:jc w:val="both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contrast</w:t>
      </w:r>
      <w:r>
        <w:rPr>
          <w:spacing w:val="-3"/>
          <w:sz w:val="24"/>
        </w:rPr>
        <w:t xml:space="preserve"> </w:t>
      </w:r>
      <w:r>
        <w:rPr>
          <w:sz w:val="24"/>
        </w:rPr>
        <w:t>protocol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RAP</w:t>
      </w:r>
      <w:proofErr w:type="gramEnd"/>
      <w:r>
        <w:rPr>
          <w:spacing w:val="-4"/>
          <w:sz w:val="24"/>
        </w:rPr>
        <w:t>?</w:t>
      </w:r>
    </w:p>
    <w:p w14:paraId="7F7F0FCC" w14:textId="77777777" w:rsidR="00CF7E2A" w:rsidRDefault="00000000">
      <w:pPr>
        <w:pStyle w:val="BodyText"/>
        <w:ind w:left="820" w:right="1042"/>
        <w:jc w:val="both"/>
      </w:pPr>
      <w:r>
        <w:rPr>
          <w:color w:val="FF0000"/>
        </w:rPr>
        <w:t>125 ml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at 3 ml/sec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with 50 ml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saline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flush.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Scan delay 65 seconds.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Oral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contrast: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900 ml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barium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sulfate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(or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water-</w:t>
      </w:r>
      <w:proofErr w:type="spellStart"/>
      <w:r>
        <w:rPr>
          <w:color w:val="FF0000"/>
        </w:rPr>
        <w:t>soluable</w:t>
      </w:r>
      <w:proofErr w:type="spellEnd"/>
      <w:r>
        <w:rPr>
          <w:color w:val="FF0000"/>
        </w:rPr>
        <w:t>),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1-2</w:t>
      </w:r>
      <w:r>
        <w:rPr>
          <w:color w:val="FF0000"/>
          <w:spacing w:val="-4"/>
        </w:rPr>
        <w:t xml:space="preserve"> </w:t>
      </w:r>
      <w:proofErr w:type="spellStart"/>
      <w:r>
        <w:rPr>
          <w:color w:val="FF0000"/>
        </w:rPr>
        <w:t>hrs</w:t>
      </w:r>
      <w:proofErr w:type="spellEnd"/>
      <w:r>
        <w:rPr>
          <w:color w:val="FF0000"/>
          <w:spacing w:val="-5"/>
        </w:rPr>
        <w:t xml:space="preserve"> </w:t>
      </w:r>
      <w:r>
        <w:rPr>
          <w:color w:val="FF0000"/>
        </w:rPr>
        <w:t>prior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scanning.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Final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225ml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given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just prior to scanning.</w:t>
      </w:r>
    </w:p>
    <w:p w14:paraId="488DF0C8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93" w:line="242" w:lineRule="auto"/>
        <w:ind w:right="4279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phase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RAP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scanned</w:t>
      </w:r>
      <w:r>
        <w:rPr>
          <w:spacing w:val="-3"/>
          <w:sz w:val="24"/>
        </w:rPr>
        <w:t xml:space="preserve"> </w:t>
      </w:r>
      <w:r>
        <w:rPr>
          <w:sz w:val="24"/>
        </w:rPr>
        <w:t>in,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described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above? </w:t>
      </w:r>
      <w:r>
        <w:rPr>
          <w:color w:val="FF0000"/>
          <w:sz w:val="24"/>
        </w:rPr>
        <w:t>Venous Phase</w:t>
      </w:r>
    </w:p>
    <w:p w14:paraId="085B0340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89"/>
        <w:ind w:right="1042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IV</w:t>
      </w:r>
      <w:r>
        <w:rPr>
          <w:spacing w:val="-4"/>
          <w:sz w:val="24"/>
        </w:rPr>
        <w:t xml:space="preserve"> </w:t>
      </w:r>
      <w:r>
        <w:rPr>
          <w:sz w:val="24"/>
        </w:rPr>
        <w:t>contrast</w:t>
      </w:r>
      <w:r>
        <w:rPr>
          <w:spacing w:val="-3"/>
          <w:sz w:val="24"/>
        </w:rPr>
        <w:t xml:space="preserve"> </w:t>
      </w:r>
      <w:r>
        <w:rPr>
          <w:sz w:val="24"/>
        </w:rPr>
        <w:t>protocol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multi-phase</w:t>
      </w:r>
      <w:r>
        <w:rPr>
          <w:spacing w:val="-4"/>
          <w:sz w:val="24"/>
        </w:rPr>
        <w:t xml:space="preserve"> </w:t>
      </w:r>
      <w:r>
        <w:rPr>
          <w:sz w:val="24"/>
        </w:rPr>
        <w:t>liver,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phases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scanned? 125ml at 4ml/sec, with 50 ml saline flush.</w:t>
      </w:r>
    </w:p>
    <w:p w14:paraId="26985284" w14:textId="77777777" w:rsidR="00CF7E2A" w:rsidRDefault="00000000">
      <w:pPr>
        <w:pStyle w:val="BodyText"/>
        <w:spacing w:line="293" w:lineRule="exact"/>
        <w:ind w:left="820"/>
        <w:jc w:val="both"/>
      </w:pPr>
      <w:r>
        <w:rPr>
          <w:color w:val="FF0000"/>
        </w:rPr>
        <w:t>Phase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1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4"/>
        </w:rPr>
        <w:t>NECT</w:t>
      </w:r>
    </w:p>
    <w:p w14:paraId="3CA2687F" w14:textId="77777777" w:rsidR="00CF7E2A" w:rsidRDefault="00000000">
      <w:pPr>
        <w:pStyle w:val="BodyText"/>
        <w:ind w:left="820" w:right="5079"/>
      </w:pPr>
      <w:r>
        <w:rPr>
          <w:color w:val="FF0000"/>
        </w:rPr>
        <w:t>Phase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2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35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sec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for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hepatic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arterial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 xml:space="preserve">phase </w:t>
      </w:r>
      <w:proofErr w:type="spellStart"/>
      <w:r>
        <w:rPr>
          <w:color w:val="FF0000"/>
        </w:rPr>
        <w:t>Phase</w:t>
      </w:r>
      <w:proofErr w:type="spellEnd"/>
      <w:r>
        <w:rPr>
          <w:color w:val="FF0000"/>
        </w:rPr>
        <w:t xml:space="preserve"> 3 – 65 sec for portal venous phase</w:t>
      </w:r>
    </w:p>
    <w:p w14:paraId="3D8FA21C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93"/>
        <w:ind w:right="1557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IV</w:t>
      </w:r>
      <w:r>
        <w:rPr>
          <w:spacing w:val="-4"/>
          <w:sz w:val="24"/>
        </w:rPr>
        <w:t xml:space="preserve"> </w:t>
      </w:r>
      <w:r>
        <w:rPr>
          <w:sz w:val="24"/>
        </w:rPr>
        <w:t>contrast</w:t>
      </w:r>
      <w:r>
        <w:rPr>
          <w:spacing w:val="-3"/>
          <w:sz w:val="24"/>
        </w:rPr>
        <w:t xml:space="preserve"> </w:t>
      </w:r>
      <w:r>
        <w:rPr>
          <w:sz w:val="24"/>
        </w:rPr>
        <w:t>protocol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multi-phase</w:t>
      </w:r>
      <w:r>
        <w:rPr>
          <w:spacing w:val="-4"/>
          <w:sz w:val="24"/>
        </w:rPr>
        <w:t xml:space="preserve"> </w:t>
      </w:r>
      <w:r>
        <w:rPr>
          <w:sz w:val="24"/>
        </w:rPr>
        <w:t>pancreas,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phases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are </w:t>
      </w:r>
      <w:r>
        <w:rPr>
          <w:spacing w:val="-2"/>
          <w:sz w:val="24"/>
        </w:rPr>
        <w:t>scanned?</w:t>
      </w:r>
    </w:p>
    <w:p w14:paraId="4A4ADB12" w14:textId="77777777" w:rsidR="00CF7E2A" w:rsidRDefault="00000000">
      <w:pPr>
        <w:pStyle w:val="BodyText"/>
        <w:ind w:left="820" w:right="5079"/>
      </w:pPr>
      <w:r>
        <w:rPr>
          <w:color w:val="FF0000"/>
        </w:rPr>
        <w:t>125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4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ml/sec,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50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saline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flush. Phase 1 – NECT</w:t>
      </w:r>
    </w:p>
    <w:p w14:paraId="34C325A5" w14:textId="77777777" w:rsidR="00CF7E2A" w:rsidRDefault="00000000">
      <w:pPr>
        <w:pStyle w:val="BodyText"/>
        <w:ind w:left="820" w:right="5079"/>
      </w:pPr>
      <w:r>
        <w:rPr>
          <w:color w:val="FF0000"/>
        </w:rPr>
        <w:t xml:space="preserve">Phase 2 – 40 sec for Late Arterial phase </w:t>
      </w:r>
      <w:proofErr w:type="spellStart"/>
      <w:r>
        <w:rPr>
          <w:color w:val="FF0000"/>
        </w:rPr>
        <w:t>Phase</w:t>
      </w:r>
      <w:proofErr w:type="spellEnd"/>
      <w:r>
        <w:rPr>
          <w:color w:val="FF0000"/>
          <w:spacing w:val="-6"/>
        </w:rPr>
        <w:t xml:space="preserve"> </w:t>
      </w:r>
      <w:r>
        <w:rPr>
          <w:color w:val="FF0000"/>
        </w:rPr>
        <w:t>3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65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sec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for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portal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venous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phase</w:t>
      </w:r>
    </w:p>
    <w:p w14:paraId="3D87F831" w14:textId="77777777" w:rsidR="00CF7E2A" w:rsidRDefault="00CF7E2A">
      <w:pPr>
        <w:pStyle w:val="BodyText"/>
        <w:spacing w:before="1"/>
      </w:pPr>
    </w:p>
    <w:p w14:paraId="2449540F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8"/>
        <w:jc w:val="both"/>
        <w:rPr>
          <w:sz w:val="24"/>
        </w:rPr>
      </w:pPr>
      <w:r>
        <w:rPr>
          <w:sz w:val="24"/>
        </w:rPr>
        <w:t>List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RAP.</w:t>
      </w:r>
    </w:p>
    <w:p w14:paraId="2C2A7846" w14:textId="77777777" w:rsidR="00CF7E2A" w:rsidRDefault="00000000">
      <w:pPr>
        <w:pStyle w:val="BodyText"/>
        <w:ind w:left="820"/>
      </w:pPr>
      <w:r>
        <w:rPr>
          <w:color w:val="FF0000"/>
        </w:rPr>
        <w:t>Abdominal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mass,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tumor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staging,</w:t>
      </w:r>
      <w:r>
        <w:rPr>
          <w:color w:val="FF0000"/>
          <w:spacing w:val="-2"/>
        </w:rPr>
        <w:t xml:space="preserve"> abscess</w:t>
      </w:r>
    </w:p>
    <w:p w14:paraId="7454F170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93"/>
        <w:ind w:right="6821"/>
        <w:rPr>
          <w:sz w:val="24"/>
        </w:rPr>
      </w:pPr>
      <w:r>
        <w:rPr>
          <w:sz w:val="24"/>
        </w:rPr>
        <w:t>List</w:t>
      </w:r>
      <w:r>
        <w:rPr>
          <w:spacing w:val="-7"/>
          <w:sz w:val="24"/>
        </w:rPr>
        <w:t xml:space="preserve"> </w:t>
      </w:r>
      <w:r>
        <w:rPr>
          <w:sz w:val="24"/>
        </w:rPr>
        <w:t>3</w:t>
      </w:r>
      <w:r>
        <w:rPr>
          <w:spacing w:val="-8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proofErr w:type="gramStart"/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CAP</w:t>
      </w:r>
      <w:proofErr w:type="gramEnd"/>
      <w:r>
        <w:rPr>
          <w:sz w:val="24"/>
        </w:rPr>
        <w:t xml:space="preserve">. </w:t>
      </w:r>
      <w:r>
        <w:rPr>
          <w:color w:val="FF0000"/>
          <w:sz w:val="24"/>
        </w:rPr>
        <w:t>Infection, mass, trauma</w:t>
      </w:r>
    </w:p>
    <w:p w14:paraId="79BF57FC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92"/>
        <w:ind w:right="1273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main</w:t>
      </w:r>
      <w:r>
        <w:rPr>
          <w:spacing w:val="-4"/>
          <w:sz w:val="24"/>
        </w:rPr>
        <w:t xml:space="preserve"> </w:t>
      </w:r>
      <w:r>
        <w:rPr>
          <w:sz w:val="24"/>
        </w:rPr>
        <w:t>difference</w:t>
      </w:r>
      <w:r>
        <w:rPr>
          <w:spacing w:val="-3"/>
          <w:sz w:val="24"/>
        </w:rPr>
        <w:t xml:space="preserve"> </w:t>
      </w:r>
      <w:r>
        <w:rPr>
          <w:sz w:val="24"/>
        </w:rPr>
        <w:t>between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Routine</w:t>
      </w:r>
      <w:r>
        <w:rPr>
          <w:spacing w:val="-3"/>
          <w:sz w:val="24"/>
        </w:rPr>
        <w:t xml:space="preserve"> </w:t>
      </w:r>
      <w:r>
        <w:rPr>
          <w:sz w:val="24"/>
        </w:rPr>
        <w:t>CECT</w:t>
      </w:r>
      <w:r>
        <w:rPr>
          <w:spacing w:val="-3"/>
          <w:sz w:val="24"/>
        </w:rPr>
        <w:t xml:space="preserve"> </w:t>
      </w:r>
      <w:r>
        <w:rPr>
          <w:sz w:val="24"/>
        </w:rPr>
        <w:t>Abdomen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Pelvis,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CECT Abdomen &amp; Pelvis for appendicitis?</w:t>
      </w:r>
    </w:p>
    <w:p w14:paraId="3C9F59F4" w14:textId="77777777" w:rsidR="00CF7E2A" w:rsidRDefault="00000000">
      <w:pPr>
        <w:pStyle w:val="BodyText"/>
        <w:spacing w:line="293" w:lineRule="exact"/>
        <w:ind w:left="820"/>
      </w:pPr>
      <w:r>
        <w:rPr>
          <w:color w:val="FF0000"/>
        </w:rPr>
        <w:t>Thin</w:t>
      </w:r>
      <w:r>
        <w:rPr>
          <w:color w:val="FF0000"/>
          <w:spacing w:val="-2"/>
        </w:rPr>
        <w:t xml:space="preserve"> slices</w:t>
      </w:r>
    </w:p>
    <w:p w14:paraId="484AC5C6" w14:textId="77777777" w:rsidR="00CF7E2A" w:rsidRDefault="00CF7E2A">
      <w:pPr>
        <w:pStyle w:val="BodyText"/>
      </w:pPr>
    </w:p>
    <w:p w14:paraId="7792187D" w14:textId="77777777" w:rsidR="00CF7E2A" w:rsidRDefault="00CF7E2A">
      <w:pPr>
        <w:pStyle w:val="BodyText"/>
      </w:pPr>
    </w:p>
    <w:p w14:paraId="3AC27244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1422"/>
        <w:rPr>
          <w:sz w:val="24"/>
        </w:rPr>
      </w:pPr>
      <w:r>
        <w:rPr>
          <w:sz w:val="24"/>
        </w:rPr>
        <w:t>List</w:t>
      </w:r>
      <w:r>
        <w:rPr>
          <w:spacing w:val="-2"/>
          <w:sz w:val="24"/>
        </w:rPr>
        <w:t xml:space="preserve"> </w:t>
      </w:r>
      <w:r>
        <w:rPr>
          <w:sz w:val="24"/>
        </w:rPr>
        <w:t>one</w:t>
      </w:r>
      <w:r>
        <w:rPr>
          <w:spacing w:val="-2"/>
          <w:sz w:val="24"/>
        </w:rPr>
        <w:t xml:space="preserve"> </w:t>
      </w:r>
      <w:r>
        <w:rPr>
          <w:sz w:val="24"/>
        </w:rPr>
        <w:t>indication</w:t>
      </w:r>
      <w:r>
        <w:rPr>
          <w:spacing w:val="-4"/>
          <w:sz w:val="24"/>
        </w:rPr>
        <w:t xml:space="preserve"> </w:t>
      </w:r>
      <w:r>
        <w:rPr>
          <w:sz w:val="24"/>
        </w:rPr>
        <w:t>(and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example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clinical</w:t>
      </w:r>
      <w:r>
        <w:rPr>
          <w:spacing w:val="-5"/>
          <w:sz w:val="24"/>
        </w:rPr>
        <w:t xml:space="preserve"> </w:t>
      </w:r>
      <w:r>
        <w:rPr>
          <w:sz w:val="24"/>
        </w:rPr>
        <w:t>history)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NECT</w:t>
      </w:r>
      <w:r>
        <w:rPr>
          <w:spacing w:val="-2"/>
          <w:sz w:val="24"/>
        </w:rPr>
        <w:t xml:space="preserve"> </w:t>
      </w:r>
      <w:r>
        <w:rPr>
          <w:sz w:val="24"/>
        </w:rPr>
        <w:t>Abdomen</w:t>
      </w:r>
      <w:r>
        <w:rPr>
          <w:spacing w:val="-1"/>
          <w:sz w:val="24"/>
        </w:rPr>
        <w:t xml:space="preserve"> </w:t>
      </w:r>
      <w:r>
        <w:rPr>
          <w:sz w:val="24"/>
        </w:rPr>
        <w:t>&amp; Pelvis (or CT KUB).</w:t>
      </w:r>
    </w:p>
    <w:p w14:paraId="50A6621C" w14:textId="77777777" w:rsidR="00CF7E2A" w:rsidRDefault="00000000">
      <w:pPr>
        <w:pStyle w:val="BodyText"/>
        <w:spacing w:before="2"/>
        <w:ind w:left="820"/>
      </w:pPr>
      <w:r>
        <w:rPr>
          <w:color w:val="FF0000"/>
        </w:rPr>
        <w:t>?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kidney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stone/calculi.</w:t>
      </w:r>
      <w:r>
        <w:rPr>
          <w:color w:val="FF0000"/>
          <w:spacing w:val="50"/>
        </w:rPr>
        <w:t xml:space="preserve"> </w:t>
      </w:r>
      <w:r>
        <w:rPr>
          <w:color w:val="FF0000"/>
        </w:rPr>
        <w:t>History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=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flank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pain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renal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2"/>
        </w:rPr>
        <w:t>colic</w:t>
      </w:r>
    </w:p>
    <w:p w14:paraId="1A0EA9FC" w14:textId="77777777" w:rsidR="00CF7E2A" w:rsidRDefault="00CF7E2A">
      <w:pPr>
        <w:pStyle w:val="BodyText"/>
      </w:pPr>
    </w:p>
    <w:p w14:paraId="3F9BEBE8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3742"/>
        <w:rPr>
          <w:sz w:val="24"/>
        </w:rPr>
      </w:pPr>
      <w:r>
        <w:rPr>
          <w:sz w:val="24"/>
        </w:rPr>
        <w:t>List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5"/>
          <w:sz w:val="24"/>
        </w:rPr>
        <w:t xml:space="preserve"> </w:t>
      </w:r>
      <w:r>
        <w:rPr>
          <w:sz w:val="24"/>
        </w:rPr>
        <w:t>positive</w:t>
      </w:r>
      <w:r>
        <w:rPr>
          <w:spacing w:val="-4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an</w:t>
      </w:r>
      <w:r>
        <w:rPr>
          <w:spacing w:val="-5"/>
          <w:sz w:val="24"/>
        </w:rPr>
        <w:t xml:space="preserve"> </w:t>
      </w:r>
      <w:r>
        <w:rPr>
          <w:sz w:val="24"/>
        </w:rPr>
        <w:t>appendicitis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CT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images. </w:t>
      </w:r>
      <w:r>
        <w:rPr>
          <w:color w:val="FF0000"/>
          <w:sz w:val="24"/>
        </w:rPr>
        <w:t>Dilated, non-opacified appendix</w:t>
      </w:r>
    </w:p>
    <w:p w14:paraId="5BB6086F" w14:textId="77777777" w:rsidR="00CF7E2A" w:rsidRDefault="00000000">
      <w:pPr>
        <w:pStyle w:val="BodyText"/>
        <w:spacing w:line="293" w:lineRule="exact"/>
        <w:ind w:left="820"/>
      </w:pPr>
      <w:r>
        <w:rPr>
          <w:color w:val="FF0000"/>
        </w:rPr>
        <w:t>Soft-tissue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inflammation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fat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around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appendix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(also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called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2"/>
        </w:rPr>
        <w:t>stranding)</w:t>
      </w:r>
    </w:p>
    <w:p w14:paraId="716E6C67" w14:textId="77777777" w:rsidR="00CF7E2A" w:rsidRDefault="00CF7E2A">
      <w:pPr>
        <w:spacing w:line="293" w:lineRule="exact"/>
        <w:sectPr w:rsidR="00CF7E2A">
          <w:pgSz w:w="12240" w:h="15840"/>
          <w:pgMar w:top="2440" w:right="620" w:bottom="1300" w:left="1340" w:header="720" w:footer="1116" w:gutter="0"/>
          <w:cols w:space="720"/>
        </w:sectPr>
      </w:pPr>
    </w:p>
    <w:p w14:paraId="3441A2B4" w14:textId="77777777" w:rsidR="00CF7E2A" w:rsidRDefault="00000000">
      <w:pPr>
        <w:pStyle w:val="BodyText"/>
        <w:spacing w:before="50"/>
        <w:ind w:left="820"/>
      </w:pPr>
      <w:r>
        <w:rPr>
          <w:color w:val="FF0000"/>
        </w:rPr>
        <w:lastRenderedPageBreak/>
        <w:t>Presence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appendicolith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(calculi)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within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appendix.</w:t>
      </w:r>
    </w:p>
    <w:p w14:paraId="550BB3D3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92"/>
        <w:ind w:right="2832"/>
        <w:rPr>
          <w:sz w:val="24"/>
        </w:rPr>
      </w:pPr>
      <w:r>
        <w:rPr>
          <w:sz w:val="24"/>
        </w:rPr>
        <w:t>List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two</w:t>
      </w:r>
      <w:r>
        <w:rPr>
          <w:spacing w:val="-4"/>
          <w:sz w:val="24"/>
        </w:rPr>
        <w:t xml:space="preserve"> </w:t>
      </w:r>
      <w:r>
        <w:rPr>
          <w:sz w:val="24"/>
        </w:rPr>
        <w:t>most</w:t>
      </w:r>
      <w:r>
        <w:rPr>
          <w:spacing w:val="-4"/>
          <w:sz w:val="24"/>
        </w:rPr>
        <w:t xml:space="preserve"> </w:t>
      </w:r>
      <w:r>
        <w:rPr>
          <w:sz w:val="24"/>
        </w:rPr>
        <w:t>common</w:t>
      </w:r>
      <w:r>
        <w:rPr>
          <w:spacing w:val="-3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NECT</w:t>
      </w:r>
      <w:r>
        <w:rPr>
          <w:spacing w:val="-7"/>
          <w:sz w:val="24"/>
        </w:rPr>
        <w:t xml:space="preserve"> </w:t>
      </w:r>
      <w:r>
        <w:rPr>
          <w:sz w:val="24"/>
        </w:rPr>
        <w:t>spine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examinations. </w:t>
      </w:r>
      <w:r>
        <w:rPr>
          <w:color w:val="FF0000"/>
          <w:sz w:val="24"/>
        </w:rPr>
        <w:t>Fracture, Dislocation</w:t>
      </w:r>
    </w:p>
    <w:p w14:paraId="3CFE76BA" w14:textId="77777777" w:rsidR="00CF7E2A" w:rsidRDefault="00CF7E2A">
      <w:pPr>
        <w:pStyle w:val="BodyText"/>
      </w:pPr>
    </w:p>
    <w:p w14:paraId="091D8595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8"/>
        <w:rPr>
          <w:sz w:val="24"/>
        </w:rPr>
      </w:pPr>
      <w:r>
        <w:rPr>
          <w:sz w:val="24"/>
        </w:rPr>
        <w:t>Describe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CT </w:t>
      </w:r>
      <w:r>
        <w:rPr>
          <w:spacing w:val="-2"/>
          <w:sz w:val="24"/>
        </w:rPr>
        <w:t>myelography</w:t>
      </w:r>
    </w:p>
    <w:p w14:paraId="4C9A4798" w14:textId="77777777" w:rsidR="00CF7E2A" w:rsidRDefault="00000000">
      <w:pPr>
        <w:pStyle w:val="BodyText"/>
        <w:ind w:left="820" w:right="808"/>
      </w:pPr>
      <w:r>
        <w:rPr>
          <w:color w:val="FF0000"/>
        </w:rPr>
        <w:t>Administer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intrathecal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contrast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into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subarachnoid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space,</w:t>
      </w:r>
      <w:r>
        <w:rPr>
          <w:color w:val="FF0000"/>
          <w:spacing w:val="-4"/>
        </w:rPr>
        <w:t xml:space="preserve"> </w:t>
      </w:r>
      <w:proofErr w:type="gramStart"/>
      <w:r>
        <w:rPr>
          <w:color w:val="FF0000"/>
        </w:rPr>
        <w:t>patient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waits</w:t>
      </w:r>
      <w:proofErr w:type="gramEnd"/>
      <w:r>
        <w:rPr>
          <w:color w:val="FF0000"/>
          <w:spacing w:val="-4"/>
        </w:rPr>
        <w:t xml:space="preserve"> </w:t>
      </w:r>
      <w:r>
        <w:rPr>
          <w:color w:val="FF0000"/>
        </w:rPr>
        <w:t>1-3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hours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to allow contrast to sufficiently dilute.</w:t>
      </w:r>
      <w:r>
        <w:rPr>
          <w:color w:val="FF0000"/>
          <w:spacing w:val="40"/>
        </w:rPr>
        <w:t xml:space="preserve"> </w:t>
      </w:r>
      <w:proofErr w:type="gramStart"/>
      <w:r>
        <w:rPr>
          <w:color w:val="FF0000"/>
        </w:rPr>
        <w:t>Patient is</w:t>
      </w:r>
      <w:proofErr w:type="gramEnd"/>
      <w:r>
        <w:rPr>
          <w:color w:val="FF0000"/>
        </w:rPr>
        <w:t xml:space="preserve"> scanned 1-3 hours following intrathecal contrast injection.</w:t>
      </w:r>
    </w:p>
    <w:p w14:paraId="55B98156" w14:textId="77777777" w:rsidR="00CF7E2A" w:rsidRDefault="00CF7E2A">
      <w:pPr>
        <w:pStyle w:val="BodyText"/>
        <w:spacing w:before="2"/>
      </w:pPr>
    </w:p>
    <w:p w14:paraId="48A3A864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8"/>
        <w:rPr>
          <w:sz w:val="24"/>
        </w:rPr>
      </w:pPr>
      <w:r>
        <w:rPr>
          <w:sz w:val="24"/>
        </w:rPr>
        <w:t>List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CT </w:t>
      </w:r>
      <w:r>
        <w:rPr>
          <w:spacing w:val="-2"/>
          <w:sz w:val="24"/>
        </w:rPr>
        <w:t>myelography.</w:t>
      </w:r>
    </w:p>
    <w:p w14:paraId="497FF099" w14:textId="77777777" w:rsidR="00CF7E2A" w:rsidRDefault="00000000">
      <w:pPr>
        <w:pStyle w:val="BodyText"/>
        <w:ind w:left="820"/>
      </w:pPr>
      <w:r>
        <w:rPr>
          <w:color w:val="FF0000"/>
        </w:rPr>
        <w:t>Intradural/extradural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abnormalities,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spinal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stenosis,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DDD,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extradural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neoplasm.</w:t>
      </w:r>
    </w:p>
    <w:p w14:paraId="4C3E097A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92"/>
        <w:ind w:right="3554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anatomy</w:t>
      </w:r>
      <w:r>
        <w:rPr>
          <w:spacing w:val="-5"/>
          <w:sz w:val="24"/>
        </w:rPr>
        <w:t xml:space="preserve"> </w:t>
      </w:r>
      <w:r>
        <w:rPr>
          <w:sz w:val="24"/>
        </w:rPr>
        <w:t>should</w:t>
      </w:r>
      <w:r>
        <w:rPr>
          <w:spacing w:val="-6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included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proofErr w:type="gramStart"/>
      <w:r>
        <w:rPr>
          <w:sz w:val="24"/>
        </w:rPr>
        <w:t>NECT</w:t>
      </w:r>
      <w:r>
        <w:rPr>
          <w:spacing w:val="-7"/>
          <w:sz w:val="24"/>
        </w:rPr>
        <w:t xml:space="preserve"> </w:t>
      </w:r>
      <w:r>
        <w:rPr>
          <w:sz w:val="24"/>
        </w:rPr>
        <w:t>cervical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 xml:space="preserve">spine? </w:t>
      </w:r>
      <w:r>
        <w:rPr>
          <w:color w:val="FF0000"/>
          <w:sz w:val="24"/>
        </w:rPr>
        <w:t>Skull base – mid T1 (unless level indicated)</w:t>
      </w:r>
    </w:p>
    <w:p w14:paraId="02FE7CBE" w14:textId="77777777" w:rsidR="00CF7E2A" w:rsidRDefault="00CF7E2A">
      <w:pPr>
        <w:pStyle w:val="BodyText"/>
      </w:pPr>
    </w:p>
    <w:p w14:paraId="78043C51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3496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anatomy</w:t>
      </w:r>
      <w:r>
        <w:rPr>
          <w:spacing w:val="-4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included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NECT</w:t>
      </w:r>
      <w:r>
        <w:rPr>
          <w:spacing w:val="-6"/>
          <w:sz w:val="24"/>
        </w:rPr>
        <w:t xml:space="preserve"> </w:t>
      </w:r>
      <w:r>
        <w:rPr>
          <w:sz w:val="24"/>
        </w:rPr>
        <w:t>thoracic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spine? </w:t>
      </w:r>
      <w:r>
        <w:rPr>
          <w:color w:val="FF0000"/>
          <w:sz w:val="24"/>
        </w:rPr>
        <w:t>Above T1 – Below T12 (unless level indicated)</w:t>
      </w:r>
    </w:p>
    <w:p w14:paraId="558AF194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92"/>
        <w:ind w:right="3549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anatomy</w:t>
      </w:r>
      <w:r>
        <w:rPr>
          <w:spacing w:val="-5"/>
          <w:sz w:val="24"/>
        </w:rPr>
        <w:t xml:space="preserve"> </w:t>
      </w:r>
      <w:r>
        <w:rPr>
          <w:sz w:val="24"/>
        </w:rPr>
        <w:t>should</w:t>
      </w:r>
      <w:r>
        <w:rPr>
          <w:spacing w:val="-6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included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NECT</w:t>
      </w:r>
      <w:r>
        <w:rPr>
          <w:spacing w:val="-6"/>
          <w:sz w:val="24"/>
        </w:rPr>
        <w:t xml:space="preserve"> </w:t>
      </w:r>
      <w:r>
        <w:rPr>
          <w:sz w:val="24"/>
        </w:rPr>
        <w:t>Lumbar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spine? </w:t>
      </w:r>
      <w:r>
        <w:rPr>
          <w:color w:val="FF0000"/>
          <w:sz w:val="24"/>
        </w:rPr>
        <w:t>Above L1 – Below S1 (unless level indicated)</w:t>
      </w:r>
    </w:p>
    <w:p w14:paraId="4E6298CD" w14:textId="77777777" w:rsidR="00CF7E2A" w:rsidRDefault="00CF7E2A">
      <w:pPr>
        <w:pStyle w:val="BodyText"/>
        <w:spacing w:before="2"/>
      </w:pPr>
    </w:p>
    <w:p w14:paraId="378CC8BD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1"/>
        <w:ind w:right="5503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SFOV</w:t>
      </w:r>
      <w:r>
        <w:rPr>
          <w:spacing w:val="-5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used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CT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spine? </w:t>
      </w:r>
      <w:r>
        <w:rPr>
          <w:color w:val="FF0000"/>
          <w:sz w:val="24"/>
        </w:rPr>
        <w:t>Large body</w:t>
      </w:r>
    </w:p>
    <w:p w14:paraId="2EFDD374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92"/>
        <w:ind w:right="3320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advantage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performed</w:t>
      </w:r>
      <w:r>
        <w:rPr>
          <w:spacing w:val="-4"/>
          <w:sz w:val="24"/>
        </w:rPr>
        <w:t xml:space="preserve"> </w:t>
      </w:r>
      <w:r>
        <w:rPr>
          <w:sz w:val="24"/>
        </w:rPr>
        <w:t>helical</w:t>
      </w:r>
      <w:r>
        <w:rPr>
          <w:spacing w:val="-3"/>
          <w:sz w:val="24"/>
        </w:rPr>
        <w:t xml:space="preserve"> </w:t>
      </w:r>
      <w:r>
        <w:rPr>
          <w:sz w:val="24"/>
        </w:rPr>
        <w:t>scans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spine? </w:t>
      </w:r>
      <w:r>
        <w:rPr>
          <w:color w:val="FF0000"/>
          <w:sz w:val="24"/>
        </w:rPr>
        <w:t xml:space="preserve">Short acquisition time, 3D </w:t>
      </w:r>
      <w:proofErr w:type="gramStart"/>
      <w:r>
        <w:rPr>
          <w:color w:val="FF0000"/>
          <w:sz w:val="24"/>
        </w:rPr>
        <w:t>post</w:t>
      </w:r>
      <w:proofErr w:type="gramEnd"/>
      <w:r>
        <w:rPr>
          <w:color w:val="FF0000"/>
          <w:sz w:val="24"/>
        </w:rPr>
        <w:t xml:space="preserve"> processing capability</w:t>
      </w:r>
    </w:p>
    <w:p w14:paraId="5AA5C5FB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93"/>
        <w:ind w:right="4649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bone</w:t>
      </w:r>
      <w:r>
        <w:rPr>
          <w:spacing w:val="-7"/>
          <w:sz w:val="24"/>
        </w:rPr>
        <w:t xml:space="preserve"> </w:t>
      </w:r>
      <w:r>
        <w:rPr>
          <w:sz w:val="24"/>
        </w:rPr>
        <w:t>window</w:t>
      </w:r>
      <w:r>
        <w:rPr>
          <w:spacing w:val="-3"/>
          <w:sz w:val="24"/>
        </w:rPr>
        <w:t xml:space="preserve"> </w:t>
      </w:r>
      <w:r>
        <w:rPr>
          <w:sz w:val="24"/>
        </w:rPr>
        <w:t>settings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CT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spine? </w:t>
      </w:r>
      <w:r>
        <w:rPr>
          <w:color w:val="FF0000"/>
          <w:sz w:val="24"/>
        </w:rPr>
        <w:t>WW 2000 WL 500</w:t>
      </w:r>
    </w:p>
    <w:p w14:paraId="24A91AE8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292"/>
        <w:ind w:left="818" w:hanging="358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mA</w:t>
      </w:r>
      <w:r>
        <w:rPr>
          <w:spacing w:val="-1"/>
          <w:sz w:val="24"/>
        </w:rPr>
        <w:t xml:space="preserve"> </w:t>
      </w:r>
      <w:r>
        <w:rPr>
          <w:sz w:val="24"/>
        </w:rPr>
        <w:t>setting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used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cervical</w:t>
      </w:r>
      <w:r>
        <w:rPr>
          <w:spacing w:val="-1"/>
          <w:sz w:val="24"/>
        </w:rPr>
        <w:t xml:space="preserve"> </w:t>
      </w:r>
      <w:r>
        <w:rPr>
          <w:sz w:val="24"/>
        </w:rPr>
        <w:t>spine?</w:t>
      </w:r>
      <w:r>
        <w:rPr>
          <w:spacing w:val="47"/>
          <w:sz w:val="24"/>
        </w:rPr>
        <w:t xml:space="preserve"> </w:t>
      </w:r>
      <w:r>
        <w:rPr>
          <w:spacing w:val="-4"/>
          <w:sz w:val="24"/>
        </w:rPr>
        <w:t>Why?</w:t>
      </w:r>
    </w:p>
    <w:p w14:paraId="0679FF44" w14:textId="77777777" w:rsidR="00CF7E2A" w:rsidRDefault="00000000">
      <w:pPr>
        <w:pStyle w:val="BodyText"/>
        <w:ind w:left="820" w:right="1004"/>
      </w:pPr>
      <w:r>
        <w:rPr>
          <w:color w:val="FF0000"/>
        </w:rPr>
        <w:t>mA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averages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between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125 –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325.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Use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Auto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mA,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large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tissue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difference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between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 xml:space="preserve">upper C-spine, mid </w:t>
      </w:r>
      <w:proofErr w:type="spellStart"/>
      <w:r>
        <w:rPr>
          <w:color w:val="FF0000"/>
        </w:rPr>
        <w:t>cpsine</w:t>
      </w:r>
      <w:proofErr w:type="spellEnd"/>
      <w:r>
        <w:rPr>
          <w:color w:val="FF0000"/>
        </w:rPr>
        <w:t xml:space="preserve"> and within the shoulders so the mA required will vary.</w:t>
      </w:r>
    </w:p>
    <w:p w14:paraId="11428409" w14:textId="77777777" w:rsidR="00CF7E2A" w:rsidRDefault="00CF7E2A">
      <w:pPr>
        <w:pStyle w:val="BodyText"/>
        <w:spacing w:before="2"/>
      </w:pPr>
    </w:p>
    <w:p w14:paraId="3FD006D1" w14:textId="77777777" w:rsidR="00CF7E2A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8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contraindication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CT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spine?</w:t>
      </w:r>
    </w:p>
    <w:p w14:paraId="2AA24696" w14:textId="77777777" w:rsidR="00CF7E2A" w:rsidRDefault="00000000">
      <w:pPr>
        <w:pStyle w:val="BodyText"/>
        <w:ind w:left="820"/>
      </w:pPr>
      <w:r>
        <w:rPr>
          <w:color w:val="FF0000"/>
        </w:rPr>
        <w:t>Pregnancy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(weigh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risk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vs.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benefit),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potentially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extensive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hardware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2"/>
        </w:rPr>
        <w:t>spine.</w:t>
      </w:r>
    </w:p>
    <w:sectPr w:rsidR="00CF7E2A">
      <w:pgSz w:w="12240" w:h="15840"/>
      <w:pgMar w:top="2440" w:right="620" w:bottom="1300" w:left="1340" w:header="720" w:footer="11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8B358" w14:textId="77777777" w:rsidR="008F6D59" w:rsidRDefault="008F6D59">
      <w:r>
        <w:separator/>
      </w:r>
    </w:p>
  </w:endnote>
  <w:endnote w:type="continuationSeparator" w:id="0">
    <w:p w14:paraId="23430225" w14:textId="77777777" w:rsidR="008F6D59" w:rsidRDefault="008F6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55656" w14:textId="77777777" w:rsidR="00CF7E2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1296" behindDoc="1" locked="0" layoutInCell="1" allowOverlap="1" wp14:anchorId="2BC85E2A" wp14:editId="40D14A6C">
              <wp:simplePos x="0" y="0"/>
              <wp:positionH relativeFrom="page">
                <wp:posOffset>902004</wp:posOffset>
              </wp:positionH>
              <wp:positionV relativeFrom="page">
                <wp:posOffset>9210243</wp:posOffset>
              </wp:positionV>
              <wp:extent cx="1296035" cy="4019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6035" cy="401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33DD1C" w14:textId="77777777" w:rsidR="00CF7E2A" w:rsidRDefault="00000000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CT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Theory</w:t>
                          </w:r>
                        </w:p>
                        <w:p w14:paraId="4FB64CD8" w14:textId="73592776" w:rsidR="00CF7E2A" w:rsidRDefault="00CF7E2A" w:rsidP="00461EFB">
                          <w:pPr>
                            <w:spacing w:before="6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C85E2A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71pt;margin-top:725.2pt;width:102.05pt;height:31.65pt;z-index:-1596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" filled="f" stroked="f">
              <v:textbox inset="0,0,0,0">
                <w:txbxContent>
                  <w:p w14:paraId="3B33DD1C" w14:textId="77777777" w:rsidR="00CF7E2A" w:rsidRDefault="00000000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CT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Theory</w:t>
                    </w:r>
                  </w:p>
                  <w:p w14:paraId="4FB64CD8" w14:textId="73592776" w:rsidR="00CF7E2A" w:rsidRDefault="00CF7E2A" w:rsidP="00461EFB">
                    <w:pPr>
                      <w:spacing w:before="6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58FC4" w14:textId="77777777" w:rsidR="00CF7E2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2320" behindDoc="1" locked="0" layoutInCell="1" allowOverlap="1" wp14:anchorId="10DB6944" wp14:editId="4C621AC9">
              <wp:simplePos x="0" y="0"/>
              <wp:positionH relativeFrom="page">
                <wp:posOffset>902004</wp:posOffset>
              </wp:positionH>
              <wp:positionV relativeFrom="page">
                <wp:posOffset>9210243</wp:posOffset>
              </wp:positionV>
              <wp:extent cx="1296035" cy="4019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6035" cy="401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026D26" w14:textId="77777777" w:rsidR="00CF7E2A" w:rsidRDefault="00000000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CT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Theory</w:t>
                          </w:r>
                        </w:p>
                        <w:p w14:paraId="2522168F" w14:textId="18B2C966" w:rsidR="00CF7E2A" w:rsidRDefault="00CF7E2A">
                          <w:pPr>
                            <w:spacing w:before="60"/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DB6944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71pt;margin-top:725.2pt;width:102.05pt;height:31.65pt;z-index:-1596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" filled="f" stroked="f">
              <v:textbox inset="0,0,0,0">
                <w:txbxContent>
                  <w:p w14:paraId="11026D26" w14:textId="77777777" w:rsidR="00CF7E2A" w:rsidRDefault="00000000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CT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Theory</w:t>
                    </w:r>
                  </w:p>
                  <w:p w14:paraId="2522168F" w14:textId="18B2C966" w:rsidR="00CF7E2A" w:rsidRDefault="00CF7E2A">
                    <w:pPr>
                      <w:spacing w:before="60"/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349BC" w14:textId="77777777" w:rsidR="00CF7E2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3856" behindDoc="1" locked="0" layoutInCell="1" allowOverlap="1" wp14:anchorId="73FFA79A" wp14:editId="31CDB209">
              <wp:simplePos x="0" y="0"/>
              <wp:positionH relativeFrom="page">
                <wp:posOffset>902004</wp:posOffset>
              </wp:positionH>
              <wp:positionV relativeFrom="page">
                <wp:posOffset>9210243</wp:posOffset>
              </wp:positionV>
              <wp:extent cx="1296035" cy="40195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6035" cy="401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6CF4B4" w14:textId="3E106E51" w:rsidR="00CF7E2A" w:rsidRDefault="00000000" w:rsidP="00461EF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CT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Theo</w:t>
                          </w:r>
                          <w:r w:rsidR="00461EFB">
                            <w:rPr>
                              <w:b/>
                              <w:spacing w:val="-2"/>
                              <w:sz w:val="24"/>
                            </w:rPr>
                            <w:t>ry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FFA79A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8" type="#_x0000_t202" style="position:absolute;margin-left:71pt;margin-top:725.2pt;width:102.05pt;height:31.65pt;z-index:-1596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" filled="f" stroked="f">
              <v:textbox inset="0,0,0,0">
                <w:txbxContent>
                  <w:p w14:paraId="406CF4B4" w14:textId="3E106E51" w:rsidR="00CF7E2A" w:rsidRDefault="00000000" w:rsidP="00461EF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CT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Theo</w:t>
                    </w:r>
                    <w:r w:rsidR="00461EFB">
                      <w:rPr>
                        <w:b/>
                        <w:spacing w:val="-2"/>
                        <w:sz w:val="24"/>
                      </w:rPr>
                      <w:t>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C0275" w14:textId="77777777" w:rsidR="008F6D59" w:rsidRDefault="008F6D59">
      <w:r>
        <w:separator/>
      </w:r>
    </w:p>
  </w:footnote>
  <w:footnote w:type="continuationSeparator" w:id="0">
    <w:p w14:paraId="4E246479" w14:textId="77777777" w:rsidR="008F6D59" w:rsidRDefault="008F6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BFD86" w14:textId="5426006B" w:rsidR="00CF7E2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0784" behindDoc="1" locked="0" layoutInCell="1" allowOverlap="1" wp14:anchorId="1578D169" wp14:editId="50EAE974">
              <wp:simplePos x="0" y="0"/>
              <wp:positionH relativeFrom="page">
                <wp:posOffset>914400</wp:posOffset>
              </wp:positionH>
              <wp:positionV relativeFrom="page">
                <wp:posOffset>1534794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F4BC08" id="Graphic 2" o:spid="_x0000_s1026" style="position:absolute;margin-left:1in;margin-top:120.85pt;width:468pt;height:2.05pt;z-index:-1596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CPRJ9A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8A080" w14:textId="1DE4FEB0" w:rsidR="00CF7E2A" w:rsidRDefault="00CF7E2A">
    <w:pPr>
      <w:pStyle w:val="BodyTex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5378C" w14:textId="3E4BC1CB" w:rsidR="00CF7E2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3344" behindDoc="1" locked="0" layoutInCell="1" allowOverlap="1" wp14:anchorId="2B3AF926" wp14:editId="7B56602F">
              <wp:simplePos x="0" y="0"/>
              <wp:positionH relativeFrom="page">
                <wp:posOffset>914400</wp:posOffset>
              </wp:positionH>
              <wp:positionV relativeFrom="page">
                <wp:posOffset>1534794</wp:posOffset>
              </wp:positionV>
              <wp:extent cx="5943600" cy="26034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5DB0AA" id="Graphic 13" o:spid="_x0000_s1026" style="position:absolute;margin-left:1in;margin-top:120.85pt;width:468pt;height:2.05pt;z-index:-1596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CPRJ9A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32C17"/>
    <w:multiLevelType w:val="hybridMultilevel"/>
    <w:tmpl w:val="2F62233C"/>
    <w:lvl w:ilvl="0" w:tplc="2982ED76">
      <w:start w:val="13"/>
      <w:numFmt w:val="decimal"/>
      <w:lvlText w:val="%1."/>
      <w:lvlJc w:val="left"/>
      <w:pPr>
        <w:ind w:left="100" w:hanging="413"/>
        <w:jc w:val="righ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97663A4">
      <w:start w:val="1"/>
      <w:numFmt w:val="upperLetter"/>
      <w:lvlText w:val="%2."/>
      <w:lvlJc w:val="left"/>
      <w:pPr>
        <w:ind w:left="409" w:hanging="309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color w:val="FF0000"/>
        <w:spacing w:val="-1"/>
        <w:w w:val="100"/>
        <w:sz w:val="24"/>
        <w:szCs w:val="24"/>
        <w:lang w:val="en-US" w:eastAsia="en-US" w:bidi="ar-SA"/>
      </w:rPr>
    </w:lvl>
    <w:lvl w:ilvl="2" w:tplc="20B2CDD6">
      <w:numFmt w:val="bullet"/>
      <w:lvlText w:val="•"/>
      <w:lvlJc w:val="left"/>
      <w:pPr>
        <w:ind w:left="820" w:hanging="309"/>
      </w:pPr>
      <w:rPr>
        <w:rFonts w:hint="default"/>
        <w:lang w:val="en-US" w:eastAsia="en-US" w:bidi="ar-SA"/>
      </w:rPr>
    </w:lvl>
    <w:lvl w:ilvl="3" w:tplc="39062364">
      <w:numFmt w:val="bullet"/>
      <w:lvlText w:val="•"/>
      <w:lvlJc w:val="left"/>
      <w:pPr>
        <w:ind w:left="880" w:hanging="309"/>
      </w:pPr>
      <w:rPr>
        <w:rFonts w:hint="default"/>
        <w:lang w:val="en-US" w:eastAsia="en-US" w:bidi="ar-SA"/>
      </w:rPr>
    </w:lvl>
    <w:lvl w:ilvl="4" w:tplc="1BAA93BA">
      <w:numFmt w:val="bullet"/>
      <w:lvlText w:val="•"/>
      <w:lvlJc w:val="left"/>
      <w:pPr>
        <w:ind w:left="1120" w:hanging="309"/>
      </w:pPr>
      <w:rPr>
        <w:rFonts w:hint="default"/>
        <w:lang w:val="en-US" w:eastAsia="en-US" w:bidi="ar-SA"/>
      </w:rPr>
    </w:lvl>
    <w:lvl w:ilvl="5" w:tplc="AC1E8A24">
      <w:numFmt w:val="bullet"/>
      <w:lvlText w:val="•"/>
      <w:lvlJc w:val="left"/>
      <w:pPr>
        <w:ind w:left="1180" w:hanging="309"/>
      </w:pPr>
      <w:rPr>
        <w:rFonts w:hint="default"/>
        <w:lang w:val="en-US" w:eastAsia="en-US" w:bidi="ar-SA"/>
      </w:rPr>
    </w:lvl>
    <w:lvl w:ilvl="6" w:tplc="0AE43D16">
      <w:numFmt w:val="bullet"/>
      <w:lvlText w:val="•"/>
      <w:lvlJc w:val="left"/>
      <w:pPr>
        <w:ind w:left="1240" w:hanging="309"/>
      </w:pPr>
      <w:rPr>
        <w:rFonts w:hint="default"/>
        <w:lang w:val="en-US" w:eastAsia="en-US" w:bidi="ar-SA"/>
      </w:rPr>
    </w:lvl>
    <w:lvl w:ilvl="7" w:tplc="F4483692">
      <w:numFmt w:val="bullet"/>
      <w:lvlText w:val="•"/>
      <w:lvlJc w:val="left"/>
      <w:pPr>
        <w:ind w:left="2008" w:hanging="309"/>
      </w:pPr>
      <w:rPr>
        <w:rFonts w:hint="default"/>
        <w:lang w:val="en-US" w:eastAsia="en-US" w:bidi="ar-SA"/>
      </w:rPr>
    </w:lvl>
    <w:lvl w:ilvl="8" w:tplc="07686F9A">
      <w:numFmt w:val="bullet"/>
      <w:lvlText w:val="•"/>
      <w:lvlJc w:val="left"/>
      <w:pPr>
        <w:ind w:left="2776" w:hanging="309"/>
      </w:pPr>
      <w:rPr>
        <w:rFonts w:hint="default"/>
        <w:lang w:val="en-US" w:eastAsia="en-US" w:bidi="ar-SA"/>
      </w:rPr>
    </w:lvl>
  </w:abstractNum>
  <w:abstractNum w:abstractNumId="1" w15:restartNumberingAfterBreak="0">
    <w:nsid w:val="47B5229E"/>
    <w:multiLevelType w:val="hybridMultilevel"/>
    <w:tmpl w:val="5CCC7802"/>
    <w:lvl w:ilvl="0" w:tplc="4C280F38">
      <w:start w:val="1"/>
      <w:numFmt w:val="upperLetter"/>
      <w:lvlText w:val="%1."/>
      <w:lvlJc w:val="left"/>
      <w:pPr>
        <w:ind w:left="843" w:hanging="747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color w:val="FF0000"/>
        <w:spacing w:val="0"/>
        <w:w w:val="100"/>
        <w:sz w:val="24"/>
        <w:szCs w:val="24"/>
        <w:lang w:val="en-US" w:eastAsia="en-US" w:bidi="ar-SA"/>
      </w:rPr>
    </w:lvl>
    <w:lvl w:ilvl="1" w:tplc="2BCA2C44">
      <w:numFmt w:val="bullet"/>
      <w:lvlText w:val="•"/>
      <w:lvlJc w:val="left"/>
      <w:pPr>
        <w:ind w:left="1348" w:hanging="747"/>
      </w:pPr>
      <w:rPr>
        <w:rFonts w:hint="default"/>
        <w:lang w:val="en-US" w:eastAsia="en-US" w:bidi="ar-SA"/>
      </w:rPr>
    </w:lvl>
    <w:lvl w:ilvl="2" w:tplc="7B829564">
      <w:numFmt w:val="bullet"/>
      <w:lvlText w:val="•"/>
      <w:lvlJc w:val="left"/>
      <w:pPr>
        <w:ind w:left="1857" w:hanging="747"/>
      </w:pPr>
      <w:rPr>
        <w:rFonts w:hint="default"/>
        <w:lang w:val="en-US" w:eastAsia="en-US" w:bidi="ar-SA"/>
      </w:rPr>
    </w:lvl>
    <w:lvl w:ilvl="3" w:tplc="C26E718A">
      <w:numFmt w:val="bullet"/>
      <w:lvlText w:val="•"/>
      <w:lvlJc w:val="left"/>
      <w:pPr>
        <w:ind w:left="2366" w:hanging="747"/>
      </w:pPr>
      <w:rPr>
        <w:rFonts w:hint="default"/>
        <w:lang w:val="en-US" w:eastAsia="en-US" w:bidi="ar-SA"/>
      </w:rPr>
    </w:lvl>
    <w:lvl w:ilvl="4" w:tplc="1652CAC4">
      <w:numFmt w:val="bullet"/>
      <w:lvlText w:val="•"/>
      <w:lvlJc w:val="left"/>
      <w:pPr>
        <w:ind w:left="2874" w:hanging="747"/>
      </w:pPr>
      <w:rPr>
        <w:rFonts w:hint="default"/>
        <w:lang w:val="en-US" w:eastAsia="en-US" w:bidi="ar-SA"/>
      </w:rPr>
    </w:lvl>
    <w:lvl w:ilvl="5" w:tplc="7A628DA4">
      <w:numFmt w:val="bullet"/>
      <w:lvlText w:val="•"/>
      <w:lvlJc w:val="left"/>
      <w:pPr>
        <w:ind w:left="3383" w:hanging="747"/>
      </w:pPr>
      <w:rPr>
        <w:rFonts w:hint="default"/>
        <w:lang w:val="en-US" w:eastAsia="en-US" w:bidi="ar-SA"/>
      </w:rPr>
    </w:lvl>
    <w:lvl w:ilvl="6" w:tplc="4074ED50">
      <w:numFmt w:val="bullet"/>
      <w:lvlText w:val="•"/>
      <w:lvlJc w:val="left"/>
      <w:pPr>
        <w:ind w:left="3892" w:hanging="747"/>
      </w:pPr>
      <w:rPr>
        <w:rFonts w:hint="default"/>
        <w:lang w:val="en-US" w:eastAsia="en-US" w:bidi="ar-SA"/>
      </w:rPr>
    </w:lvl>
    <w:lvl w:ilvl="7" w:tplc="B156B900">
      <w:numFmt w:val="bullet"/>
      <w:lvlText w:val="•"/>
      <w:lvlJc w:val="left"/>
      <w:pPr>
        <w:ind w:left="4400" w:hanging="747"/>
      </w:pPr>
      <w:rPr>
        <w:rFonts w:hint="default"/>
        <w:lang w:val="en-US" w:eastAsia="en-US" w:bidi="ar-SA"/>
      </w:rPr>
    </w:lvl>
    <w:lvl w:ilvl="8" w:tplc="DD5489AA">
      <w:numFmt w:val="bullet"/>
      <w:lvlText w:val="•"/>
      <w:lvlJc w:val="left"/>
      <w:pPr>
        <w:ind w:left="4909" w:hanging="747"/>
      </w:pPr>
      <w:rPr>
        <w:rFonts w:hint="default"/>
        <w:lang w:val="en-US" w:eastAsia="en-US" w:bidi="ar-SA"/>
      </w:rPr>
    </w:lvl>
  </w:abstractNum>
  <w:abstractNum w:abstractNumId="2" w15:restartNumberingAfterBreak="0">
    <w:nsid w:val="555B3DE6"/>
    <w:multiLevelType w:val="hybridMultilevel"/>
    <w:tmpl w:val="D9CE3E50"/>
    <w:lvl w:ilvl="0" w:tplc="CE8EAA90">
      <w:start w:val="1"/>
      <w:numFmt w:val="decimal"/>
      <w:lvlText w:val="%1."/>
      <w:lvlJc w:val="left"/>
      <w:pPr>
        <w:ind w:left="875" w:hanging="416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color w:val="FF0000"/>
        <w:spacing w:val="0"/>
        <w:w w:val="100"/>
        <w:sz w:val="24"/>
        <w:szCs w:val="24"/>
        <w:lang w:val="en-US" w:eastAsia="en-US" w:bidi="ar-SA"/>
      </w:rPr>
    </w:lvl>
    <w:lvl w:ilvl="1" w:tplc="E35A9A1E">
      <w:numFmt w:val="bullet"/>
      <w:lvlText w:val="•"/>
      <w:lvlJc w:val="left"/>
      <w:pPr>
        <w:ind w:left="1820" w:hanging="416"/>
      </w:pPr>
      <w:rPr>
        <w:rFonts w:hint="default"/>
        <w:lang w:val="en-US" w:eastAsia="en-US" w:bidi="ar-SA"/>
      </w:rPr>
    </w:lvl>
    <w:lvl w:ilvl="2" w:tplc="03D8D316">
      <w:numFmt w:val="bullet"/>
      <w:lvlText w:val="•"/>
      <w:lvlJc w:val="left"/>
      <w:pPr>
        <w:ind w:left="2760" w:hanging="416"/>
      </w:pPr>
      <w:rPr>
        <w:rFonts w:hint="default"/>
        <w:lang w:val="en-US" w:eastAsia="en-US" w:bidi="ar-SA"/>
      </w:rPr>
    </w:lvl>
    <w:lvl w:ilvl="3" w:tplc="9BD24FAE">
      <w:numFmt w:val="bullet"/>
      <w:lvlText w:val="•"/>
      <w:lvlJc w:val="left"/>
      <w:pPr>
        <w:ind w:left="3700" w:hanging="416"/>
      </w:pPr>
      <w:rPr>
        <w:rFonts w:hint="default"/>
        <w:lang w:val="en-US" w:eastAsia="en-US" w:bidi="ar-SA"/>
      </w:rPr>
    </w:lvl>
    <w:lvl w:ilvl="4" w:tplc="3E50F05A">
      <w:numFmt w:val="bullet"/>
      <w:lvlText w:val="•"/>
      <w:lvlJc w:val="left"/>
      <w:pPr>
        <w:ind w:left="4640" w:hanging="416"/>
      </w:pPr>
      <w:rPr>
        <w:rFonts w:hint="default"/>
        <w:lang w:val="en-US" w:eastAsia="en-US" w:bidi="ar-SA"/>
      </w:rPr>
    </w:lvl>
    <w:lvl w:ilvl="5" w:tplc="45986B1A">
      <w:numFmt w:val="bullet"/>
      <w:lvlText w:val="•"/>
      <w:lvlJc w:val="left"/>
      <w:pPr>
        <w:ind w:left="5580" w:hanging="416"/>
      </w:pPr>
      <w:rPr>
        <w:rFonts w:hint="default"/>
        <w:lang w:val="en-US" w:eastAsia="en-US" w:bidi="ar-SA"/>
      </w:rPr>
    </w:lvl>
    <w:lvl w:ilvl="6" w:tplc="1E2278E0">
      <w:numFmt w:val="bullet"/>
      <w:lvlText w:val="•"/>
      <w:lvlJc w:val="left"/>
      <w:pPr>
        <w:ind w:left="6520" w:hanging="416"/>
      </w:pPr>
      <w:rPr>
        <w:rFonts w:hint="default"/>
        <w:lang w:val="en-US" w:eastAsia="en-US" w:bidi="ar-SA"/>
      </w:rPr>
    </w:lvl>
    <w:lvl w:ilvl="7" w:tplc="9C141992">
      <w:numFmt w:val="bullet"/>
      <w:lvlText w:val="•"/>
      <w:lvlJc w:val="left"/>
      <w:pPr>
        <w:ind w:left="7460" w:hanging="416"/>
      </w:pPr>
      <w:rPr>
        <w:rFonts w:hint="default"/>
        <w:lang w:val="en-US" w:eastAsia="en-US" w:bidi="ar-SA"/>
      </w:rPr>
    </w:lvl>
    <w:lvl w:ilvl="8" w:tplc="39C83024">
      <w:numFmt w:val="bullet"/>
      <w:lvlText w:val="•"/>
      <w:lvlJc w:val="left"/>
      <w:pPr>
        <w:ind w:left="8400" w:hanging="416"/>
      </w:pPr>
      <w:rPr>
        <w:rFonts w:hint="default"/>
        <w:lang w:val="en-US" w:eastAsia="en-US" w:bidi="ar-SA"/>
      </w:rPr>
    </w:lvl>
  </w:abstractNum>
  <w:abstractNum w:abstractNumId="3" w15:restartNumberingAfterBreak="0">
    <w:nsid w:val="5CB300CA"/>
    <w:multiLevelType w:val="hybridMultilevel"/>
    <w:tmpl w:val="F2FC567A"/>
    <w:lvl w:ilvl="0" w:tplc="E44A90C0">
      <w:start w:val="1"/>
      <w:numFmt w:val="upperLetter"/>
      <w:lvlText w:val="%1."/>
      <w:lvlJc w:val="left"/>
      <w:pPr>
        <w:ind w:left="465" w:hanging="309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color w:val="FF0000"/>
        <w:spacing w:val="-1"/>
        <w:w w:val="100"/>
        <w:sz w:val="24"/>
        <w:szCs w:val="24"/>
        <w:lang w:val="en-US" w:eastAsia="en-US" w:bidi="ar-SA"/>
      </w:rPr>
    </w:lvl>
    <w:lvl w:ilvl="1" w:tplc="7974F690">
      <w:numFmt w:val="bullet"/>
      <w:lvlText w:val="•"/>
      <w:lvlJc w:val="left"/>
      <w:pPr>
        <w:ind w:left="933" w:hanging="309"/>
      </w:pPr>
      <w:rPr>
        <w:rFonts w:hint="default"/>
        <w:lang w:val="en-US" w:eastAsia="en-US" w:bidi="ar-SA"/>
      </w:rPr>
    </w:lvl>
    <w:lvl w:ilvl="2" w:tplc="A3D6E3FC">
      <w:numFmt w:val="bullet"/>
      <w:lvlText w:val="•"/>
      <w:lvlJc w:val="left"/>
      <w:pPr>
        <w:ind w:left="1407" w:hanging="309"/>
      </w:pPr>
      <w:rPr>
        <w:rFonts w:hint="default"/>
        <w:lang w:val="en-US" w:eastAsia="en-US" w:bidi="ar-SA"/>
      </w:rPr>
    </w:lvl>
    <w:lvl w:ilvl="3" w:tplc="FBCC43B6">
      <w:numFmt w:val="bullet"/>
      <w:lvlText w:val="•"/>
      <w:lvlJc w:val="left"/>
      <w:pPr>
        <w:ind w:left="1881" w:hanging="309"/>
      </w:pPr>
      <w:rPr>
        <w:rFonts w:hint="default"/>
        <w:lang w:val="en-US" w:eastAsia="en-US" w:bidi="ar-SA"/>
      </w:rPr>
    </w:lvl>
    <w:lvl w:ilvl="4" w:tplc="24DECE70">
      <w:numFmt w:val="bullet"/>
      <w:lvlText w:val="•"/>
      <w:lvlJc w:val="left"/>
      <w:pPr>
        <w:ind w:left="2355" w:hanging="309"/>
      </w:pPr>
      <w:rPr>
        <w:rFonts w:hint="default"/>
        <w:lang w:val="en-US" w:eastAsia="en-US" w:bidi="ar-SA"/>
      </w:rPr>
    </w:lvl>
    <w:lvl w:ilvl="5" w:tplc="38C0AE04">
      <w:numFmt w:val="bullet"/>
      <w:lvlText w:val="•"/>
      <w:lvlJc w:val="left"/>
      <w:pPr>
        <w:ind w:left="2829" w:hanging="309"/>
      </w:pPr>
      <w:rPr>
        <w:rFonts w:hint="default"/>
        <w:lang w:val="en-US" w:eastAsia="en-US" w:bidi="ar-SA"/>
      </w:rPr>
    </w:lvl>
    <w:lvl w:ilvl="6" w:tplc="3D229FC6">
      <w:numFmt w:val="bullet"/>
      <w:lvlText w:val="•"/>
      <w:lvlJc w:val="left"/>
      <w:pPr>
        <w:ind w:left="3303" w:hanging="309"/>
      </w:pPr>
      <w:rPr>
        <w:rFonts w:hint="default"/>
        <w:lang w:val="en-US" w:eastAsia="en-US" w:bidi="ar-SA"/>
      </w:rPr>
    </w:lvl>
    <w:lvl w:ilvl="7" w:tplc="EFD45006">
      <w:numFmt w:val="bullet"/>
      <w:lvlText w:val="•"/>
      <w:lvlJc w:val="left"/>
      <w:pPr>
        <w:ind w:left="3777" w:hanging="309"/>
      </w:pPr>
      <w:rPr>
        <w:rFonts w:hint="default"/>
        <w:lang w:val="en-US" w:eastAsia="en-US" w:bidi="ar-SA"/>
      </w:rPr>
    </w:lvl>
    <w:lvl w:ilvl="8" w:tplc="66B0E33C">
      <w:numFmt w:val="bullet"/>
      <w:lvlText w:val="•"/>
      <w:lvlJc w:val="left"/>
      <w:pPr>
        <w:ind w:left="4250" w:hanging="309"/>
      </w:pPr>
      <w:rPr>
        <w:rFonts w:hint="default"/>
        <w:lang w:val="en-US" w:eastAsia="en-US" w:bidi="ar-SA"/>
      </w:rPr>
    </w:lvl>
  </w:abstractNum>
  <w:abstractNum w:abstractNumId="4" w15:restartNumberingAfterBreak="0">
    <w:nsid w:val="739E35CC"/>
    <w:multiLevelType w:val="hybridMultilevel"/>
    <w:tmpl w:val="2AB02EA4"/>
    <w:lvl w:ilvl="0" w:tplc="B5D064CA">
      <w:start w:val="1"/>
      <w:numFmt w:val="decimal"/>
      <w:lvlText w:val="%1."/>
      <w:lvlJc w:val="left"/>
      <w:pPr>
        <w:ind w:left="100" w:hanging="293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18A61C78">
      <w:numFmt w:val="bullet"/>
      <w:lvlText w:val="•"/>
      <w:lvlJc w:val="left"/>
      <w:pPr>
        <w:ind w:left="820" w:hanging="360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2" w:tplc="A38CDCA8">
      <w:numFmt w:val="bullet"/>
      <w:lvlText w:val="•"/>
      <w:lvlJc w:val="left"/>
      <w:pPr>
        <w:ind w:left="1871" w:hanging="360"/>
      </w:pPr>
      <w:rPr>
        <w:rFonts w:hint="default"/>
        <w:lang w:val="en-US" w:eastAsia="en-US" w:bidi="ar-SA"/>
      </w:rPr>
    </w:lvl>
    <w:lvl w:ilvl="3" w:tplc="CAEAF6AE">
      <w:numFmt w:val="bullet"/>
      <w:lvlText w:val="•"/>
      <w:lvlJc w:val="left"/>
      <w:pPr>
        <w:ind w:left="2922" w:hanging="360"/>
      </w:pPr>
      <w:rPr>
        <w:rFonts w:hint="default"/>
        <w:lang w:val="en-US" w:eastAsia="en-US" w:bidi="ar-SA"/>
      </w:rPr>
    </w:lvl>
    <w:lvl w:ilvl="4" w:tplc="299A441A">
      <w:numFmt w:val="bullet"/>
      <w:lvlText w:val="•"/>
      <w:lvlJc w:val="left"/>
      <w:pPr>
        <w:ind w:left="3973" w:hanging="360"/>
      </w:pPr>
      <w:rPr>
        <w:rFonts w:hint="default"/>
        <w:lang w:val="en-US" w:eastAsia="en-US" w:bidi="ar-SA"/>
      </w:rPr>
    </w:lvl>
    <w:lvl w:ilvl="5" w:tplc="E9B2D1F6">
      <w:numFmt w:val="bullet"/>
      <w:lvlText w:val="•"/>
      <w:lvlJc w:val="left"/>
      <w:pPr>
        <w:ind w:left="5024" w:hanging="360"/>
      </w:pPr>
      <w:rPr>
        <w:rFonts w:hint="default"/>
        <w:lang w:val="en-US" w:eastAsia="en-US" w:bidi="ar-SA"/>
      </w:rPr>
    </w:lvl>
    <w:lvl w:ilvl="6" w:tplc="59A47180">
      <w:numFmt w:val="bullet"/>
      <w:lvlText w:val="•"/>
      <w:lvlJc w:val="left"/>
      <w:pPr>
        <w:ind w:left="6075" w:hanging="360"/>
      </w:pPr>
      <w:rPr>
        <w:rFonts w:hint="default"/>
        <w:lang w:val="en-US" w:eastAsia="en-US" w:bidi="ar-SA"/>
      </w:rPr>
    </w:lvl>
    <w:lvl w:ilvl="7" w:tplc="BD7CC134">
      <w:numFmt w:val="bullet"/>
      <w:lvlText w:val="•"/>
      <w:lvlJc w:val="left"/>
      <w:pPr>
        <w:ind w:left="7126" w:hanging="360"/>
      </w:pPr>
      <w:rPr>
        <w:rFonts w:hint="default"/>
        <w:lang w:val="en-US" w:eastAsia="en-US" w:bidi="ar-SA"/>
      </w:rPr>
    </w:lvl>
    <w:lvl w:ilvl="8" w:tplc="5A5CF5A4">
      <w:numFmt w:val="bullet"/>
      <w:lvlText w:val="•"/>
      <w:lvlJc w:val="left"/>
      <w:pPr>
        <w:ind w:left="817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4D01C2B"/>
    <w:multiLevelType w:val="hybridMultilevel"/>
    <w:tmpl w:val="9A38FCFA"/>
    <w:lvl w:ilvl="0" w:tplc="CC8214C6">
      <w:start w:val="1"/>
      <w:numFmt w:val="decimal"/>
      <w:lvlText w:val="%1."/>
      <w:lvlJc w:val="left"/>
      <w:pPr>
        <w:ind w:left="820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78E9E62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2" w:tplc="BD6A2B48">
      <w:numFmt w:val="bullet"/>
      <w:lvlText w:val="•"/>
      <w:lvlJc w:val="left"/>
      <w:pPr>
        <w:ind w:left="2712" w:hanging="360"/>
      </w:pPr>
      <w:rPr>
        <w:rFonts w:hint="default"/>
        <w:lang w:val="en-US" w:eastAsia="en-US" w:bidi="ar-SA"/>
      </w:rPr>
    </w:lvl>
    <w:lvl w:ilvl="3" w:tplc="B258793A">
      <w:numFmt w:val="bullet"/>
      <w:lvlText w:val="•"/>
      <w:lvlJc w:val="left"/>
      <w:pPr>
        <w:ind w:left="3658" w:hanging="360"/>
      </w:pPr>
      <w:rPr>
        <w:rFonts w:hint="default"/>
        <w:lang w:val="en-US" w:eastAsia="en-US" w:bidi="ar-SA"/>
      </w:rPr>
    </w:lvl>
    <w:lvl w:ilvl="4" w:tplc="3D46F220">
      <w:numFmt w:val="bullet"/>
      <w:lvlText w:val="•"/>
      <w:lvlJc w:val="left"/>
      <w:pPr>
        <w:ind w:left="4604" w:hanging="360"/>
      </w:pPr>
      <w:rPr>
        <w:rFonts w:hint="default"/>
        <w:lang w:val="en-US" w:eastAsia="en-US" w:bidi="ar-SA"/>
      </w:rPr>
    </w:lvl>
    <w:lvl w:ilvl="5" w:tplc="409867B6">
      <w:numFmt w:val="bullet"/>
      <w:lvlText w:val="•"/>
      <w:lvlJc w:val="left"/>
      <w:pPr>
        <w:ind w:left="5550" w:hanging="360"/>
      </w:pPr>
      <w:rPr>
        <w:rFonts w:hint="default"/>
        <w:lang w:val="en-US" w:eastAsia="en-US" w:bidi="ar-SA"/>
      </w:rPr>
    </w:lvl>
    <w:lvl w:ilvl="6" w:tplc="4AC4CD70">
      <w:numFmt w:val="bullet"/>
      <w:lvlText w:val="•"/>
      <w:lvlJc w:val="left"/>
      <w:pPr>
        <w:ind w:left="6496" w:hanging="360"/>
      </w:pPr>
      <w:rPr>
        <w:rFonts w:hint="default"/>
        <w:lang w:val="en-US" w:eastAsia="en-US" w:bidi="ar-SA"/>
      </w:rPr>
    </w:lvl>
    <w:lvl w:ilvl="7" w:tplc="F7BC87BE">
      <w:numFmt w:val="bullet"/>
      <w:lvlText w:val="•"/>
      <w:lvlJc w:val="left"/>
      <w:pPr>
        <w:ind w:left="7442" w:hanging="360"/>
      </w:pPr>
      <w:rPr>
        <w:rFonts w:hint="default"/>
        <w:lang w:val="en-US" w:eastAsia="en-US" w:bidi="ar-SA"/>
      </w:rPr>
    </w:lvl>
    <w:lvl w:ilvl="8" w:tplc="04904D04">
      <w:numFmt w:val="bullet"/>
      <w:lvlText w:val="•"/>
      <w:lvlJc w:val="left"/>
      <w:pPr>
        <w:ind w:left="8388" w:hanging="360"/>
      </w:pPr>
      <w:rPr>
        <w:rFonts w:hint="default"/>
        <w:lang w:val="en-US" w:eastAsia="en-US" w:bidi="ar-SA"/>
      </w:rPr>
    </w:lvl>
  </w:abstractNum>
  <w:num w:numId="1" w16cid:durableId="1318336096">
    <w:abstractNumId w:val="5"/>
  </w:num>
  <w:num w:numId="2" w16cid:durableId="111483559">
    <w:abstractNumId w:val="1"/>
  </w:num>
  <w:num w:numId="3" w16cid:durableId="265693317">
    <w:abstractNumId w:val="2"/>
  </w:num>
  <w:num w:numId="4" w16cid:durableId="1643537830">
    <w:abstractNumId w:val="0"/>
  </w:num>
  <w:num w:numId="5" w16cid:durableId="779229627">
    <w:abstractNumId w:val="3"/>
  </w:num>
  <w:num w:numId="6" w16cid:durableId="492646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F7E2A"/>
    <w:rsid w:val="00461EFB"/>
    <w:rsid w:val="00533AA3"/>
    <w:rsid w:val="008F6D59"/>
    <w:rsid w:val="00C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091C7A"/>
  <w15:docId w15:val="{DA5C2E21-C53E-45FF-9A1E-5F02D527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61E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1EFB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461E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1EFB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header" Target="header3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2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image" Target="media/image11.jpeg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1899</Words>
  <Characters>10826</Characters>
  <Application>Microsoft Office Word</Application>
  <DocSecurity>0</DocSecurity>
  <Lines>90</Lines>
  <Paragraphs>25</Paragraphs>
  <ScaleCrop>false</ScaleCrop>
  <Company/>
  <LinksUpToDate>false</LinksUpToDate>
  <CharactersWithSpaces>12700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Trentent Tye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