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81 – Computed Tomography Theory 2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</w:rPr>
        <w:t xml:space="preserve">Activity - </w:t>
      </w:r>
      <w:r>
        <w:rPr>
          <w:rFonts w:ascii="Futura PT Demi" w:hAnsi="Futura PT Demi" w:eastAsia="Arial" w:cs="Arial"/>
          <w:b/>
          <w:sz w:val="28"/>
        </w:rPr>
        <w:t xml:space="preserve">Introduction to CT Scanning – Planes and Directional Terms 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45"/>
        <w:ind/>
        <w:rPr/>
      </w:pPr>
      <w:r>
        <w:rPr>
          <w:rFonts w:ascii="Arial" w:hAnsi="Arial" w:eastAsia="Arial" w:cs="Arial"/>
          <w:b/>
          <w:sz w:val="24"/>
        </w:rPr>
        <w:t xml:space="preserve"> </w:t>
      </w:r>
      <w:r/>
    </w:p>
    <w:p>
      <w:pPr>
        <w:pBdr/>
        <w:spacing w:after="7" w:line="252" w:lineRule="auto"/>
        <w:ind w:right="520" w:hanging="10" w:left="10"/>
        <w:rPr>
          <w:rFonts w:ascii="Futura PT Book" w:hAnsi="Futura PT Book"/>
        </w:rPr>
      </w:pPr>
      <w:r>
        <w:rPr>
          <w:rFonts w:ascii="Futura PT Book" w:hAnsi="Futura PT Book" w:eastAsia="Times New Roman" w:cs="Times New Roman"/>
          <w:sz w:val="24"/>
        </w:rPr>
        <w:t xml:space="preserve">The following activity will help you review planes and directional terminology. Using your current knowledge and course textbook, Kelley, L, &amp; Petersen, C. (2013). </w:t>
      </w:r>
      <w:r>
        <w:rPr>
          <w:rFonts w:ascii="Futura PT Book" w:hAnsi="Futura PT Book" w:eastAsia="Times New Roman" w:cs="Times New Roman"/>
          <w:i/>
          <w:sz w:val="24"/>
        </w:rPr>
        <w:t xml:space="preserve">Sectional anatomy for imaging professionals</w:t>
      </w:r>
      <w:r>
        <w:rPr>
          <w:rFonts w:ascii="Futura PT Book" w:hAnsi="Futura PT Book" w:eastAsia="Times New Roman" w:cs="Times New Roman"/>
          <w:sz w:val="24"/>
        </w:rPr>
        <w:t xml:space="preserve"> (3</w:t>
      </w:r>
      <w:r>
        <w:rPr>
          <w:rFonts w:ascii="Futura PT Book" w:hAnsi="Futura PT Book" w:eastAsia="Times New Roman" w:cs="Times New Roman"/>
          <w:sz w:val="24"/>
          <w:vertAlign w:val="superscript"/>
        </w:rPr>
        <w:t xml:space="preserve">rd</w:t>
      </w:r>
      <w:r>
        <w:rPr>
          <w:rFonts w:ascii="Futura PT Book" w:hAnsi="Futura PT Book" w:eastAsia="Times New Roman" w:cs="Times New Roman"/>
          <w:sz w:val="24"/>
        </w:rPr>
        <w:t xml:space="preserve"> ed.). Philadelphia, PA: Elsevier., complete the questions below. 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86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34"/>
        </w:numPr>
        <w:pBdr/>
        <w:spacing w:after="7" w:line="252" w:lineRule="auto"/>
        <w:ind w:right="520" w:hanging="360"/>
        <w:rPr>
          <w:rFonts w:ascii="Futura PT Book" w:hAnsi="Futura PT Book"/>
        </w:rPr>
      </w:pPr>
      <w:r>
        <w:rPr>
          <w:rFonts w:ascii="Futura PT Book" w:hAnsi="Futura PT Book" w:eastAsia="Times New Roman" w:cs="Times New Roman"/>
          <w:sz w:val="24"/>
        </w:rPr>
        <w:t xml:space="preserve">Identify the planes in the diagram below. 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/>
        </w:rPr>
      </w:pPr>
      <w:r>
        <w:rPr>
          <w:rFonts w:ascii="Futura PT Book" w:hAnsi="Futura PT Book" w:eastAsia="Times New Roman" w:cs="Times New Roman"/>
          <w:sz w:val="24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 w:right="45"/>
        <w:jc w:val="right"/>
        <w:rPr>
          <w:rFonts w:ascii="Futura PT Book" w:hAnsi="Futura PT Book"/>
        </w:rPr>
      </w:pP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3230880</wp:posOffset>
                </wp:positionH>
                <wp:positionV relativeFrom="paragraph">
                  <wp:posOffset>2744470</wp:posOffset>
                </wp:positionV>
                <wp:extent cx="2331720" cy="571500"/>
                <wp:effectExtent l="0" t="0" r="11430" b="19050"/>
                <wp:wrapNone/>
                <wp:docPr id="5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33172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o:spt="202" type="#_x0000_t202" style="position:absolute;z-index:251673600;o:allowoverlap:true;o:allowincell:true;mso-position-horizontal-relative:text;margin-left:254.40pt;mso-position-horizontal:absolute;mso-position-vertical-relative:text;margin-top:216.10pt;mso-position-vertical:absolute;width:183.60pt;height:45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3230880</wp:posOffset>
                </wp:positionH>
                <wp:positionV relativeFrom="paragraph">
                  <wp:posOffset>2066290</wp:posOffset>
                </wp:positionV>
                <wp:extent cx="2286000" cy="624840"/>
                <wp:effectExtent l="0" t="0" r="19050" b="22860"/>
                <wp:wrapNone/>
                <wp:docPr id="6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8600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o:spt="202" type="#_x0000_t202" style="position:absolute;z-index:251672576;o:allowoverlap:true;o:allowincell:true;mso-position-horizontal-relative:text;margin-left:254.40pt;mso-position-horizontal:absolute;mso-position-vertical-relative:text;margin-top:162.70pt;mso-position-vertical:absolute;width:180.00pt;height:49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3307080</wp:posOffset>
                </wp:positionH>
                <wp:positionV relativeFrom="paragraph">
                  <wp:posOffset>267970</wp:posOffset>
                </wp:positionV>
                <wp:extent cx="1684020" cy="541020"/>
                <wp:effectExtent l="0" t="0" r="11430" b="11430"/>
                <wp:wrapNone/>
                <wp:docPr id="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84020" cy="541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o:spt="202" type="#_x0000_t202" style="position:absolute;z-index:251671552;o:allowoverlap:true;o:allowincell:true;mso-position-horizontal-relative:text;margin-left:260.40pt;mso-position-horizontal:absolute;mso-position-vertical-relative:text;margin-top:21.10pt;mso-position-vertical:absolute;width:132.60pt;height:42.6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1388110</wp:posOffset>
                </wp:positionV>
                <wp:extent cx="1440180" cy="541020"/>
                <wp:effectExtent l="0" t="0" r="26670" b="11430"/>
                <wp:wrapNone/>
                <wp:docPr id="8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440180" cy="541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" o:spid="_x0000_s7" o:spt="202" type="#_x0000_t202" style="position:absolute;z-index:251670528;o:allowoverlap:true;o:allowincell:true;mso-position-horizontal-relative:text;margin-left:0.00pt;mso-position-horizontal:absolute;mso-position-vertical-relative:text;margin-top:109.30pt;mso-position-vertical:absolute;width:113.40pt;height:42.6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610870</wp:posOffset>
                </wp:positionV>
                <wp:extent cx="1729740" cy="502920"/>
                <wp:effectExtent l="0" t="0" r="22860" b="11430"/>
                <wp:wrapNone/>
                <wp:docPr id="9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72974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69504;o:allowoverlap:true;o:allowincell:true;mso-position-horizontal-relative:text;margin-left:3.60pt;mso-position-horizontal:absolute;mso-position-vertical-relative:text;margin-top:48.10pt;mso-position-vertical:absolute;width:136.20pt;height:39.6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3957955"/>
                <wp:effectExtent l="0" t="0" r="0" b="4445"/>
                <wp:docPr id="10" name="Picture 141" descr="A diagram of a person's body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" name="Picture 141" descr="A diagram of a person's body&#10;&#10;Description automatically generated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43600" cy="39579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468.00pt;height:311.65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eastAsia="Times New Roman" w:cs="Times New Roman"/>
          <w:sz w:val="24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34"/>
        </w:numPr>
        <w:pBdr/>
        <w:spacing w:after="7" w:line="252" w:lineRule="auto"/>
        <w:ind w:right="520" w:hanging="360"/>
        <w:rPr>
          <w:rFonts w:ascii="Futura PT Book" w:hAnsi="Futura PT Book"/>
        </w:rPr>
      </w:pPr>
      <w:r>
        <w:rPr>
          <w:rFonts w:ascii="Futura PT Book" w:hAnsi="Futura PT Book" w:eastAsia="Times New Roman" w:cs="Times New Roman"/>
          <w:sz w:val="24"/>
        </w:rPr>
        <w:t xml:space="preserve">Fill in the chart below.</w:t>
      </w:r>
      <w:r>
        <w:rPr>
          <w:rFonts w:ascii="Futura PT Book" w:hAnsi="Futura PT Book" w:eastAsia="Calibri" w:cs="Calibri"/>
          <w:sz w:val="31"/>
          <w:vertAlign w:val="subscript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1070"/>
        <w:tblW w:w="8909" w:type="dxa"/>
        <w:tblInd w:w="1" w:type="dxa"/>
        <w:tblBorders/>
        <w:tblCellMar>
          <w:left w:w="7" w:type="dxa"/>
          <w:top w:w="9" w:type="dxa"/>
          <w:right w:w="37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>
        <w:trPr>
          <w:trHeight w:val="326"/>
        </w:trPr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textDirection w:val="lrTb"/>
            <w:noWrap w:val="false"/>
          </w:tcPr>
          <w:p>
            <w:pPr>
              <w:pBdr/>
              <w:spacing/>
              <w:ind w:left="462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Plane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textDirection w:val="lrTb"/>
            <w:noWrap w:val="false"/>
          </w:tcPr>
          <w:p>
            <w:pPr>
              <w:pBdr/>
              <w:spacing/>
              <w:ind w:left="456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Divides body into</w:t>
            </w:r>
            <w:r>
              <w:rPr>
                <w:rFonts w:ascii="Futura PT Book" w:hAnsi="Futura PT Book" w:eastAsia="Calibri" w:cs="Calibri"/>
                <w:b/>
                <w:sz w:val="28"/>
              </w:rPr>
              <w:t xml:space="preserve">…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11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2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Axial (Transverse)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76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57"/>
              <w:jc w:val="right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Sagittal (Mid and Para)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3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Coronal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numPr>
          <w:ilvl w:val="0"/>
          <w:numId w:val="34"/>
        </w:numPr>
        <w:pBdr/>
        <w:spacing w:after="7" w:line="252" w:lineRule="auto"/>
        <w:ind w:right="520" w:hanging="360"/>
        <w:rPr>
          <w:rFonts w:ascii="Futura PT Book" w:hAnsi="Futura PT Book"/>
        </w:rPr>
      </w:pPr>
      <w:r>
        <w:rPr>
          <w:rFonts w:ascii="Futura PT Book" w:hAnsi="Futura PT Book" w:eastAsia="Times New Roman" w:cs="Times New Roman"/>
          <w:sz w:val="24"/>
        </w:rPr>
        <w:t xml:space="preserve">Fill in the chart below.</w:t>
      </w:r>
      <w:r>
        <w:rPr>
          <w:rFonts w:ascii="Futura PT Book" w:hAnsi="Futura PT Book" w:eastAsia="Calibri" w:cs="Calibri"/>
          <w:sz w:val="31"/>
          <w:vertAlign w:val="subscript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/>
        </w:rPr>
      </w:pPr>
      <w:r>
        <w:rPr>
          <w:rFonts w:ascii="Futura PT Book" w:hAnsi="Futura PT Book" w:eastAsia="Times New Roman" w:cs="Times New Roman"/>
          <w:sz w:val="24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1070"/>
        <w:tblW w:w="8909" w:type="dxa"/>
        <w:tblInd w:w="1" w:type="dxa"/>
        <w:tblBorders/>
        <w:tblCellMar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>
        <w:trPr>
          <w:trHeight w:val="719"/>
        </w:trPr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214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Directional Term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 w:left="11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Definition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13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Superior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763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Inferior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2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Anterior (Ventral)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Posterior (Dorsal)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Medial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Lateral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0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Proximal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0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Distal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0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Superficial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0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Deep (Visceral)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0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Intermediate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Ipsilateral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Contralateral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Cranial (Cephalic)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Caudal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Rostral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Thenar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Volar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Palmar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3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12"/>
              <w:jc w:val="center"/>
              <w:rPr>
                <w:rFonts w:ascii="Futura PT Book" w:hAnsi="Futura PT Book"/>
              </w:rPr>
            </w:pPr>
            <w:r/>
            <w:bookmarkStart w:id="0" w:name="_GoBack"/>
            <w:r>
              <w:rPr>
                <w:rFonts w:ascii="Futura PT Book" w:hAnsi="Futura PT Book" w:eastAsia="Times New Roman" w:cs="Times New Roman"/>
              </w:rPr>
              <w:t xml:space="preserve">Plantar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bookmarkEnd w:id="0"/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81"/>
        <w:ind w:left="720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34"/>
        </w:numPr>
        <w:pBdr/>
        <w:spacing w:after="0"/>
        <w:ind w:right="520" w:hanging="360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Fill in the regional terminology below.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1070"/>
        <w:tblW w:w="8909" w:type="dxa"/>
        <w:tblInd w:w="1" w:type="dxa"/>
        <w:tblBorders/>
        <w:tblCellMar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>
        <w:trPr>
          <w:trHeight w:val="722"/>
        </w:trPr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Regional Term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 w:left="2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Definition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10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7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Antebrachial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76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7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Antecubital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7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Axillary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7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Brachial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7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Cephalic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7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Cervical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Costal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2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Flank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2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Gluteal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Inguinal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6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2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Occipital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5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2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Ophthalmic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33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left="1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Popliteal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81"/>
        <w:ind w:left="720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34"/>
        </w:numPr>
        <w:pBdr/>
        <w:spacing w:after="12"/>
        <w:ind w:right="520" w:hanging="360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Fill in the table on body cavities. 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Style w:val="1070"/>
        <w:tblW w:w="8909" w:type="dxa"/>
        <w:tblInd w:w="1" w:type="dxa"/>
        <w:tblBorders/>
        <w:tblCellMar>
          <w:left w:w="162" w:type="dxa"/>
          <w:top w:w="49" w:type="dxa"/>
          <w:right w:w="94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>
        <w:trPr>
          <w:trHeight w:val="720"/>
        </w:trPr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Main Body Cavity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c6d9f1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 w:right="6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  <w:b/>
                <w:sz w:val="28"/>
              </w:rPr>
              <w:t xml:space="preserve">Smaller Cavity/Organs</w:t>
            </w:r>
            <w:r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813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16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Dorsal 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vAlign w:val="center"/>
            <w:textDirection w:val="lrTb"/>
            <w:noWrap w:val="false"/>
          </w:tcPr>
          <w:p>
            <w:pPr>
              <w:pBdr/>
              <w:spacing/>
              <w:ind w:left="1286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074"/>
        </w:trPr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2519" w:type="dxa"/>
            <w:vAlign w:val="center"/>
            <w:textDirection w:val="lrTb"/>
            <w:noWrap w:val="false"/>
          </w:tcPr>
          <w:p>
            <w:pPr>
              <w:pBdr/>
              <w:spacing/>
              <w:ind w:right="16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 w:eastAsia="Times New Roman" w:cs="Times New Roman"/>
              </w:rPr>
              <w:t xml:space="preserve">Ventral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tcW w:w="6390" w:type="dxa"/>
            <w:textDirection w:val="lrTb"/>
            <w:noWrap w:val="false"/>
          </w:tcPr>
          <w:p>
            <w:pPr>
              <w:pBdr/>
              <w:spacing/>
              <w:ind w:left="1286"/>
              <w:rPr>
                <w:rFonts w:ascii="Futura PT Book" w:hAnsi="Futura PT Book"/>
              </w:rPr>
            </w:pPr>
            <w:r>
              <w:rPr>
                <w:rFonts w:ascii="Futura PT Book" w:hAnsi="Futura PT Book" w:eastAsia="Calibri" w:cs="Calibri"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49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2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49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52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49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49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34"/>
        </w:numPr>
        <w:pBdr/>
        <w:spacing w:after="0"/>
        <w:ind w:right="520" w:hanging="360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Label the 9 quadrants in the image below.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9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/>
        <w:jc w:val="right"/>
        <w:rPr>
          <w:rFonts w:ascii="Futura PT Book" w:hAnsi="Futura PT Book"/>
        </w:rPr>
      </w:pP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2697480</wp:posOffset>
                </wp:positionH>
                <wp:positionV relativeFrom="paragraph">
                  <wp:posOffset>2035175</wp:posOffset>
                </wp:positionV>
                <wp:extent cx="655320" cy="464820"/>
                <wp:effectExtent l="0" t="0" r="11430" b="11430"/>
                <wp:wrapNone/>
                <wp:docPr id="1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65532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10" o:spid="_x0000_s10" o:spt="202" type="#_x0000_t202" style="position:absolute;z-index:251664384;o:allowoverlap:true;o:allowincell:true;mso-position-horizontal-relative:text;margin-left:212.40pt;mso-position-horizontal:absolute;mso-position-vertical-relative:text;margin-top:160.25pt;mso-position-vertical:absolute;width:51.60pt;height:36.6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2614295</wp:posOffset>
                </wp:positionV>
                <wp:extent cx="1592580" cy="411480"/>
                <wp:effectExtent l="0" t="0" r="26670" b="26670"/>
                <wp:wrapNone/>
                <wp:docPr id="1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9258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11" o:spid="_x0000_s11" o:spt="202" type="#_x0000_t202" style="position:absolute;z-index:251662336;o:allowoverlap:true;o:allowincell:true;mso-position-horizontal-relative:text;margin-left:61.20pt;mso-position-horizontal:absolute;mso-position-vertical-relative:text;margin-top:205.85pt;mso-position-vertical:absolute;width:125.40pt;height:32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2667635</wp:posOffset>
                </wp:positionV>
                <wp:extent cx="1866900" cy="358140"/>
                <wp:effectExtent l="0" t="0" r="19050" b="22860"/>
                <wp:wrapNone/>
                <wp:docPr id="1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8669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2" o:spid="_x0000_s12" o:spt="202" type="#_x0000_t202" style="position:absolute;z-index:251668480;o:allowoverlap:true;o:allowincell:true;mso-position-horizontal-relative:text;margin-left:300.00pt;mso-position-horizontal:absolute;mso-position-vertical-relative:text;margin-top:210.05pt;mso-position-vertical:absolute;width:147.00pt;height:28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3672840</wp:posOffset>
                </wp:positionH>
                <wp:positionV relativeFrom="paragraph">
                  <wp:posOffset>2103755</wp:posOffset>
                </wp:positionV>
                <wp:extent cx="1912620" cy="312420"/>
                <wp:effectExtent l="0" t="0" r="11430" b="11430"/>
                <wp:wrapNone/>
                <wp:docPr id="1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91262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13" o:spid="_x0000_s13" o:spt="202" type="#_x0000_t202" style="position:absolute;z-index:251667456;o:allowoverlap:true;o:allowincell:true;mso-position-horizontal-relative:text;margin-left:289.20pt;mso-position-horizontal:absolute;mso-position-vertical-relative:text;margin-top:165.65pt;mso-position-vertical:absolute;width:150.60pt;height:24.6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1577975</wp:posOffset>
                </wp:positionV>
                <wp:extent cx="1905000" cy="327660"/>
                <wp:effectExtent l="0" t="0" r="19050" b="15240"/>
                <wp:wrapNone/>
                <wp:docPr id="1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9050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4" o:spid="_x0000_s14" o:spt="202" type="#_x0000_t202" style="position:absolute;z-index:251666432;o:allowoverlap:true;o:allowincell:true;mso-position-horizontal-relative:text;margin-left:292.80pt;mso-position-horizontal:absolute;mso-position-vertical-relative:text;margin-top:124.25pt;mso-position-vertical:absolute;width:150.00pt;height:25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2538095</wp:posOffset>
                </wp:positionV>
                <wp:extent cx="601980" cy="441960"/>
                <wp:effectExtent l="0" t="0" r="26670" b="15240"/>
                <wp:wrapNone/>
                <wp:docPr id="1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60198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5" o:spid="_x0000_s15" o:spt="202" type="#_x0000_t202" style="position:absolute;z-index:251665408;o:allowoverlap:true;o:allowincell:true;mso-position-horizontal-relative:text;margin-left:216.60pt;mso-position-horizontal:absolute;mso-position-vertical-relative:text;margin-top:199.85pt;mso-position-vertical:absolute;width:47.40pt;height:34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1219835</wp:posOffset>
                </wp:positionV>
                <wp:extent cx="601980" cy="403860"/>
                <wp:effectExtent l="0" t="0" r="26670" b="15240"/>
                <wp:wrapNone/>
                <wp:docPr id="1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601980" cy="40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6" o:spid="_x0000_s16" o:spt="202" type="#_x0000_t202" style="position:absolute;z-index:251663360;o:allowoverlap:true;o:allowincell:true;mso-position-horizontal-relative:text;margin-left:216.60pt;mso-position-horizontal:absolute;mso-position-vertical-relative:text;margin-top:96.05pt;mso-position-vertical:absolute;width:47.40pt;height:31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822960</wp:posOffset>
                </wp:positionH>
                <wp:positionV relativeFrom="paragraph">
                  <wp:posOffset>2103755</wp:posOffset>
                </wp:positionV>
                <wp:extent cx="1546860" cy="358140"/>
                <wp:effectExtent l="0" t="0" r="15240" b="22860"/>
                <wp:wrapNone/>
                <wp:docPr id="1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5468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7" o:spid="_x0000_s17" o:spt="202" type="#_x0000_t202" style="position:absolute;z-index:251661312;o:allowoverlap:true;o:allowincell:true;mso-position-horizontal-relative:text;margin-left:64.80pt;mso-position-horizontal:absolute;mso-position-vertical-relative:text;margin-top:165.65pt;mso-position-vertical:absolute;width:121.80pt;height:28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1623695</wp:posOffset>
                </wp:positionV>
                <wp:extent cx="1424940" cy="327660"/>
                <wp:effectExtent l="0" t="0" r="22860" b="15240"/>
                <wp:wrapNone/>
                <wp:docPr id="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42494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8" o:spid="_x0000_s18" o:spt="202" type="#_x0000_t202" style="position:absolute;z-index:251660288;o:allowoverlap:true;o:allowincell:true;mso-position-horizontal-relative:text;margin-left:78.00pt;mso-position-horizontal:absolute;mso-position-vertical-relative:text;margin-top:127.85pt;mso-position-vertical:absolute;width:112.20pt;height:25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1700" cy="4486275"/>
                <wp:effectExtent l="0" t="0" r="0" b="0"/>
                <wp:docPr id="20" name="Picture 766" descr="A diagram of the internal organs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6" name="Picture 766" descr="A diagram of the internal organs&#10;&#10;Description automatically generated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81700" cy="448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" o:spid="_x0000_s19" type="#_x0000_t75" style="width:471.00pt;height:353.25pt;mso-wrap-distance-left:0.00pt;mso-wrap-distance-top:0.00pt;mso-wrap-distance-right:0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eastAsia="Calibri" w:cs="Calibri"/>
          <w:sz w:val="20"/>
        </w:rPr>
        <w:t xml:space="preserve"> 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49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2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 xml:space="preserve">©</w:t>
    </w:r>
    <w:r>
      <w:rPr>
        <w:rFonts w:ascii="Futura PT Book" w:hAnsi="Futura PT Book"/>
        <w:sz w:val="20"/>
        <w:szCs w:val="20"/>
      </w:rPr>
      <w:t xml:space="preserve">Edenbrook</w:t>
    </w:r>
    <w:r>
      <w:rPr>
        <w:rFonts w:ascii="Futura PT Book" w:hAnsi="Futura PT Book"/>
        <w:sz w:val="20"/>
        <w:szCs w:val="20"/>
      </w:rPr>
      <w:t xml:space="preserve"> College of Health, Business and Technology</w:t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2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1" name="WordPictureWatermark722997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23.37.16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229970" o:spid="_x0000_s0" type="#_x0000_t75" style="position:absolute;z-index:-4294445056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67600" cy="714375"/>
              <wp:effectExtent l="0" t="0" r="0" b="0"/>
              <wp:docPr id="2" name="Picture 1" descr="C:\Users\Asad Shah\Desktop\WhatsApp Image 2025-06-11 at 23.37.16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Asad Shah\Desktop\WhatsApp Image 2025-06-11 at 23.37.16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686321" cy="734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2.57pt;height:56.2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3" name="WordPictureWatermark7229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23.37.16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229969" o:spid="_x0000_s2" type="#_x0000_t75" style="position:absolute;z-index:-4294444032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42330" cy="6358890"/>
              <wp:effectExtent l="0" t="0" r="0" b="0"/>
              <wp:wrapNone/>
              <wp:docPr id="4" name="WordPictureWatermark7229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23.37.16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2330" cy="6358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229968" o:spid="_x0000_s3" type="#_x0000_t75" style="position:absolute;z-index:-251658240;o:allowoverlap:true;o:allowincell:false;mso-position-horizontal-relative:margin;mso-position-horizontal:center;mso-position-vertical-relative:margin;mso-position-vertical:center;width:467.90pt;height:500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7"/>
  </w:num>
  <w:num w:numId="2">
    <w:abstractNumId w:val="9"/>
  </w:num>
  <w:num w:numId="3">
    <w:abstractNumId w:val="32"/>
  </w:num>
  <w:num w:numId="4">
    <w:abstractNumId w:val="4"/>
  </w:num>
  <w:num w:numId="5">
    <w:abstractNumId w:val="6"/>
  </w:num>
  <w:num w:numId="6">
    <w:abstractNumId w:val="19"/>
  </w:num>
  <w:num w:numId="7">
    <w:abstractNumId w:val="33"/>
  </w:num>
  <w:num w:numId="8">
    <w:abstractNumId w:val="31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29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8"/>
  </w:num>
  <w:num w:numId="31">
    <w:abstractNumId w:val="26"/>
  </w:num>
  <w:num w:numId="32">
    <w:abstractNumId w:val="0"/>
  </w:num>
  <w:num w:numId="33">
    <w:abstractNumId w:val="2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73">
    <w:name w:val="Table Grid Light"/>
    <w:basedOn w:val="10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10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10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10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10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10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4"/>
    <w:basedOn w:val="1043"/>
    <w:next w:val="1043"/>
    <w:link w:val="100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99">
    <w:name w:val="Heading 5"/>
    <w:basedOn w:val="1043"/>
    <w:next w:val="1043"/>
    <w:link w:val="100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0">
    <w:name w:val="Heading 6"/>
    <w:basedOn w:val="1043"/>
    <w:next w:val="1043"/>
    <w:link w:val="100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1">
    <w:name w:val="Heading 7"/>
    <w:basedOn w:val="1043"/>
    <w:next w:val="1043"/>
    <w:link w:val="100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2">
    <w:name w:val="Heading 8"/>
    <w:basedOn w:val="1043"/>
    <w:next w:val="1043"/>
    <w:link w:val="100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3">
    <w:name w:val="Heading 9"/>
    <w:basedOn w:val="1043"/>
    <w:next w:val="1043"/>
    <w:link w:val="100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4">
    <w:name w:val="Heading 4 Char"/>
    <w:basedOn w:val="1047"/>
    <w:link w:val="99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05">
    <w:name w:val="Heading 5 Char"/>
    <w:basedOn w:val="104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06">
    <w:name w:val="Heading 6 Char"/>
    <w:basedOn w:val="1047"/>
    <w:link w:val="100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07">
    <w:name w:val="Heading 7 Char"/>
    <w:basedOn w:val="1047"/>
    <w:link w:val="100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08">
    <w:name w:val="Heading 8 Char"/>
    <w:basedOn w:val="1047"/>
    <w:link w:val="100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>
    <w:name w:val="Heading 9 Char"/>
    <w:basedOn w:val="104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0">
    <w:name w:val="Subtitle"/>
    <w:basedOn w:val="1043"/>
    <w:next w:val="1043"/>
    <w:link w:val="101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1">
    <w:name w:val="Subtitle Char"/>
    <w:basedOn w:val="1047"/>
    <w:link w:val="101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2">
    <w:name w:val="Quote"/>
    <w:basedOn w:val="1043"/>
    <w:next w:val="1043"/>
    <w:link w:val="101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3">
    <w:name w:val="Quote Char"/>
    <w:basedOn w:val="1047"/>
    <w:link w:val="101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014">
    <w:name w:val="Intense Emphasis"/>
    <w:basedOn w:val="10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15">
    <w:name w:val="Intense Quote"/>
    <w:basedOn w:val="1043"/>
    <w:next w:val="1043"/>
    <w:link w:val="101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16">
    <w:name w:val="Intense Quote Char"/>
    <w:basedOn w:val="1047"/>
    <w:link w:val="101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17">
    <w:name w:val="Intense Reference"/>
    <w:basedOn w:val="10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018">
    <w:name w:val="Subtle Emphasis"/>
    <w:basedOn w:val="10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19">
    <w:name w:val="Emphasis"/>
    <w:basedOn w:val="1047"/>
    <w:uiPriority w:val="20"/>
    <w:qFormat/>
    <w:pPr>
      <w:pBdr/>
      <w:spacing/>
      <w:ind/>
    </w:pPr>
    <w:rPr>
      <w:i/>
      <w:iCs/>
    </w:rPr>
  </w:style>
  <w:style w:type="character" w:styleId="1020">
    <w:name w:val="Strong"/>
    <w:basedOn w:val="1047"/>
    <w:uiPriority w:val="22"/>
    <w:qFormat/>
    <w:pPr>
      <w:pBdr/>
      <w:spacing/>
      <w:ind/>
    </w:pPr>
    <w:rPr>
      <w:b/>
      <w:bCs/>
    </w:rPr>
  </w:style>
  <w:style w:type="character" w:styleId="1021">
    <w:name w:val="Subtle Reference"/>
    <w:basedOn w:val="10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22">
    <w:name w:val="Book Title"/>
    <w:basedOn w:val="10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23">
    <w:name w:val="Caption"/>
    <w:basedOn w:val="1043"/>
    <w:next w:val="10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24">
    <w:name w:val="footnote text"/>
    <w:basedOn w:val="1043"/>
    <w:link w:val="102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25">
    <w:name w:val="Footnote Text Char"/>
    <w:basedOn w:val="1047"/>
    <w:link w:val="1024"/>
    <w:uiPriority w:val="99"/>
    <w:semiHidden/>
    <w:pPr>
      <w:pBdr/>
      <w:spacing/>
      <w:ind/>
    </w:pPr>
    <w:rPr>
      <w:sz w:val="20"/>
      <w:szCs w:val="20"/>
    </w:rPr>
  </w:style>
  <w:style w:type="character" w:styleId="1026">
    <w:name w:val="footnote reference"/>
    <w:basedOn w:val="1047"/>
    <w:uiPriority w:val="99"/>
    <w:semiHidden/>
    <w:unhideWhenUsed/>
    <w:pPr>
      <w:pBdr/>
      <w:spacing/>
      <w:ind/>
    </w:pPr>
    <w:rPr>
      <w:vertAlign w:val="superscript"/>
    </w:rPr>
  </w:style>
  <w:style w:type="paragraph" w:styleId="1027">
    <w:name w:val="endnote text"/>
    <w:basedOn w:val="1043"/>
    <w:link w:val="102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28">
    <w:name w:val="Endnote Text Char"/>
    <w:basedOn w:val="1047"/>
    <w:link w:val="1027"/>
    <w:uiPriority w:val="99"/>
    <w:semiHidden/>
    <w:pPr>
      <w:pBdr/>
      <w:spacing/>
      <w:ind/>
    </w:pPr>
    <w:rPr>
      <w:sz w:val="20"/>
      <w:szCs w:val="20"/>
    </w:rPr>
  </w:style>
  <w:style w:type="character" w:styleId="1029">
    <w:name w:val="endnote reference"/>
    <w:basedOn w:val="1047"/>
    <w:uiPriority w:val="99"/>
    <w:semiHidden/>
    <w:unhideWhenUsed/>
    <w:pPr>
      <w:pBdr/>
      <w:spacing/>
      <w:ind/>
    </w:pPr>
    <w:rPr>
      <w:vertAlign w:val="superscript"/>
    </w:rPr>
  </w:style>
  <w:style w:type="character" w:styleId="1030">
    <w:name w:val="Hyperlink"/>
    <w:basedOn w:val="10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31">
    <w:name w:val="FollowedHyperlink"/>
    <w:basedOn w:val="10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32">
    <w:name w:val="toc 1"/>
    <w:basedOn w:val="1043"/>
    <w:next w:val="1043"/>
    <w:uiPriority w:val="39"/>
    <w:unhideWhenUsed/>
    <w:pPr>
      <w:pBdr/>
      <w:spacing w:after="100"/>
      <w:ind/>
    </w:pPr>
  </w:style>
  <w:style w:type="paragraph" w:styleId="1033">
    <w:name w:val="toc 2"/>
    <w:basedOn w:val="1043"/>
    <w:next w:val="1043"/>
    <w:uiPriority w:val="39"/>
    <w:unhideWhenUsed/>
    <w:pPr>
      <w:pBdr/>
      <w:spacing w:after="100"/>
      <w:ind w:left="220"/>
    </w:pPr>
  </w:style>
  <w:style w:type="paragraph" w:styleId="1034">
    <w:name w:val="toc 3"/>
    <w:basedOn w:val="1043"/>
    <w:next w:val="1043"/>
    <w:uiPriority w:val="39"/>
    <w:unhideWhenUsed/>
    <w:pPr>
      <w:pBdr/>
      <w:spacing w:after="100"/>
      <w:ind w:left="440"/>
    </w:pPr>
  </w:style>
  <w:style w:type="paragraph" w:styleId="1035">
    <w:name w:val="toc 4"/>
    <w:basedOn w:val="1043"/>
    <w:next w:val="1043"/>
    <w:uiPriority w:val="39"/>
    <w:unhideWhenUsed/>
    <w:pPr>
      <w:pBdr/>
      <w:spacing w:after="100"/>
      <w:ind w:left="660"/>
    </w:pPr>
  </w:style>
  <w:style w:type="paragraph" w:styleId="1036">
    <w:name w:val="toc 5"/>
    <w:basedOn w:val="1043"/>
    <w:next w:val="1043"/>
    <w:uiPriority w:val="39"/>
    <w:unhideWhenUsed/>
    <w:pPr>
      <w:pBdr/>
      <w:spacing w:after="100"/>
      <w:ind w:left="880"/>
    </w:pPr>
  </w:style>
  <w:style w:type="paragraph" w:styleId="1037">
    <w:name w:val="toc 6"/>
    <w:basedOn w:val="1043"/>
    <w:next w:val="1043"/>
    <w:uiPriority w:val="39"/>
    <w:unhideWhenUsed/>
    <w:pPr>
      <w:pBdr/>
      <w:spacing w:after="100"/>
      <w:ind w:left="1100"/>
    </w:pPr>
  </w:style>
  <w:style w:type="paragraph" w:styleId="1038">
    <w:name w:val="toc 7"/>
    <w:basedOn w:val="1043"/>
    <w:next w:val="1043"/>
    <w:uiPriority w:val="39"/>
    <w:unhideWhenUsed/>
    <w:pPr>
      <w:pBdr/>
      <w:spacing w:after="100"/>
      <w:ind w:left="1320"/>
    </w:pPr>
  </w:style>
  <w:style w:type="paragraph" w:styleId="1039">
    <w:name w:val="toc 8"/>
    <w:basedOn w:val="1043"/>
    <w:next w:val="1043"/>
    <w:uiPriority w:val="39"/>
    <w:unhideWhenUsed/>
    <w:pPr>
      <w:pBdr/>
      <w:spacing w:after="100"/>
      <w:ind w:left="1540"/>
    </w:pPr>
  </w:style>
  <w:style w:type="paragraph" w:styleId="1040">
    <w:name w:val="toc 9"/>
    <w:basedOn w:val="1043"/>
    <w:next w:val="1043"/>
    <w:uiPriority w:val="39"/>
    <w:unhideWhenUsed/>
    <w:pPr>
      <w:pBdr/>
      <w:spacing w:after="100"/>
      <w:ind w:left="1760"/>
    </w:pPr>
  </w:style>
  <w:style w:type="paragraph" w:styleId="1041">
    <w:name w:val="TOC Heading"/>
    <w:uiPriority w:val="39"/>
    <w:unhideWhenUsed/>
    <w:pPr>
      <w:pBdr/>
      <w:spacing/>
      <w:ind/>
    </w:pPr>
  </w:style>
  <w:style w:type="paragraph" w:styleId="1042">
    <w:name w:val="table of figures"/>
    <w:basedOn w:val="1043"/>
    <w:next w:val="1043"/>
    <w:uiPriority w:val="99"/>
    <w:unhideWhenUsed/>
    <w:pPr>
      <w:pBdr/>
      <w:spacing w:after="0" w:afterAutospacing="0"/>
      <w:ind/>
    </w:pPr>
  </w:style>
  <w:style w:type="paragraph" w:styleId="1043" w:default="1">
    <w:name w:val="Normal"/>
    <w:qFormat/>
    <w:pPr>
      <w:pBdr/>
      <w:spacing/>
      <w:ind/>
    </w:pPr>
  </w:style>
  <w:style w:type="paragraph" w:styleId="1044">
    <w:name w:val="Heading 1"/>
    <w:basedOn w:val="1043"/>
    <w:link w:val="105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1045">
    <w:name w:val="Heading 2"/>
    <w:basedOn w:val="1043"/>
    <w:next w:val="1043"/>
    <w:link w:val="105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1046">
    <w:name w:val="Heading 3"/>
    <w:basedOn w:val="1043"/>
    <w:next w:val="1043"/>
    <w:link w:val="106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1047" w:default="1">
    <w:name w:val="Default Paragraph Font"/>
    <w:uiPriority w:val="1"/>
    <w:semiHidden/>
    <w:unhideWhenUsed/>
    <w:pPr>
      <w:pBdr/>
      <w:spacing/>
      <w:ind/>
    </w:pPr>
  </w:style>
  <w:style w:type="table" w:styleId="104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49" w:default="1">
    <w:name w:val="No List"/>
    <w:uiPriority w:val="99"/>
    <w:semiHidden/>
    <w:unhideWhenUsed/>
    <w:pPr>
      <w:pBdr/>
      <w:spacing/>
      <w:ind/>
    </w:pPr>
  </w:style>
  <w:style w:type="paragraph" w:styleId="1050">
    <w:name w:val="Header"/>
    <w:basedOn w:val="1043"/>
    <w:link w:val="105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51" w:customStyle="1">
    <w:name w:val="Header Char"/>
    <w:basedOn w:val="1047"/>
    <w:link w:val="1050"/>
    <w:uiPriority w:val="99"/>
    <w:pPr>
      <w:pBdr/>
      <w:spacing/>
      <w:ind/>
    </w:pPr>
  </w:style>
  <w:style w:type="paragraph" w:styleId="1052">
    <w:name w:val="Footer"/>
    <w:basedOn w:val="1043"/>
    <w:link w:val="10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53" w:customStyle="1">
    <w:name w:val="Footer Char"/>
    <w:basedOn w:val="1047"/>
    <w:link w:val="1052"/>
    <w:uiPriority w:val="99"/>
    <w:pPr>
      <w:pBdr/>
      <w:spacing/>
      <w:ind/>
    </w:pPr>
  </w:style>
  <w:style w:type="table" w:styleId="1054" w:customStyle="1">
    <w:name w:val="Proposal Table"/>
    <w:basedOn w:val="104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55">
    <w:name w:val="Placeholder Text"/>
    <w:basedOn w:val="104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056">
    <w:name w:val="Normal (Web)"/>
    <w:basedOn w:val="104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057" w:customStyle="1">
    <w:name w:val="Heading 1 Char"/>
    <w:basedOn w:val="1047"/>
    <w:link w:val="104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058" w:customStyle="1">
    <w:name w:val="Heading 2 Char"/>
    <w:basedOn w:val="1047"/>
    <w:link w:val="104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059">
    <w:name w:val="Table Grid"/>
    <w:basedOn w:val="104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60">
    <w:name w:val="Body Text"/>
    <w:basedOn w:val="1043"/>
    <w:link w:val="106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061" w:customStyle="1">
    <w:name w:val="Body Text Char"/>
    <w:basedOn w:val="1047"/>
    <w:link w:val="1060"/>
    <w:pPr>
      <w:pBdr/>
      <w:spacing/>
      <w:ind/>
    </w:pPr>
    <w:rPr>
      <w:rFonts w:ascii="Cambria" w:hAnsi="Cambria" w:eastAsia="Cambria"/>
      <w:lang w:val="en-US"/>
    </w:rPr>
  </w:style>
  <w:style w:type="paragraph" w:styleId="1062" w:customStyle="1">
    <w:name w:val="Table Paragraph"/>
    <w:basedOn w:val="104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063">
    <w:name w:val="No Spacing"/>
    <w:link w:val="1064"/>
    <w:uiPriority w:val="1"/>
    <w:qFormat/>
    <w:pPr>
      <w:pBdr/>
      <w:spacing w:after="0" w:line="240" w:lineRule="auto"/>
      <w:ind/>
    </w:pPr>
    <w:rPr>
      <w:lang w:val="en-US"/>
    </w:rPr>
  </w:style>
  <w:style w:type="character" w:styleId="1064" w:customStyle="1">
    <w:name w:val="No Spacing Char"/>
    <w:link w:val="1063"/>
    <w:uiPriority w:val="1"/>
    <w:pPr>
      <w:pBdr/>
      <w:spacing/>
      <w:ind/>
    </w:pPr>
    <w:rPr>
      <w:lang w:val="en-US"/>
    </w:rPr>
  </w:style>
  <w:style w:type="paragraph" w:styleId="1065">
    <w:name w:val="List Paragraph"/>
    <w:basedOn w:val="1043"/>
    <w:uiPriority w:val="1"/>
    <w:qFormat/>
    <w:pPr>
      <w:pBdr/>
      <w:spacing/>
      <w:ind w:left="720"/>
      <w:contextualSpacing w:val="true"/>
    </w:pPr>
  </w:style>
  <w:style w:type="character" w:styleId="1066" w:customStyle="1">
    <w:name w:val="Heading 3 Char"/>
    <w:basedOn w:val="1047"/>
    <w:link w:val="104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1067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1068">
    <w:name w:val="Title"/>
    <w:basedOn w:val="1043"/>
    <w:link w:val="1069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1069" w:customStyle="1">
    <w:name w:val="Title Char"/>
    <w:basedOn w:val="1047"/>
    <w:link w:val="1068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  <w:style w:type="table" w:styleId="10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image" Target="media/image3.jpg"/><Relationship Id="rId16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Joti Gill</cp:lastModifiedBy>
  <cp:revision>5</cp:revision>
  <dcterms:created xsi:type="dcterms:W3CDTF">2024-05-13T17:33:00Z</dcterms:created>
  <dcterms:modified xsi:type="dcterms:W3CDTF">2026-08-23T01:16:16Z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