
<file path=[Content_Types].xml><?xml version="1.0" encoding="utf-8"?>
<Types xmlns="http://schemas.openxmlformats.org/package/2006/content-types">
  <Default Extension="wmf" ContentType="image/x-wmf"/>
  <Default Extension="gif" ContentType="image/gi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Module One: Characteristics of Microorganisms</w:t>
      </w:r>
      <w:r>
        <w:rPr>
          <w:rFonts w:ascii="Futura PT Demi" w:hAnsi="Futura PT Demi" w:cs="Arial"/>
          <w:b/>
          <w:bCs/>
          <w:sz w:val="28"/>
          <w:szCs w:val="28"/>
        </w:rPr>
      </w:r>
    </w:p>
    <w:p>
      <w:pPr>
        <w:pBdr/>
        <w:spacing w:after="100" w:afterAutospacing="1" w:before="100" w:beforeAutospacing="1" w:line="240" w:lineRule="auto"/>
        <w:ind/>
        <w:outlineLvl w:val="1"/>
        <w:rPr>
          <w:rFonts w:ascii="Futura PT Book" w:hAnsi="Futura PT Book" w:eastAsia="Times New Roman" w:cs="Times New Roman"/>
          <w:b/>
          <w:bCs/>
          <w:lang w:eastAsia="en-CA"/>
        </w:rPr>
      </w:pPr>
      <w:r>
        <w:rPr>
          <w:rFonts w:ascii="Futura PT Book" w:hAnsi="Futura PT Book" w:eastAsia="Times New Roman" w:cs="Times New Roman"/>
          <w:b/>
          <w:bCs/>
          <w:lang w:eastAsia="en-CA"/>
        </w:rPr>
        <w:t xml:space="preserve">Topic 1.1: Microorganisms</w:t>
      </w:r>
      <w:r>
        <w:rPr>
          <w:rFonts w:ascii="Futura PT Book" w:hAnsi="Futura PT Book" w:eastAsia="Times New Roman" w:cs="Times New Roman"/>
          <w:b/>
          <w:bCs/>
          <w:lang w:eastAsia="en-CA"/>
        </w:rPr>
      </w:r>
    </w:p>
    <w:p>
      <w:pPr>
        <w:pBdr/>
        <w:spacing w:after="100" w:afterAutospacing="1" w:before="100" w:beforeAutospacing="1" w:line="240" w:lineRule="auto"/>
        <w:ind/>
        <w:outlineLvl w:val="2"/>
        <w:rPr>
          <w:rFonts w:ascii="Futura PT Book" w:hAnsi="Futura PT Book" w:eastAsia="Times New Roman" w:cs="Times New Roman"/>
          <w:b/>
          <w:bCs/>
          <w:lang w:eastAsia="en-CA"/>
        </w:rPr>
      </w:pPr>
      <w:r>
        <w:rPr>
          <w:rFonts w:ascii="Futura PT Book" w:hAnsi="Futura PT Book" w:eastAsia="Times New Roman" w:cs="Times New Roman"/>
          <w:b/>
          <w:bCs/>
          <w:lang w:eastAsia="en-CA"/>
        </w:rPr>
        <w:t xml:space="preserve">Microorganisms</w:t>
      </w:r>
      <w:r>
        <w:rPr>
          <w:rFonts w:ascii="Futura PT Book" w:hAnsi="Futura PT Book" w:eastAsia="Times New Roman" w:cs="Times New Roman"/>
          <w:b/>
          <w:bCs/>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A Microorganism is:</w:t>
      </w:r>
      <w:r>
        <w:rPr>
          <w:rFonts w:ascii="Futura PT Book" w:hAnsi="Futura PT Book" w:eastAsia="Times New Roman" w:cs="Times New Roman"/>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An organism too small to be seen without the aid of a microscope.</w:t>
      </w:r>
      <w:r>
        <w:rPr>
          <w:rFonts w:ascii="Futura PT Book" w:hAnsi="Futura PT Book" w:eastAsia="Times New Roman" w:cs="Times New Roman"/>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Relatively simple in structure and often unicellular (single-celled).</w:t>
      </w:r>
      <w:r>
        <w:rPr>
          <w:rFonts w:ascii="Futura PT Book" w:hAnsi="Futura PT Book" w:eastAsia="Times New Roman" w:cs="Times New Roman"/>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Also called a “microbe”, “germ” or “bug”.</w:t>
      </w:r>
      <w:r>
        <w:rPr>
          <w:rFonts w:ascii="Futura PT Book" w:hAnsi="Futura PT Book" w:eastAsia="Times New Roman" w:cs="Times New Roman"/>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Some people in the medical community may use the slang term “bug” when referring to a microorganism. For </w:t>
      </w:r>
      <w:r>
        <w:rPr>
          <w:rFonts w:ascii="Futura PT Book" w:hAnsi="Futura PT Book" w:eastAsia="Times New Roman" w:cs="Times New Roman"/>
          <w:lang w:eastAsia="en-CA"/>
        </w:rPr>
        <w:t xml:space="preserve">example</w:t>
      </w:r>
      <w:r>
        <w:rPr>
          <w:rFonts w:ascii="Futura PT Book" w:hAnsi="Futura PT Book" w:eastAsia="Times New Roman" w:cs="Times New Roman"/>
          <w:lang w:eastAsia="en-CA"/>
        </w:rPr>
        <w:t xml:space="preserve"> “What kind of bug does the patient have?” They are not referring to an insect in this case, but rather an infection causing microorganism.</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box 1</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Note: You will not be tested on the content in blue tabbed boxes in this course.</w:t>
      </w:r>
      <w:r>
        <w:rPr>
          <w:rFonts w:ascii="Futura PT Book" w:hAnsi="Futura PT Book" w:eastAsia="Times New Roman" w:cs="Times New Roman"/>
          <w:lang w:eastAsia="en-CA"/>
        </w:rPr>
        <w:br/>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Microorganisms are named according to international rules. The first name describes the genus to which the organism belongs, while the second is the species. Within each species there are </w:t>
      </w:r>
      <w:r>
        <w:rPr>
          <w:rFonts w:ascii="Futura PT Book" w:hAnsi="Futura PT Book" w:eastAsia="Times New Roman" w:cs="Times New Roman"/>
          <w:lang w:eastAsia="en-CA"/>
        </w:rPr>
        <w:t xml:space="preserve">a number of</w:t>
      </w:r>
      <w:r>
        <w:rPr>
          <w:rFonts w:ascii="Futura PT Book" w:hAnsi="Futura PT Book" w:eastAsia="Times New Roman" w:cs="Times New Roman"/>
          <w:lang w:eastAsia="en-CA"/>
        </w:rPr>
        <w:t xml:space="preserve"> subspecies with individual characteristics. The genus is always written first, followed by the species. </w:t>
      </w:r>
      <w:r>
        <w:rPr>
          <w:rFonts w:ascii="Futura PT Book" w:hAnsi="Futura PT Book" w:eastAsia="Times New Roman" w:cs="Times New Roman"/>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For example: There are many subspecies of </w:t>
      </w:r>
      <w:r>
        <w:rPr>
          <w:rFonts w:ascii="Futura PT Book" w:hAnsi="Futura PT Book" w:eastAsia="Times New Roman" w:cs="Times New Roman"/>
          <w:i/>
          <w:iCs/>
          <w:lang w:eastAsia="en-CA"/>
        </w:rPr>
        <w:t xml:space="preserve">Escherichia coli</w:t>
      </w:r>
      <w:r>
        <w:rPr>
          <w:rFonts w:ascii="Futura PT Book" w:hAnsi="Futura PT Book" w:eastAsia="Times New Roman" w:cs="Times New Roman"/>
          <w:lang w:eastAsia="en-CA"/>
        </w:rPr>
        <w:t xml:space="preserve"> such as O157:H7; O65:B3; </w:t>
      </w:r>
      <w:r>
        <w:rPr>
          <w:rFonts w:ascii="Futura PT Book" w:hAnsi="Futura PT Book" w:eastAsia="Times New Roman" w:cs="Times New Roman"/>
          <w:lang w:eastAsia="en-CA"/>
        </w:rPr>
        <w:t xml:space="preserve">069:B</w:t>
      </w:r>
      <w:r>
        <w:rPr>
          <w:rFonts w:ascii="Futura PT Book" w:hAnsi="Futura PT Book" w:eastAsia="Times New Roman" w:cs="Times New Roman"/>
          <w:lang w:eastAsia="en-CA"/>
        </w:rPr>
        <w:t xml:space="preserve">32 etc. </w:t>
      </w:r>
      <w:r>
        <w:rPr>
          <w:rFonts w:ascii="Futura PT Book" w:hAnsi="Futura PT Book" w:eastAsia="Times New Roman" w:cs="Times New Roman"/>
          <w:lang w:eastAsia="en-CA"/>
        </w:rPr>
        <w:t xml:space="preserve">The 0157 type</w:t>
      </w:r>
      <w:r>
        <w:rPr>
          <w:rFonts w:ascii="Futura PT Book" w:hAnsi="Futura PT Book" w:eastAsia="Times New Roman" w:cs="Times New Roman"/>
          <w:lang w:eastAsia="en-CA"/>
        </w:rPr>
        <w:t xml:space="preserve"> is associated with “hamburger disease”, while some of the others may be associated with urinary tract infections or may be part of the normal microorganisms in the intestine.</w:t>
      </w:r>
      <w:r>
        <w:rPr>
          <w:rFonts w:ascii="Futura PT Book" w:hAnsi="Futura PT Book" w:eastAsia="Times New Roman" w:cs="Times New Roman"/>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i/>
          <w:iCs/>
          <w:lang w:eastAsia="en-CA"/>
        </w:rPr>
        <w:t xml:space="preserve">Staphyloccus</w:t>
      </w:r>
      <w:r>
        <w:rPr>
          <w:rFonts w:ascii="Futura PT Book" w:hAnsi="Futura PT Book" w:eastAsia="Times New Roman" w:cs="Times New Roman"/>
          <w:i/>
          <w:iCs/>
          <w:lang w:eastAsia="en-CA"/>
        </w:rPr>
        <w:t xml:space="preserve"> aureus</w:t>
      </w:r>
      <w:r>
        <w:rPr>
          <w:rFonts w:ascii="Futura PT Book" w:hAnsi="Futura PT Book" w:eastAsia="Times New Roman" w:cs="Times New Roman"/>
          <w:lang w:eastAsia="en-CA"/>
        </w:rPr>
        <w:t xml:space="preserve"> and </w:t>
      </w:r>
      <w:r>
        <w:rPr>
          <w:rFonts w:ascii="Futura PT Book" w:hAnsi="Futura PT Book" w:eastAsia="Times New Roman" w:cs="Times New Roman"/>
          <w:i/>
          <w:iCs/>
          <w:lang w:eastAsia="en-CA"/>
        </w:rPr>
        <w:t xml:space="preserve">Staphylococcus epidermidis</w:t>
      </w:r>
      <w:r>
        <w:rPr>
          <w:rFonts w:ascii="Futura PT Book" w:hAnsi="Futura PT Book" w:eastAsia="Times New Roman" w:cs="Times New Roman"/>
          <w:lang w:eastAsia="en-CA"/>
        </w:rPr>
        <w:t xml:space="preserve"> (</w:t>
      </w:r>
      <w:r>
        <w:rPr>
          <w:rFonts w:ascii="Futura PT Book" w:hAnsi="Futura PT Book" w:eastAsia="Times New Roman" w:cs="Times New Roman"/>
          <w:lang w:eastAsia="en-CA"/>
        </w:rPr>
        <w:t xml:space="preserve">Coagualse</w:t>
      </w:r>
      <w:r>
        <w:rPr>
          <w:rFonts w:ascii="Futura PT Book" w:hAnsi="Futura PT Book" w:eastAsia="Times New Roman" w:cs="Times New Roman"/>
          <w:lang w:eastAsia="en-CA"/>
        </w:rPr>
        <w:t xml:space="preserve"> negative</w:t>
      </w:r>
      <w:r>
        <w:rPr>
          <w:rFonts w:ascii="Futura PT Book" w:hAnsi="Futura PT Book" w:eastAsia="Times New Roman" w:cs="Times New Roman"/>
          <w:i/>
          <w:iCs/>
          <w:lang w:eastAsia="en-CA"/>
        </w:rPr>
        <w:t xml:space="preserve"> Staphylococcus</w:t>
      </w:r>
      <w:r>
        <w:rPr>
          <w:rFonts w:ascii="Futura PT Book" w:hAnsi="Futura PT Book" w:eastAsia="Times New Roman" w:cs="Times New Roman"/>
          <w:lang w:eastAsia="en-CA"/>
        </w:rPr>
        <w:t xml:space="preserve">) belong to the same genus. Staphylococcus aureus organisms cause </w:t>
      </w:r>
      <w:r>
        <w:rPr>
          <w:rFonts w:ascii="Futura PT Book" w:hAnsi="Futura PT Book" w:eastAsia="Times New Roman" w:cs="Times New Roman"/>
          <w:lang w:eastAsia="en-CA"/>
        </w:rPr>
        <w:t xml:space="preserve">a number of</w:t>
      </w:r>
      <w:r>
        <w:rPr>
          <w:rFonts w:ascii="Futura PT Book" w:hAnsi="Futura PT Book" w:eastAsia="Times New Roman" w:cs="Times New Roman"/>
          <w:lang w:eastAsia="en-CA"/>
        </w:rPr>
        <w:t xml:space="preserve"> serious infections, requiring different antibiotics for treatment, while Coagulase negative </w:t>
      </w:r>
      <w:r>
        <w:rPr>
          <w:rFonts w:ascii="Futura PT Book" w:hAnsi="Futura PT Book" w:eastAsia="Times New Roman" w:cs="Times New Roman"/>
          <w:i/>
          <w:iCs/>
          <w:lang w:eastAsia="en-CA"/>
        </w:rPr>
        <w:t xml:space="preserve">Staphylococcus</w:t>
      </w:r>
      <w:r>
        <w:rPr>
          <w:rFonts w:ascii="Futura PT Book" w:hAnsi="Futura PT Book" w:eastAsia="Times New Roman" w:cs="Times New Roman"/>
          <w:lang w:eastAsia="en-CA"/>
        </w:rPr>
        <w:t xml:space="preserve"> (</w:t>
      </w:r>
      <w:r>
        <w:rPr>
          <w:rFonts w:ascii="Futura PT Book" w:hAnsi="Futura PT Book" w:eastAsia="Times New Roman" w:cs="Times New Roman"/>
          <w:i/>
          <w:iCs/>
          <w:lang w:eastAsia="en-CA"/>
        </w:rPr>
        <w:t xml:space="preserve">Staphylococcus epidermidis) </w:t>
      </w:r>
      <w:r>
        <w:rPr>
          <w:rFonts w:ascii="Futura PT Book" w:hAnsi="Futura PT Book" w:eastAsia="Times New Roman" w:cs="Times New Roman"/>
          <w:lang w:eastAsia="en-CA"/>
        </w:rPr>
        <w:t xml:space="preserve">is found normally on the skin.</w:t>
      </w:r>
      <w:r>
        <w:rPr>
          <w:rFonts w:ascii="Futura PT Book" w:hAnsi="Futura PT Book" w:eastAsia="Times New Roman" w:cs="Times New Roman"/>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i/>
          <w:iCs/>
          <w:lang w:eastAsia="en-CA"/>
        </w:rPr>
        <w:t xml:space="preserve">Streptococcus pyogenes</w:t>
      </w:r>
      <w:r>
        <w:rPr>
          <w:rFonts w:ascii="Futura PT Book" w:hAnsi="Futura PT Book" w:eastAsia="Times New Roman" w:cs="Times New Roman"/>
          <w:lang w:eastAsia="en-CA"/>
        </w:rPr>
        <w:t xml:space="preserve"> subspecies cause a wide variety of infections ranging from </w:t>
      </w:r>
      <w:r>
        <w:rPr>
          <w:rFonts w:ascii="Futura PT Book" w:hAnsi="Futura PT Book" w:eastAsia="Times New Roman" w:cs="Times New Roman"/>
          <w:lang w:eastAsia="en-CA"/>
        </w:rPr>
        <w:t xml:space="preserve">Strept</w:t>
      </w:r>
      <w:r>
        <w:rPr>
          <w:rFonts w:ascii="Futura PT Book" w:hAnsi="Futura PT Book" w:eastAsia="Times New Roman" w:cs="Times New Roman"/>
          <w:lang w:eastAsia="en-CA"/>
        </w:rPr>
        <w:t xml:space="preserve"> throat, tonsillitis, erysipelas skin infection, scarlet fever (the leading cause of death in the 1800’s), damaged heart valves and kidneys to the dreaded </w:t>
      </w:r>
      <w:r>
        <w:rPr>
          <w:rFonts w:ascii="Futura PT Book" w:hAnsi="Futura PT Book" w:eastAsia="Times New Roman" w:cs="Times New Roman"/>
          <w:lang w:eastAsia="en-CA"/>
        </w:rPr>
        <w:t xml:space="preserve">flesh eating</w:t>
      </w:r>
      <w:r>
        <w:rPr>
          <w:rFonts w:ascii="Futura PT Book" w:hAnsi="Futura PT Book" w:eastAsia="Times New Roman" w:cs="Times New Roman"/>
          <w:lang w:eastAsia="en-CA"/>
        </w:rPr>
        <w:t xml:space="preserve"> disease.</w:t>
      </w:r>
      <w:r>
        <w:rPr>
          <w:rFonts w:ascii="Futura PT Book" w:hAnsi="Futura PT Book" w:eastAsia="Times New Roman" w:cs="Times New Roman"/>
          <w:lang w:eastAsia="en-CA"/>
        </w:rPr>
      </w:r>
    </w:p>
    <w:p>
      <w:pPr>
        <w:pBdr/>
        <w:spacing w:after="100" w:afterAutospacing="1" w:before="100" w:beforeAutospacing="1" w:line="240" w:lineRule="auto"/>
        <w:ind/>
        <w:outlineLvl w:val="2"/>
        <w:rPr>
          <w:rFonts w:ascii="Futura PT Book" w:hAnsi="Futura PT Book" w:eastAsia="Times New Roman" w:cs="Times New Roman"/>
          <w:b/>
          <w:bCs/>
          <w:lang w:eastAsia="en-CA"/>
        </w:rPr>
      </w:pPr>
      <w:r>
        <w:rPr>
          <w:rFonts w:ascii="Futura PT Book" w:hAnsi="Futura PT Book" w:eastAsia="Times New Roman" w:cs="Times New Roman"/>
          <w:b/>
          <w:bCs/>
          <w:lang w:eastAsia="en-CA"/>
        </w:rPr>
        <w:t xml:space="preserve">Groups of Microorganisms</w:t>
      </w:r>
      <w:r>
        <w:rPr>
          <w:rFonts w:ascii="Futura PT Book" w:hAnsi="Futura PT Book" w:eastAsia="Times New Roman" w:cs="Times New Roman"/>
          <w:b/>
          <w:bCs/>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The four groups of microorganisms are:</w:t>
      </w:r>
      <w:r>
        <w:rPr>
          <w:rFonts w:ascii="Futura PT Book" w:hAnsi="Futura PT Book" w:eastAsia="Times New Roman" w:cs="Times New Roman"/>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Protozoa</w:t>
      </w:r>
      <w:r>
        <w:rPr>
          <w:rFonts w:ascii="Futura PT Book" w:hAnsi="Futura PT Book" w:eastAsia="Times New Roman" w:cs="Times New Roman"/>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Fungi</w:t>
      </w:r>
      <w:r>
        <w:rPr>
          <w:rFonts w:ascii="Futura PT Book" w:hAnsi="Futura PT Book" w:eastAsia="Times New Roman" w:cs="Times New Roman"/>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Bacteria</w:t>
      </w:r>
      <w:r>
        <w:rPr>
          <w:rFonts w:ascii="Futura PT Book" w:hAnsi="Futura PT Book" w:eastAsia="Times New Roman" w:cs="Times New Roman"/>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Viruses</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904875" cy="1257300"/>
                <wp:effectExtent l="0" t="0" r="9525" b="0"/>
                <wp:docPr id="2" name="Picture 1" descr="A drawing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91078" name="Picture 1" descr="A drawing of a bug&#10;&#10;Description automatically generated"/>
                        <pic:cNvPicPr>
                          <a:picLocks noChangeAspect="1"/>
                        </pic:cNvPicPr>
                        <pic:nvPr/>
                      </pic:nvPicPr>
                      <pic:blipFill>
                        <a:blip r:embed="rId14"/>
                        <a:stretch/>
                      </pic:blipFill>
                      <pic:spPr bwMode="auto">
                        <a:xfrm>
                          <a:off x="0" y="0"/>
                          <a:ext cx="904875" cy="1257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71.25pt;height:99.00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1.1.1</w:t>
      </w:r>
      <w:r>
        <w:rPr>
          <w:rFonts w:ascii="Futura PT Book" w:hAnsi="Futura PT Book" w:eastAsia="Times New Roman" w:cs="Times New Roman"/>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Protozoa</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Protozoa are unicellular creatures that </w:t>
      </w:r>
      <w:r>
        <w:rPr>
          <w:rFonts w:ascii="Futura PT Book" w:hAnsi="Futura PT Book" w:eastAsia="Times New Roman" w:cs="Times New Roman"/>
          <w:lang w:eastAsia="en-CA"/>
        </w:rPr>
        <w:t xml:space="preserve">are able to</w:t>
      </w:r>
      <w:r>
        <w:rPr>
          <w:rFonts w:ascii="Futura PT Book" w:hAnsi="Futura PT Book" w:eastAsia="Times New Roman" w:cs="Times New Roman"/>
          <w:lang w:eastAsia="en-CA"/>
        </w:rPr>
        <w:t xml:space="preserve"> move either by flagella or amoeboid motion. Each cell has a nucleus and is enclosed by a plasma membrane. Protozoa live in water and soil and feed on bacteria and small particles.</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Some protozoa live in our bodies without causing any </w:t>
      </w:r>
      <w:r>
        <w:rPr>
          <w:rFonts w:ascii="Futura PT Book" w:hAnsi="Futura PT Book" w:eastAsia="Times New Roman" w:cs="Times New Roman"/>
          <w:lang w:eastAsia="en-CA"/>
        </w:rPr>
        <w:t xml:space="preserve">harm</w:t>
      </w:r>
      <w:r>
        <w:rPr>
          <w:rFonts w:ascii="Futura PT Book" w:hAnsi="Futura PT Book" w:eastAsia="Times New Roman" w:cs="Times New Roman"/>
          <w:lang w:eastAsia="en-CA"/>
        </w:rPr>
        <w:t xml:space="preserve"> but a few are responsible for disease. Most people are familiar with </w:t>
      </w:r>
      <w:r>
        <w:rPr>
          <w:rFonts w:ascii="Futura PT Book" w:hAnsi="Futura PT Book" w:eastAsia="Times New Roman" w:cs="Times New Roman"/>
          <w:i/>
          <w:iCs/>
          <w:lang w:eastAsia="en-CA"/>
        </w:rPr>
        <w:t xml:space="preserve">Giardia</w:t>
      </w:r>
      <w:r>
        <w:rPr>
          <w:rFonts w:ascii="Futura PT Book" w:hAnsi="Futura PT Book" w:eastAsia="Times New Roman" w:cs="Times New Roman"/>
          <w:lang w:eastAsia="en-CA"/>
        </w:rPr>
        <w:t xml:space="preserve"> infections, commonly called “beaver fever.” </w:t>
      </w:r>
      <w:r>
        <w:rPr>
          <w:rFonts w:ascii="Futura PT Book" w:hAnsi="Futura PT Book" w:eastAsia="Times New Roman" w:cs="Times New Roman"/>
          <w:i/>
          <w:iCs/>
          <w:lang w:eastAsia="en-CA"/>
        </w:rPr>
        <w:t xml:space="preserve">Giardia</w:t>
      </w:r>
      <w:r>
        <w:rPr>
          <w:rFonts w:ascii="Futura PT Book" w:hAnsi="Futura PT Book" w:eastAsia="Times New Roman" w:cs="Times New Roman"/>
          <w:lang w:eastAsia="en-CA"/>
        </w:rPr>
        <w:t xml:space="preserve"> </w:t>
      </w:r>
      <w:r>
        <w:rPr>
          <w:rFonts w:ascii="Futura PT Book" w:hAnsi="Futura PT Book" w:eastAsia="Times New Roman" w:cs="Times New Roman"/>
          <w:lang w:eastAsia="en-CA"/>
        </w:rPr>
        <w:t xml:space="preserve">attach</w:t>
      </w:r>
      <w:r>
        <w:rPr>
          <w:rFonts w:ascii="Futura PT Book" w:hAnsi="Futura PT Book" w:eastAsia="Times New Roman" w:cs="Times New Roman"/>
          <w:lang w:eastAsia="en-CA"/>
        </w:rPr>
        <w:t xml:space="preserve"> to the intestinal wall by two sucking discs resulting in diarrhea because the food cannot be broken down and absorbed properly. </w:t>
      </w:r>
      <w:r>
        <w:rPr>
          <w:rFonts w:ascii="Futura PT Book" w:hAnsi="Futura PT Book" w:eastAsia="Times New Roman" w:cs="Times New Roman"/>
          <w:i/>
          <w:iCs/>
          <w:lang w:eastAsia="en-CA"/>
        </w:rPr>
        <w:t xml:space="preserve">Giardia</w:t>
      </w:r>
      <w:r>
        <w:rPr>
          <w:rFonts w:ascii="Futura PT Book" w:hAnsi="Futura PT Book" w:eastAsia="Times New Roman" w:cs="Times New Roman"/>
          <w:lang w:eastAsia="en-CA"/>
        </w:rPr>
        <w:t xml:space="preserve"> </w:t>
      </w:r>
      <w:r>
        <w:rPr>
          <w:rFonts w:ascii="Futura PT Book" w:hAnsi="Futura PT Book" w:eastAsia="Times New Roman" w:cs="Times New Roman"/>
          <w:lang w:eastAsia="en-CA"/>
        </w:rPr>
        <w:t xml:space="preserve">move</w:t>
      </w:r>
      <w:r>
        <w:rPr>
          <w:rFonts w:ascii="Futura PT Book" w:hAnsi="Futura PT Book" w:eastAsia="Times New Roman" w:cs="Times New Roman"/>
          <w:lang w:eastAsia="en-CA"/>
        </w:rPr>
        <w:t xml:space="preserve"> by flagella</w:t>
      </w:r>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1190625" cy="819150"/>
                <wp:effectExtent l="0" t="0" r="9525" b="0"/>
                <wp:docPr id="3" name="Picture 2" descr="A black and white image of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7427" name="Picture 2" descr="A black and white image of a leaf&#10;&#10;Description automatically generated"/>
                        <pic:cNvPicPr>
                          <a:picLocks noChangeAspect="1"/>
                        </pic:cNvPicPr>
                        <pic:nvPr/>
                      </pic:nvPicPr>
                      <pic:blipFill>
                        <a:blip r:embed="rId15"/>
                        <a:stretch/>
                      </pic:blipFill>
                      <pic:spPr bwMode="auto">
                        <a:xfrm>
                          <a:off x="0" y="0"/>
                          <a:ext cx="1190625" cy="81915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93.75pt;height:64.50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1.1.2</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Some kinds of amoeba will also invade the intestinal wall and cause diarrhea. Occasionally they move into deeper tissue. These protozoa are usually picked up in warm countries with poor sanitation. The amoeba </w:t>
      </w:r>
      <w:r>
        <w:rPr>
          <w:rFonts w:ascii="Futura PT Book" w:hAnsi="Futura PT Book" w:eastAsia="Times New Roman" w:cs="Times New Roman"/>
          <w:lang w:eastAsia="en-CA"/>
        </w:rPr>
        <w:t xml:space="preserve">move</w:t>
      </w:r>
      <w:r>
        <w:rPr>
          <w:rFonts w:ascii="Futura PT Book" w:hAnsi="Futura PT Book" w:eastAsia="Times New Roman" w:cs="Times New Roman"/>
          <w:lang w:eastAsia="en-CA"/>
        </w:rPr>
        <w:t xml:space="preserve"> by extension of pseudopods and do not have flagella, as shown in Figure 1.1.2.</w:t>
      </w:r>
      <w:r>
        <w:rPr>
          <w:rFonts w:ascii="Futura PT Book" w:hAnsi="Futura PT Book" w:eastAsia="Times New Roman" w:cs="Times New Roman"/>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Fungi</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Fungi can be thought of as non-photosynthetic plants. Each cell has a nucleus and is enclosed by a rigid cell wall. The fungi are a very diverse group of microorganisms that can be simply divided into</w:t>
      </w:r>
      <w:r>
        <w:rPr>
          <w:rFonts w:ascii="Futura PT Book" w:hAnsi="Futura PT Book" w:eastAsia="Times New Roman" w:cs="Times New Roman"/>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yeasts and</w:t>
      </w:r>
      <w:r>
        <w:rPr>
          <w:rFonts w:ascii="Futura PT Book" w:hAnsi="Futura PT Book" w:eastAsia="Times New Roman" w:cs="Times New Roman"/>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molds</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666750" cy="428625"/>
                <wp:effectExtent l="0" t="0" r="0"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93988" name="Picture 1759593988"/>
                        <pic:cNvPicPr>
                          <a:picLocks noChangeAspect="1"/>
                        </pic:cNvPicPr>
                        <pic:nvPr/>
                      </pic:nvPicPr>
                      <pic:blipFill>
                        <a:blip r:embed="rId16"/>
                        <a:stretch/>
                      </pic:blipFill>
                      <pic:spPr bwMode="auto">
                        <a:xfrm>
                          <a:off x="0" y="0"/>
                          <a:ext cx="666750" cy="4286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52.50pt;height:33.75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1.1.3</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Yeasts</w:t>
      </w:r>
      <w:r>
        <w:rPr>
          <w:rFonts w:ascii="Futura PT Book" w:hAnsi="Futura PT Book" w:eastAsia="Times New Roman" w:cs="Times New Roman"/>
          <w:lang w:eastAsia="en-CA"/>
        </w:rPr>
        <w:t xml:space="preserve"> are unicellular oval structures that reproduce by budding. Many types of yeast are used in the food and beverage industry for making breads and wines. They all look the same under the microscope. Some yeasts </w:t>
      </w:r>
      <w:r>
        <w:rPr>
          <w:rFonts w:ascii="Futura PT Book" w:hAnsi="Futura PT Book" w:eastAsia="Times New Roman" w:cs="Times New Roman"/>
          <w:lang w:eastAsia="en-CA"/>
        </w:rPr>
        <w:t xml:space="preserve">are capable of causing</w:t>
      </w:r>
      <w:r>
        <w:rPr>
          <w:rFonts w:ascii="Futura PT Book" w:hAnsi="Futura PT Book" w:eastAsia="Times New Roman" w:cs="Times New Roman"/>
          <w:lang w:eastAsia="en-CA"/>
        </w:rPr>
        <w:t xml:space="preserve"> disease in humans with </w:t>
      </w:r>
      <w:r>
        <w:rPr>
          <w:rFonts w:ascii="Futura PT Book" w:hAnsi="Futura PT Book" w:eastAsia="Times New Roman" w:cs="Times New Roman"/>
          <w:i/>
          <w:iCs/>
          <w:lang w:eastAsia="en-CA"/>
        </w:rPr>
        <w:t xml:space="preserve">Candida</w:t>
      </w:r>
      <w:r>
        <w:rPr>
          <w:rFonts w:ascii="Futura PT Book" w:hAnsi="Futura PT Book" w:eastAsia="Times New Roman" w:cs="Times New Roman"/>
          <w:lang w:eastAsia="en-CA"/>
        </w:rPr>
        <w:t xml:space="preserve"> being the most commonly involved</w:t>
      </w:r>
      <w:r>
        <w:rPr>
          <w:rFonts w:ascii="Futura PT Book" w:hAnsi="Futura PT Book" w:eastAsia="Times New Roman" w:cs="Times New Roman"/>
          <w:i/>
          <w:iCs/>
          <w:lang w:eastAsia="en-CA"/>
        </w:rPr>
        <w:t xml:space="preserve">. Candida</w:t>
      </w:r>
      <w:r>
        <w:rPr>
          <w:rFonts w:ascii="Futura PT Book" w:hAnsi="Futura PT Book" w:eastAsia="Times New Roman" w:cs="Times New Roman"/>
          <w:lang w:eastAsia="en-CA"/>
        </w:rPr>
        <w:t xml:space="preserve"> may cause oral thrush, vaginal discharge, skin infections, pneumonia and even death. Examples of the microscopic appearance of </w:t>
      </w:r>
      <w:r>
        <w:rPr>
          <w:rFonts w:ascii="Futura PT Book" w:hAnsi="Futura PT Book" w:eastAsia="Times New Roman" w:cs="Times New Roman"/>
          <w:i/>
          <w:iCs/>
          <w:lang w:eastAsia="en-CA"/>
        </w:rPr>
        <w:t xml:space="preserve">Candida</w:t>
      </w:r>
      <w:r>
        <w:rPr>
          <w:rFonts w:ascii="Futura PT Book" w:hAnsi="Futura PT Book" w:eastAsia="Times New Roman" w:cs="Times New Roman"/>
          <w:lang w:eastAsia="en-CA"/>
        </w:rPr>
        <w:t xml:space="preserve"> are shown in Figure 1.1.2 and Image 1.1.3.</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3200400" cy="2260600"/>
                <wp:effectExtent l="0" t="0" r="0" b="6350"/>
                <wp:docPr id="5" name="Picture 4" descr="A close-up of a black s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26743" name="Picture 4" descr="A close-up of a black spot&#10;&#10;Description automatically generated"/>
                        <pic:cNvPicPr>
                          <a:picLocks noChangeAspect="1"/>
                        </pic:cNvPicPr>
                        <pic:nvPr/>
                      </pic:nvPicPr>
                      <pic:blipFill>
                        <a:blip r:embed="rId17"/>
                        <a:stretch/>
                      </pic:blipFill>
                      <pic:spPr bwMode="auto">
                        <a:xfrm>
                          <a:off x="0" y="0"/>
                          <a:ext cx="3200400" cy="22606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252.00pt;height:178.00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Image 1.1.2: Used with Permission: (© Courtesy SAIT, 2004)</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hyperlink w:history="1">
        <w:r>
          <w:rPr>
            <w:rFonts w:ascii="Futura PT Book" w:hAnsi="Futura PT Book" w:eastAsia="Times New Roman" w:cs="Times New Roman"/>
            <w:color w:val="0000ff"/>
            <w:u w:val="single"/>
            <w:lang w:eastAsia="en-CA"/>
          </w:rPr>
          <w:t xml:space="preserve">Yeast Infections</w:t>
        </w:r>
      </w:hyperlink>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2996697" cy="2700726"/>
                <wp:effectExtent l="0" t="0" r="0" b="4445"/>
                <wp:docPr id="6" name="Picture 14" descr="Close-up of a person's mouth and fingern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90652" name="Picture 14" descr="Close-up of a person's mouth and fingernail&#10;&#10;Description automatically generated"/>
                        <pic:cNvPicPr>
                          <a:picLocks noChangeAspect="1"/>
                        </pic:cNvPicPr>
                        <pic:nvPr/>
                      </pic:nvPicPr>
                      <pic:blipFill>
                        <a:blip r:embed="rId18"/>
                        <a:stretch/>
                      </pic:blipFill>
                      <pic:spPr bwMode="auto">
                        <a:xfrm>
                          <a:off x="0" y="0"/>
                          <a:ext cx="3006397" cy="270946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35.96pt;height:212.66pt;mso-wrap-distance-left:0.00pt;mso-wrap-distance-top:0.00pt;mso-wrap-distance-right:0.00pt;mso-wrap-distance-bottom:0.00pt;z-index:1;" stroked="false">
                <v:imagedata r:id="rId18" o:title=""/>
                <o:lock v:ext="edit" rotation="t"/>
              </v:shape>
            </w:pict>
          </mc:Fallback>
        </mc:AlternateConten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Molds</w:t>
      </w:r>
      <w:r>
        <w:rPr>
          <w:rFonts w:ascii="Futura PT Book" w:hAnsi="Futura PT Book" w:eastAsia="Times New Roman" w:cs="Times New Roman"/>
          <w:lang w:eastAsia="en-CA"/>
        </w:rPr>
        <w:t xml:space="preserve"> are multicellular structures that form visible clumps of growth. Bread and cheese molds are typical examples. The mold starts out with long tubular structures that eventually produce spores which are visible as grey, blue – green or black growth.</w:t>
      </w:r>
      <w:r>
        <w:rPr>
          <w:rFonts w:ascii="Futura PT Book" w:hAnsi="Futura PT Book" w:eastAsia="Times New Roman" w:cs="Times New Roman"/>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4022"/>
        <w:gridCol w:w="5338"/>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2346960" cy="2030307"/>
                      <wp:effectExtent l="0" t="0" r="0" b="8255"/>
                      <wp:docPr id="7" name="Picture 5" descr="A close-up of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46694" name="Picture 5" descr="A close-up of a petri dish&#10;&#10;Description automatically generated"/>
                              <pic:cNvPicPr>
                                <a:picLocks noChangeAspect="1"/>
                              </pic:cNvPicPr>
                              <pic:nvPr/>
                            </pic:nvPicPr>
                            <pic:blipFill>
                              <a:blip r:embed="rId19"/>
                              <a:stretch/>
                            </pic:blipFill>
                            <pic:spPr bwMode="auto">
                              <a:xfrm>
                                <a:off x="0" y="0"/>
                                <a:ext cx="2352331" cy="203495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84.80pt;height:159.87pt;mso-wrap-distance-left:0.00pt;mso-wrap-distance-top:0.00pt;mso-wrap-distance-right:0.00pt;mso-wrap-distance-bottom:0.00pt;z-index:1;" stroked="false">
                      <v:imagedata r:id="rId19" o:title=""/>
                      <o:lock v:ext="edit" rotation="t"/>
                    </v:shape>
                  </w:pict>
                </mc:Fallback>
              </mc:AlternateContent>
            </w:r>
            <w:r>
              <w:rPr>
                <w:rFonts w:ascii="Futura PT Book" w:hAnsi="Futura PT Book" w:eastAsia="Times New Roman" w:cs="Times New Roman"/>
                <w:lang w:eastAsia="en-CA"/>
              </w:rPr>
            </w:r>
          </w:p>
        </w:tc>
        <w:tc>
          <w:tcPr>
            <w:tcBorders/>
            <w:tcW w:w="9075" w:type="dxa"/>
            <w:vAlign w:val="center"/>
            <w:textDirection w:val="lrTb"/>
            <w:noWrap w:val="false"/>
          </w:tcPr>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Description: Human infections caused by the mold-type of fungi usually involve the skin. Athlete's foot and ring worm are infections caused by this type of fungus.</w:t>
            </w:r>
            <w:r>
              <w:rPr>
                <w:rFonts w:ascii="Futura PT Book" w:hAnsi="Futura PT Book" w:eastAsia="Times New Roman" w:cs="Times New Roman"/>
                <w:lang w:eastAsia="en-CA"/>
              </w:rPr>
            </w:r>
          </w:p>
        </w:tc>
      </w:tr>
    </w:tbl>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Image 1.1.5: Fungi growing in a laboratory culture</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Used with Permission: (© Courtesy CDC Public Health Collection) PHIL ID# 10540</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1057275" cy="876300"/>
                <wp:effectExtent l="0" t="0" r="9525" b="0"/>
                <wp:docPr id="8" name="Picture 6" descr="A close-up of a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36140" name="Picture 6" descr="A close-up of a branch&#10;&#10;Description automatically generated"/>
                        <pic:cNvPicPr>
                          <a:picLocks noChangeAspect="1"/>
                        </pic:cNvPicPr>
                        <pic:nvPr/>
                      </pic:nvPicPr>
                      <pic:blipFill>
                        <a:blip r:embed="rId20"/>
                        <a:stretch/>
                      </pic:blipFill>
                      <pic:spPr bwMode="auto">
                        <a:xfrm>
                          <a:off x="0" y="0"/>
                          <a:ext cx="1057275" cy="8762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83.25pt;height:69.00pt;mso-wrap-distance-left:0.00pt;mso-wrap-distance-top:0.00pt;mso-wrap-distance-right:0.00pt;mso-wrap-distance-bottom:0.00pt;z-index:1;" stroked="false">
                <v:imagedata r:id="rId20" o:title=""/>
                <o:lock v:ext="edit" rotation="t"/>
              </v:shape>
            </w:pict>
          </mc:Fallback>
        </mc:AlternateConten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1.1.4</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1.1.4 is a diagram of the microscopic appearance of a </w:t>
      </w:r>
      <w:r>
        <w:rPr>
          <w:rFonts w:ascii="Futura PT Book" w:hAnsi="Futura PT Book" w:eastAsia="Times New Roman" w:cs="Times New Roman"/>
          <w:lang w:eastAsia="en-CA"/>
        </w:rPr>
        <w:t xml:space="preserve">fungi</w:t>
      </w:r>
      <w:r>
        <w:rPr>
          <w:rFonts w:ascii="Futura PT Book" w:hAnsi="Futura PT Book" w:eastAsia="Times New Roman" w:cs="Times New Roman"/>
          <w:lang w:eastAsia="en-CA"/>
        </w:rPr>
        <w:t xml:space="preserve"> causing skin infections.</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hyperlink w:history="1">
        <w:r>
          <w:rPr>
            <w:rFonts w:ascii="Futura PT Book" w:hAnsi="Futura PT Book" w:eastAsia="Times New Roman" w:cs="Times New Roman"/>
            <w:color w:val="0000ff"/>
            <w:u w:val="single"/>
            <w:lang w:eastAsia="en-CA"/>
          </w:rPr>
          <w:t xml:space="preserve">Infection caused by Molds</w:t>
        </w:r>
      </w:hyperlink>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4396740" cy="2164080"/>
                <wp:effectExtent l="0" t="0" r="3810" b="7620"/>
                <wp:docPr id="9" name="Picture 15" descr="Close-up of a skin with a ringworm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2687" name="Picture 15" descr="Close-up of a skin with a ringworm on it&#10;&#10;Description automatically generated"/>
                        <pic:cNvPicPr>
                          <a:picLocks noChangeAspect="1"/>
                        </pic:cNvPicPr>
                        <pic:nvPr/>
                      </pic:nvPicPr>
                      <pic:blipFill>
                        <a:blip r:embed="rId21"/>
                        <a:stretch/>
                      </pic:blipFill>
                      <pic:spPr bwMode="auto">
                        <a:xfrm>
                          <a:off x="0" y="0"/>
                          <a:ext cx="4396740" cy="21640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346.20pt;height:170.40pt;mso-wrap-distance-left:0.00pt;mso-wrap-distance-top:0.00pt;mso-wrap-distance-right:0.00pt;mso-wrap-distance-bottom:0.00pt;z-index:1;" stroked="false">
                <v:imagedata r:id="rId21" o:title=""/>
                <o:lock v:ext="edit" rotation="t"/>
              </v:shape>
            </w:pict>
          </mc:Fallback>
        </mc:AlternateConten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r>
      <w:r>
        <w:rPr>
          <w:rFonts w:ascii="Futura PT Book" w:hAnsi="Futura PT Book" w:eastAsia="Times New Roman" w:cs="Times New Roman"/>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Bacteria</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895350" cy="904875"/>
                <wp:effectExtent l="0" t="0" r="0" b="9525"/>
                <wp:docPr id="10" name="Picture 7" descr="Several silver spheres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51218" name="Picture 7" descr="Several silver spheres on a yellow background&#10;&#10;Description automatically generated"/>
                        <pic:cNvPicPr>
                          <a:picLocks noChangeAspect="1"/>
                        </pic:cNvPicPr>
                        <pic:nvPr/>
                      </pic:nvPicPr>
                      <pic:blipFill>
                        <a:blip r:embed="rId22"/>
                        <a:stretch/>
                      </pic:blipFill>
                      <pic:spPr bwMode="auto">
                        <a:xfrm>
                          <a:off x="0" y="0"/>
                          <a:ext cx="895350" cy="90487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70.50pt;height:71.25pt;mso-wrap-distance-left:0.00pt;mso-wrap-distance-top:0.00pt;mso-wrap-distance-right:0.00pt;mso-wrap-distance-bottom:0.00pt;z-index:1;" stroked="false">
                <v:imagedata r:id="rId22" o:title=""/>
                <o:lock v:ext="edit" rotation="t"/>
              </v:shape>
            </w:pict>
          </mc:Fallback>
        </mc:AlternateConten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1.1.5</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Bacteria are tiny unicellular organisms typically surrounded by a rigid cell wall. They do not have an organized nucleus but carry out </w:t>
      </w:r>
      <w:r>
        <w:rPr>
          <w:rFonts w:ascii="Futura PT Book" w:hAnsi="Futura PT Book" w:eastAsia="Times New Roman" w:cs="Times New Roman"/>
          <w:lang w:eastAsia="en-CA"/>
        </w:rPr>
        <w:t xml:space="preserve">all of</w:t>
      </w:r>
      <w:r>
        <w:rPr>
          <w:rFonts w:ascii="Futura PT Book" w:hAnsi="Futura PT Book" w:eastAsia="Times New Roman" w:cs="Times New Roman"/>
          <w:lang w:eastAsia="en-CA"/>
        </w:rPr>
        <w:t xml:space="preserve"> the activities necessary for growth and reproduction.</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Bacteria are</w:t>
      </w:r>
      <w:r>
        <w:rPr>
          <w:rFonts w:ascii="Futura PT Book" w:hAnsi="Futura PT Book" w:eastAsia="Times New Roman" w:cs="Times New Roman"/>
          <w:b/>
          <w:bCs/>
          <w:lang w:eastAsia="en-CA"/>
        </w:rPr>
        <w:t xml:space="preserve"> ubiquitous</w:t>
      </w:r>
      <w:r>
        <w:rPr>
          <w:rFonts w:ascii="Futura PT Book" w:hAnsi="Futura PT Book" w:eastAsia="Times New Roman" w:cs="Times New Roman"/>
          <w:lang w:eastAsia="en-CA"/>
        </w:rPr>
        <w:t xml:space="preserve"> which means that they are found just about everywhere there is moisture and nutrients. Many bacteria grow in or on humans and are an essential part of our body flora. However, many other bacteria cause infections.</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Sore throat or “</w:t>
      </w:r>
      <w:r>
        <w:rPr>
          <w:rFonts w:ascii="Futura PT Book" w:hAnsi="Futura PT Book" w:eastAsia="Times New Roman" w:cs="Times New Roman"/>
          <w:lang w:eastAsia="en-CA"/>
        </w:rPr>
        <w:t xml:space="preserve">Strept</w:t>
      </w:r>
      <w:r>
        <w:rPr>
          <w:rFonts w:ascii="Futura PT Book" w:hAnsi="Futura PT Book" w:eastAsia="Times New Roman" w:cs="Times New Roman"/>
          <w:lang w:eastAsia="en-CA"/>
        </w:rPr>
        <w:t xml:space="preserve"> throat” is caused by a type of bacteria called </w:t>
      </w:r>
      <w:r>
        <w:rPr>
          <w:rFonts w:ascii="Futura PT Book" w:hAnsi="Futura PT Book" w:eastAsia="Times New Roman" w:cs="Times New Roman"/>
          <w:i/>
          <w:iCs/>
          <w:lang w:eastAsia="en-CA"/>
        </w:rPr>
        <w:t xml:space="preserve">Streptococcus</w:t>
      </w:r>
      <w:r>
        <w:rPr>
          <w:rFonts w:ascii="Futura PT Book" w:hAnsi="Futura PT Book" w:eastAsia="Times New Roman" w:cs="Times New Roman"/>
          <w:lang w:eastAsia="en-CA"/>
        </w:rPr>
        <w:t xml:space="preserve">. Certain types of </w:t>
      </w:r>
      <w:r>
        <w:rPr>
          <w:rFonts w:ascii="Futura PT Book" w:hAnsi="Futura PT Book" w:eastAsia="Times New Roman" w:cs="Times New Roman"/>
          <w:i/>
          <w:iCs/>
          <w:lang w:eastAsia="en-CA"/>
        </w:rPr>
        <w:t xml:space="preserve">Staphylococcus</w:t>
      </w:r>
      <w:r>
        <w:rPr>
          <w:rFonts w:ascii="Futura PT Book" w:hAnsi="Futura PT Book" w:eastAsia="Times New Roman" w:cs="Times New Roman"/>
          <w:lang w:eastAsia="en-CA"/>
        </w:rPr>
        <w:t xml:space="preserve"> cause skin abscesses called boils. Almost everyone has heard of food poisoning caused by the </w:t>
      </w:r>
      <w:r>
        <w:rPr>
          <w:rFonts w:ascii="Futura PT Book" w:hAnsi="Futura PT Book" w:eastAsia="Times New Roman" w:cs="Times New Roman"/>
          <w:i/>
          <w:iCs/>
          <w:lang w:eastAsia="en-CA"/>
        </w:rPr>
        <w:t xml:space="preserve">Salmonella</w:t>
      </w:r>
      <w:r>
        <w:rPr>
          <w:rFonts w:ascii="Futura PT Book" w:hAnsi="Futura PT Book" w:eastAsia="Times New Roman" w:cs="Times New Roman"/>
          <w:lang w:eastAsia="en-CA"/>
        </w:rPr>
        <w:t xml:space="preserve"> from poultry. Figure 1.1.5 shows what bacteria look like under the microscope.</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r>
      <w:r>
        <w:rPr>
          <w:rFonts w:ascii="Futura PT Book" w:hAnsi="Futura PT Book" w:eastAsia="Times New Roman" w:cs="Times New Roman"/>
          <w:lang w:eastAsia="en-CA"/>
        </w:rP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pPr>
      <w:r/>
      <w:r/>
    </w:p>
    <w:p>
      <w:pPr>
        <w:pBdr/>
        <w:spacing w:after="100" w:afterAutospacing="1" w:before="100" w:beforeAutospacing="1" w:line="240" w:lineRule="auto"/>
        <w:ind/>
        <w:rPr>
          <w:rFonts w:ascii="Futura PT Book" w:hAnsi="Futura PT Book" w:eastAsia="Times New Roman" w:cs="Times New Roman"/>
          <w:lang w:eastAsia="en-CA"/>
        </w:rPr>
      </w:pPr>
      <w:r/>
      <w:hyperlink w:history="1">
        <w:r>
          <w:rPr>
            <w:rFonts w:ascii="Futura PT Book" w:hAnsi="Futura PT Book" w:eastAsia="Times New Roman" w:cs="Times New Roman"/>
            <w:color w:val="0000ff"/>
            <w:u w:val="single"/>
            <w:lang w:eastAsia="en-CA"/>
          </w:rPr>
          <w:t xml:space="preserve">Infections caused by the Bacteria</w:t>
        </w:r>
        <w:r>
          <w:rPr>
            <w:rFonts w:ascii="Futura PT Book" w:hAnsi="Futura PT Book" w:eastAsia="Times New Roman" w:cs="Times New Roman"/>
            <w:i/>
            <w:iCs/>
            <w:color w:val="0000ff"/>
            <w:u w:val="single"/>
            <w:lang w:eastAsia="en-CA"/>
          </w:rPr>
          <w:t xml:space="preserve"> Streptococcus pyogenes</w:t>
        </w:r>
      </w:hyperlink>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4990695" cy="7307580"/>
                <wp:effectExtent l="0" t="0" r="635" b="7620"/>
                <wp:docPr id="11" name="Picture 16" descr="A close-up of a person's le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85977" name="Picture 16" descr="A close-up of a person's leg&#10;&#10;Description automatically generated"/>
                        <pic:cNvPicPr>
                          <a:picLocks noChangeAspect="1"/>
                        </pic:cNvPicPr>
                        <pic:nvPr/>
                      </pic:nvPicPr>
                      <pic:blipFill>
                        <a:blip r:embed="rId23"/>
                        <a:stretch/>
                      </pic:blipFill>
                      <pic:spPr bwMode="auto">
                        <a:xfrm>
                          <a:off x="0" y="0"/>
                          <a:ext cx="4998830" cy="731949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392.97pt;height:575.40pt;mso-wrap-distance-left:0.00pt;mso-wrap-distance-top:0.00pt;mso-wrap-distance-right:0.00pt;mso-wrap-distance-bottom:0.00pt;z-index:1;" stroked="false">
                <v:imagedata r:id="rId23" o:title=""/>
                <o:lock v:ext="edit" rotation="t"/>
              </v:shape>
            </w:pict>
          </mc:Fallback>
        </mc:AlternateConten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r>
      <w:r>
        <w:rPr>
          <w:rFonts w:ascii="Futura PT Book" w:hAnsi="Futura PT Book" w:eastAsia="Times New Roman" w:cs="Times New Roman"/>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b/>
          <w:bCs/>
          <w:lang w:eastAsia="en-CA"/>
        </w:rPr>
        <w:t xml:space="preserve">Viruses</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Viruses are even smaller than bacteria and have very simple structure. Viruses are unable to grow and reproduce on their own so must rely on a living host cell to replicate the viral parts. Animal, </w:t>
      </w:r>
      <w:r>
        <w:rPr>
          <w:rFonts w:ascii="Futura PT Book" w:hAnsi="Futura PT Book" w:eastAsia="Times New Roman" w:cs="Times New Roman"/>
          <w:lang w:eastAsia="en-CA"/>
        </w:rPr>
        <w:t xml:space="preserve">plant</w:t>
      </w:r>
      <w:r>
        <w:rPr>
          <w:rFonts w:ascii="Futura PT Book" w:hAnsi="Futura PT Book" w:eastAsia="Times New Roman" w:cs="Times New Roman"/>
          <w:lang w:eastAsia="en-CA"/>
        </w:rPr>
        <w:t xml:space="preserve"> and bacterial cells all serve as host cells for viruses.</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A number of</w:t>
      </w:r>
      <w:r>
        <w:rPr>
          <w:rFonts w:ascii="Futura PT Book" w:hAnsi="Futura PT Book" w:eastAsia="Times New Roman" w:cs="Times New Roman"/>
          <w:lang w:eastAsia="en-CA"/>
        </w:rPr>
        <w:t xml:space="preserve"> human diseases are caused by viruses. Influenza and colds are viral infections that inflict discomfort on everyone at some point during their life. More serious viral infections include hepatitis, </w:t>
      </w:r>
      <w:r>
        <w:rPr>
          <w:rFonts w:ascii="Futura PT Book" w:hAnsi="Futura PT Book" w:eastAsia="Times New Roman" w:cs="Times New Roman"/>
          <w:lang w:eastAsia="en-CA"/>
        </w:rPr>
        <w:t xml:space="preserve">rabies</w:t>
      </w:r>
      <w:r>
        <w:rPr>
          <w:rFonts w:ascii="Futura PT Book" w:hAnsi="Futura PT Book" w:eastAsia="Times New Roman" w:cs="Times New Roman"/>
          <w:lang w:eastAsia="en-CA"/>
        </w:rPr>
        <w:t xml:space="preserve"> and HIV.</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1661160" cy="1761137"/>
                <wp:effectExtent l="0" t="0" r="0" b="0"/>
                <wp:docPr id="12" name="Picture 8"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2259" name="Picture 8" descr="A close-up of a microscope&#10;&#10;Description automatically generated"/>
                        <pic:cNvPicPr>
                          <a:picLocks noChangeAspect="1"/>
                        </pic:cNvPicPr>
                        <pic:nvPr/>
                      </pic:nvPicPr>
                      <pic:blipFill>
                        <a:blip r:embed="rId24"/>
                        <a:stretch/>
                      </pic:blipFill>
                      <pic:spPr bwMode="auto">
                        <a:xfrm>
                          <a:off x="0" y="0"/>
                          <a:ext cx="1663506" cy="176362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30.80pt;height:138.67pt;mso-wrap-distance-left:0.00pt;mso-wrap-distance-top:0.00pt;mso-wrap-distance-right:0.00pt;mso-wrap-distance-bottom:0.00pt;z-index:1;" stroked="false">
                <v:imagedata r:id="rId24" o:title=""/>
                <o:lock v:ext="edit" rotation="t"/>
              </v:shape>
            </w:pict>
          </mc:Fallback>
        </mc:AlternateConten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Image 1.1.11: 1918 Influenza Virus as viewed by an electron microscope</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Used with Permission: (© Courtesy CDC Public Health Collection) PHIL ID# 8160</w:t>
      </w:r>
      <w:r>
        <w:rPr>
          <w:rFonts w:ascii="Futura PT Book" w:hAnsi="Futura PT Book" w:eastAsia="Times New Roman" w:cs="Times New Roman"/>
          <w:lang w:eastAsia="en-CA"/>
        </w:rPr>
      </w:r>
    </w:p>
    <w:p>
      <w:pPr>
        <w:pBdr/>
        <w:spacing w:after="100" w:afterAutospacing="1" w:beforeAutospacing="1" w:line="240" w:lineRule="auto"/>
        <w:ind/>
        <w:rPr>
          <w:rFonts w:ascii="Futura PT Book" w:hAnsi="Futura PT Book" w:eastAsia="Times New Roman" w:cs="Times New Roman"/>
          <w:lang w:eastAsia="en-CA"/>
        </w:rPr>
      </w:pPr>
      <w:r/>
      <w:hyperlink w:history="1">
        <w:r>
          <w:rPr>
            <w:rFonts w:ascii="Futura PT Book" w:hAnsi="Futura PT Book" w:eastAsia="Times New Roman" w:cs="Times New Roman"/>
            <w:color w:val="0000ff"/>
            <w:u w:val="single"/>
            <w:lang w:eastAsia="en-CA"/>
          </w:rPr>
          <w:t xml:space="preserve">Viral Infections</w:t>
        </w:r>
      </w:hyperlink>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100" w:afterAutospacing="1" w:before="100" w:beforeAutospacing="1" w:line="240" w:lineRule="auto"/>
        <w:ind/>
        <w:outlineLvl w:val="2"/>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4480560" cy="2011680"/>
                <wp:effectExtent l="0" t="0" r="0" b="7620"/>
                <wp:docPr id="13" name="Picture 17" descr="Close-up of a person's lips with a s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52384" name="Picture 17" descr="Close-up of a person's lips with a sore&#10;&#10;Description automatically generated"/>
                        <pic:cNvPicPr>
                          <a:picLocks noChangeAspect="1"/>
                        </pic:cNvPicPr>
                        <pic:nvPr/>
                      </pic:nvPicPr>
                      <pic:blipFill>
                        <a:blip r:embed="rId25"/>
                        <a:stretch/>
                      </pic:blipFill>
                      <pic:spPr bwMode="auto">
                        <a:xfrm>
                          <a:off x="0" y="0"/>
                          <a:ext cx="4480560" cy="20116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352.80pt;height:158.40pt;mso-wrap-distance-left:0.00pt;mso-wrap-distance-top:0.00pt;mso-wrap-distance-right:0.00pt;mso-wrap-distance-bottom:0.00pt;z-index:1;" stroked="false">
                <v:imagedata r:id="rId25" o:title=""/>
                <o:lock v:ext="edit" rotation="t"/>
              </v:shape>
            </w:pict>
          </mc:Fallback>
        </mc:AlternateContent>
      </w:r>
      <w:r>
        <w:rPr>
          <w:rFonts w:ascii="Futura PT Book" w:hAnsi="Futura PT Book" w:eastAsia="Times New Roman" w:cs="Times New Roman"/>
          <w:lang w:eastAsia="en-CA"/>
        </w:rPr>
      </w:r>
    </w:p>
    <w:p>
      <w:pPr>
        <w:pBdr/>
        <w:spacing w:after="100" w:afterAutospacing="1" w:before="100" w:beforeAutospacing="1" w:line="240" w:lineRule="auto"/>
        <w:ind/>
        <w:outlineLvl w:val="2"/>
        <w:rPr>
          <w:rFonts w:ascii="Futura PT Book" w:hAnsi="Futura PT Book" w:eastAsia="Times New Roman" w:cs="Times New Roman"/>
          <w:b/>
          <w:bCs/>
          <w:lang w:eastAsia="en-CA"/>
        </w:rPr>
      </w:pPr>
      <w:r>
        <w:rPr>
          <w:rFonts w:ascii="Futura PT Book" w:hAnsi="Futura PT Book" w:eastAsia="Times New Roman" w:cs="Times New Roman"/>
          <w:b/>
          <w:bCs/>
          <w:lang w:eastAsia="en-CA"/>
        </w:rPr>
        <w:t xml:space="preserve">Treatment</w:t>
      </w:r>
      <w:r>
        <w:rPr>
          <w:rFonts w:ascii="Futura PT Book" w:hAnsi="Futura PT Book" w:eastAsia="Times New Roman" w:cs="Times New Roman"/>
          <w:b/>
          <w:bCs/>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Each group of </w:t>
      </w:r>
      <w:r>
        <w:rPr>
          <w:rFonts w:ascii="Futura PT Book" w:hAnsi="Futura PT Book" w:eastAsia="Times New Roman" w:cs="Times New Roman"/>
          <w:lang w:eastAsia="en-CA"/>
        </w:rPr>
        <w:t xml:space="preserve">microorganism</w:t>
      </w:r>
      <w:r>
        <w:rPr>
          <w:rFonts w:ascii="Futura PT Book" w:hAnsi="Futura PT Book" w:eastAsia="Times New Roman" w:cs="Times New Roman"/>
          <w:lang w:eastAsia="en-CA"/>
        </w:rPr>
        <w:t xml:space="preserve">, when causing an infection, r</w:t>
      </w:r>
      <w:r>
        <w:rPr>
          <w:rFonts w:ascii="Futura PT Book" w:hAnsi="Futura PT Book" w:eastAsia="Times New Roman" w:cs="Times New Roman"/>
          <w:lang w:eastAsia="en-CA"/>
        </w:rPr>
        <w:t xml:space="preserve">equires a different drug for treatment. Protozoal infections are treated with antiprotozoal drugs, fungal infections are treated with antifungal drugs; bacterial infections are treated with antibiotics and viral infections are treated with antiviral drugs.</w:t>
      </w:r>
      <w:r>
        <w:rPr>
          <w:rFonts w:ascii="Futura PT Book" w:hAnsi="Futura PT Book" w:eastAsia="Times New Roman" w:cs="Times New Roman"/>
          <w:lang w:eastAsia="en-CA"/>
        </w:rPr>
      </w:r>
    </w:p>
    <w:p>
      <w:pPr>
        <w:pBdr/>
        <w:spacing w:after="100" w:afterAutospacing="1" w:before="100" w:beforeAutospacing="1" w:line="240" w:lineRule="auto"/>
        <w:ind/>
        <w:outlineLvl w:val="2"/>
        <w:rPr>
          <w:rFonts w:ascii="Futura PT Book" w:hAnsi="Futura PT Book" w:eastAsia="Times New Roman" w:cs="Times New Roman"/>
          <w:b/>
          <w:bCs/>
          <w:lang w:eastAsia="en-CA"/>
        </w:rPr>
      </w:pPr>
      <w:r>
        <w:rPr>
          <w:rFonts w:ascii="Futura PT Book" w:hAnsi="Futura PT Book" w:eastAsia="Times New Roman" w:cs="Times New Roman"/>
          <w:b/>
          <w:bCs/>
          <w:lang w:eastAsia="en-CA"/>
        </w:rPr>
      </w:r>
      <w:r>
        <w:rPr>
          <w:rFonts w:ascii="Futura PT Book" w:hAnsi="Futura PT Book" w:eastAsia="Times New Roman" w:cs="Times New Roman"/>
          <w:b/>
          <w:bCs/>
          <w:lang w:eastAsia="en-CA"/>
        </w:rPr>
      </w:r>
    </w:p>
    <w:p>
      <w:pPr>
        <w:pBdr/>
        <w:spacing w:after="100" w:afterAutospacing="1" w:before="100" w:beforeAutospacing="1" w:line="240" w:lineRule="auto"/>
        <w:ind/>
        <w:outlineLvl w:val="2"/>
        <w:rPr>
          <w:rFonts w:ascii="Futura PT Book" w:hAnsi="Futura PT Book" w:eastAsia="Times New Roman" w:cs="Times New Roman"/>
          <w:b/>
          <w:bCs/>
          <w:lang w:eastAsia="en-CA"/>
        </w:rPr>
      </w:pPr>
      <w:r>
        <w:rPr>
          <w:rFonts w:ascii="Futura PT Book" w:hAnsi="Futura PT Book" w:eastAsia="Times New Roman" w:cs="Times New Roman"/>
          <w:b/>
          <w:bCs/>
          <w:lang w:eastAsia="en-CA"/>
        </w:rPr>
        <w:t xml:space="preserve">Size of </w:t>
      </w:r>
      <w:r>
        <w:rPr>
          <w:rFonts w:ascii="Futura PT Book" w:hAnsi="Futura PT Book" w:eastAsia="Times New Roman" w:cs="Times New Roman"/>
          <w:b/>
          <w:bCs/>
          <w:lang w:eastAsia="en-CA"/>
        </w:rPr>
        <w:t xml:space="preserve">Mircorooganisms</w:t>
      </w:r>
      <w:r>
        <w:rPr>
          <w:rFonts w:ascii="Futura PT Book" w:hAnsi="Futura PT Book" w:eastAsia="Times New Roman" w:cs="Times New Roman"/>
          <w:b/>
          <w:bCs/>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Most microorganisms are measured in metric units called </w:t>
      </w:r>
      <w:r>
        <w:rPr>
          <w:rFonts w:ascii="Futura PT Book" w:hAnsi="Futura PT Book" w:eastAsia="Times New Roman" w:cs="Times New Roman"/>
          <w:b/>
          <w:bCs/>
          <w:lang w:eastAsia="en-CA"/>
        </w:rPr>
        <w:t xml:space="preserve">micrometers</w:t>
      </w:r>
      <w:r>
        <w:rPr>
          <w:rFonts w:ascii="Futura PT Book" w:hAnsi="Futura PT Book" w:eastAsia="Times New Roman" w:cs="Times New Roman"/>
          <w:lang w:eastAsia="en-CA"/>
        </w:rPr>
        <w:t xml:space="preserve">.</w:t>
      </w:r>
      <w:r>
        <w:rPr>
          <w:rFonts w:ascii="Futura PT Book" w:hAnsi="Futura PT Book" w:eastAsia="Times New Roman" w:cs="Times New Roman"/>
          <w:lang w:eastAsia="en-CA"/>
        </w:rPr>
      </w:r>
    </w:p>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One micrometer equals </w:t>
      </w:r>
      <w:r>
        <w:rPr>
          <w:rFonts w:ascii="Futura PT Book" w:hAnsi="Futura PT Book" w:eastAsia="Times New Roman" w:cs="Times New Roman"/>
          <w:b/>
          <w:bCs/>
          <w:lang w:eastAsia="en-CA"/>
        </w:rPr>
        <w:t xml:space="preserve">1/1,000 of a millimetre</w:t>
      </w:r>
      <w:r>
        <w:rPr>
          <w:rFonts w:ascii="Futura PT Book" w:hAnsi="Futura PT Book" w:eastAsia="Times New Roman" w:cs="Times New Roman"/>
          <w:lang w:eastAsia="en-CA"/>
        </w:rPr>
        <w:t xml:space="preserve">. A portion of a metric ruler is shown in Figure 1.1.6, with the larger units being centimetres and the smaller units being millimetres. </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br/>
      </w: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4648200" cy="285750"/>
                <wp:effectExtent l="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69767" name="Picture 1705969767"/>
                        <pic:cNvPicPr>
                          <a:picLocks noChangeAspect="1"/>
                        </pic:cNvPicPr>
                        <pic:nvPr/>
                      </pic:nvPicPr>
                      <pic:blipFill>
                        <a:blip r:embed="rId26"/>
                        <a:stretch/>
                      </pic:blipFill>
                      <pic:spPr bwMode="auto">
                        <a:xfrm>
                          <a:off x="0" y="0"/>
                          <a:ext cx="4648200" cy="28575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366.00pt;height:22.50pt;mso-wrap-distance-left:0.00pt;mso-wrap-distance-top:0.00pt;mso-wrap-distance-right:0.00pt;mso-wrap-distance-bottom:0.00pt;z-index:1;" stroked="false">
                <v:imagedata r:id="rId26" o:title=""/>
                <o:lock v:ext="edit" rotation="t"/>
              </v:shape>
            </w:pict>
          </mc:Fallback>
        </mc:AlternateContent>
      </w:r>
      <w:r>
        <w:rPr>
          <w:rFonts w:ascii="Futura PT Book" w:hAnsi="Futura PT Book" w:eastAsia="Times New Roman" w:cs="Times New Roman"/>
          <w:lang w:eastAsia="en-CA"/>
        </w:rPr>
        <w:br/>
      </w:r>
      <w:r>
        <w:rPr>
          <w:rFonts w:ascii="Futura PT Book" w:hAnsi="Futura PT Book" w:eastAsia="Times New Roman" w:cs="Times New Roman"/>
          <w:b/>
          <w:bCs/>
          <w:lang w:eastAsia="en-CA"/>
        </w:rPr>
        <w:t xml:space="preserve">Figure 1.1.6</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The </w:t>
      </w:r>
      <w:r>
        <w:rPr>
          <w:rFonts w:ascii="Futura PT Book" w:hAnsi="Futura PT Book" w:eastAsia="Times New Roman" w:cs="Times New Roman"/>
          <w:i/>
          <w:iCs/>
          <w:lang w:eastAsia="en-CA"/>
        </w:rPr>
        <w:t xml:space="preserve">Staphylococci</w:t>
      </w:r>
      <w:r>
        <w:rPr>
          <w:rFonts w:ascii="Futura PT Book" w:hAnsi="Futura PT Book" w:eastAsia="Times New Roman" w:cs="Times New Roman"/>
          <w:lang w:eastAsia="en-CA"/>
        </w:rPr>
        <w:t xml:space="preserve"> bacteria found on the skin are about 1 micrometer in diameter. 1000 of them would fit in a row on 1 millimeter on the ruler above.</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Your skin is totally covered with these bacteria, so you can imagine how many there are on you. Fortunately, they are beneficial as are the sixteen trillion found in your mouth.</w:t>
      </w:r>
      <w:r>
        <w:rPr>
          <w:rFonts w:ascii="Futura PT Book" w:hAnsi="Futura PT Book" w:eastAsia="Times New Roman" w:cs="Times New Roman"/>
          <w:lang w:eastAsia="en-CA"/>
        </w:rPr>
      </w:r>
    </w:p>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w:t xml:space="preserve">All microorganisms are smaller than 0.1 mm which equals 100 micrometers, but there is considerable size variation as illustrated in Figure 1.1.7.</w:t>
      </w:r>
      <w:r>
        <w:rPr>
          <w:rFonts w:ascii="Futura PT Book" w:hAnsi="Futura PT Book" w:eastAsia="Times New Roman" w:cs="Times New Roman"/>
          <w:lang w:eastAsia="en-CA"/>
        </w:rPr>
      </w:r>
    </w:p>
    <w:tbl>
      <w:tblPr>
        <w:tblW w:w="0" w:type="auto"/>
        <w:jc w:val="center"/>
        <w:tblCellSpacing w:w="0" w:type="dxa"/>
        <w:tblBorders>
          <w:top w:val="single" w:color="auto" w:sz="6" w:space="0"/>
          <w:left w:val="single" w:color="auto" w:sz="6" w:space="0"/>
          <w:bottom w:val="single" w:color="auto" w:sz="6" w:space="0"/>
          <w:right w:val="single" w:color="auto" w:sz="6" w:space="0"/>
        </w:tblBorders>
        <w:tblCellMar>
          <w:left w:w="36" w:type="dxa"/>
          <w:top w:w="36" w:type="dxa"/>
          <w:right w:w="36" w:type="dxa"/>
          <w:bottom w:w="36" w:type="dxa"/>
        </w:tblCellMar>
        <w:tblLook w:val="04A0" w:firstRow="1" w:lastRow="0" w:firstColumn="1" w:lastColumn="0" w:noHBand="0" w:noVBand="1"/>
      </w:tblPr>
      <w:tblGrid>
        <w:gridCol w:w="1815"/>
        <w:gridCol w:w="2115"/>
      </w:tblGrid>
      <w:tr>
        <w:trPr>
          <w:jc w:val="center"/>
          <w:tblCellSpacing w:w="0" w:type="dxa"/>
        </w:trPr>
        <w:tc>
          <w:tcPr>
            <w:tcBorders>
              <w:top w:val="single" w:color="auto" w:sz="6" w:space="0"/>
              <w:left w:val="single" w:color="auto" w:sz="6" w:space="0"/>
              <w:bottom w:val="single" w:color="auto" w:sz="6" w:space="0"/>
              <w:right w:val="single" w:color="auto" w:sz="6" w:space="0"/>
            </w:tcBorders>
            <w:tcW w:w="1815" w:type="dxa"/>
            <w:vAlign w:val="center"/>
            <w:textDirection w:val="lrTb"/>
            <w:noWrap w:val="false"/>
          </w:tcPr>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619125" cy="571500"/>
                      <wp:effectExtent l="0" t="0" r="9525"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38423" name="Picture 1434138423"/>
                              <pic:cNvPicPr>
                                <a:picLocks noChangeAspect="1"/>
                              </pic:cNvPicPr>
                              <pic:nvPr/>
                            </pic:nvPicPr>
                            <pic:blipFill>
                              <a:blip r:embed="rId27"/>
                              <a:stretch/>
                            </pic:blipFill>
                            <pic:spPr bwMode="auto">
                              <a:xfrm>
                                <a:off x="0" y="0"/>
                                <a:ext cx="619125" cy="5715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8.75pt;height:45.00pt;mso-wrap-distance-left:0.00pt;mso-wrap-distance-top:0.00pt;mso-wrap-distance-right:0.00pt;mso-wrap-distance-bottom:0.00pt;z-index:1;" stroked="false">
                      <v:imagedata r:id="rId27" o:title=""/>
                      <o:lock v:ext="edit" rotation="t"/>
                    </v:shape>
                  </w:pict>
                </mc:Fallback>
              </mc:AlternateConten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Protozoa</w:t>
            </w:r>
            <w:r>
              <w:rPr>
                <w:rFonts w:ascii="Futura PT Book" w:hAnsi="Futura PT Book" w:eastAsia="Times New Roman" w:cs="Times New Roman"/>
                <w:lang w:eastAsia="en-CA"/>
              </w:rP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Bdr/>
              <w:spacing w:after="0" w:line="240" w:lineRule="auto"/>
              <w:ind/>
              <w:jc w:val="center"/>
              <w:rPr>
                <w:rFonts w:ascii="Futura PT Book" w:hAnsi="Futura PT Book" w:eastAsia="Times New Roman" w:cs="Times New Roman"/>
                <w:lang w:eastAsia="en-CA"/>
              </w:rPr>
            </w:pPr>
            <w:r>
              <w:rPr>
                <w:rFonts w:ascii="Futura PT Book" w:hAnsi="Futura PT Book" w:eastAsia="Times New Roman" w:cs="Times New Roman"/>
                <w:lang w:eastAsia="en-CA"/>
              </w:rPr>
              <w:t xml:space="preserve">15 - 20</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micrometers</w:t>
            </w:r>
            <w:r>
              <w:rPr>
                <w:rFonts w:ascii="Futura PT Book" w:hAnsi="Futura PT Book" w:eastAsia="Times New Roman" w:cs="Times New Roman"/>
                <w:lang w:eastAsia="en-CA"/>
              </w:rPr>
            </w:r>
          </w:p>
        </w:tc>
      </w:tr>
      <w:tr>
        <w:trPr>
          <w:jc w:val="cente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100" w:afterAutospacing="1" w:before="100" w:beforeAutospacing="1"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238125" cy="2000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315292" name="Picture 2057315292"/>
                              <pic:cNvPicPr>
                                <a:picLocks noChangeAspect="1"/>
                              </pic:cNvPicPr>
                              <pic:nvPr/>
                            </pic:nvPicPr>
                            <pic:blipFill>
                              <a:blip r:embed="rId28"/>
                              <a:stretch/>
                            </pic:blipFill>
                            <pic:spPr bwMode="auto">
                              <a:xfrm>
                                <a:off x="0" y="0"/>
                                <a:ext cx="238125" cy="2000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18.75pt;height:15.75pt;mso-wrap-distance-left:0.00pt;mso-wrap-distance-top:0.00pt;mso-wrap-distance-right:0.00pt;mso-wrap-distance-bottom:0.00pt;z-index:1;" stroked="false">
                      <v:imagedata r:id="rId28" o:title=""/>
                      <o:lock v:ext="edit" rotation="t"/>
                    </v:shape>
                  </w:pict>
                </mc:Fallback>
              </mc:AlternateConten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Fungi</w:t>
            </w:r>
            <w:r>
              <w:rPr>
                <w:rFonts w:ascii="Futura PT Book" w:hAnsi="Futura PT Book" w:eastAsia="Times New Roman" w:cs="Times New Roman"/>
                <w:lang w:eastAsia="en-CA"/>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0" w:line="240" w:lineRule="auto"/>
              <w:ind/>
              <w:jc w:val="center"/>
              <w:rPr>
                <w:rFonts w:ascii="Futura PT Book" w:hAnsi="Futura PT Book" w:eastAsia="Times New Roman" w:cs="Times New Roman"/>
                <w:lang w:eastAsia="en-CA"/>
              </w:rPr>
            </w:pPr>
            <w:r>
              <w:rPr>
                <w:rFonts w:ascii="Futura PT Book" w:hAnsi="Futura PT Book" w:eastAsia="Times New Roman" w:cs="Times New Roman"/>
                <w:lang w:eastAsia="en-CA"/>
              </w:rPr>
              <w:t xml:space="preserve">5 - 10</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micrometers</w:t>
            </w:r>
            <w:r>
              <w:rPr>
                <w:rFonts w:ascii="Futura PT Book" w:hAnsi="Futura PT Book" w:eastAsia="Times New Roman" w:cs="Times New Roman"/>
                <w:lang w:eastAsia="en-CA"/>
              </w:rPr>
            </w:r>
          </w:p>
        </w:tc>
      </w:tr>
      <w:tr>
        <w:trPr>
          <w:jc w:val="cente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200025" cy="95250"/>
                      <wp:effectExtent l="0" t="0" r="9525"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58077" name="Picture 1368558077"/>
                              <pic:cNvPicPr>
                                <a:picLocks noChangeAspect="1"/>
                              </pic:cNvPicPr>
                              <pic:nvPr/>
                            </pic:nvPicPr>
                            <pic:blipFill>
                              <a:blip r:embed="rId29"/>
                              <a:stretch/>
                            </pic:blipFill>
                            <pic:spPr bwMode="auto">
                              <a:xfrm>
                                <a:off x="0" y="0"/>
                                <a:ext cx="200025" cy="9525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5.75pt;height:7.50pt;mso-wrap-distance-left:0.00pt;mso-wrap-distance-top:0.00pt;mso-wrap-distance-right:0.00pt;mso-wrap-distance-bottom:0.00pt;z-index:1;" stroked="false">
                      <v:imagedata r:id="rId29" o:title=""/>
                      <o:lock v:ext="edit" rotation="t"/>
                    </v:shape>
                  </w:pict>
                </mc:Fallback>
              </mc:AlternateConten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Bacteria</w:t>
            </w:r>
            <w:r>
              <w:rPr>
                <w:rFonts w:ascii="Futura PT Book" w:hAnsi="Futura PT Book" w:eastAsia="Times New Roman" w:cs="Times New Roman"/>
                <w:lang w:eastAsia="en-CA"/>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100" w:afterAutospacing="1" w:before="100" w:beforeAutospacing="1" w:line="240" w:lineRule="auto"/>
              <w:ind/>
              <w:jc w:val="center"/>
              <w:rPr>
                <w:rFonts w:ascii="Futura PT Book" w:hAnsi="Futura PT Book" w:eastAsia="Times New Roman" w:cs="Times New Roman"/>
                <w:lang w:eastAsia="en-CA"/>
              </w:rPr>
            </w:pPr>
            <w:r>
              <w:rPr>
                <w:rFonts w:ascii="Futura PT Book" w:hAnsi="Futura PT Book" w:eastAsia="Times New Roman" w:cs="Times New Roman"/>
                <w:lang w:eastAsia="en-CA"/>
              </w:rPr>
              <w:t xml:space="preserve">0.3 - 5</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micrometers</w:t>
            </w:r>
            <w:r>
              <w:rPr>
                <w:rFonts w:ascii="Futura PT Book" w:hAnsi="Futura PT Book" w:eastAsia="Times New Roman" w:cs="Times New Roman"/>
                <w:lang w:eastAsia="en-CA"/>
              </w:rPr>
            </w:r>
          </w:p>
        </w:tc>
      </w:tr>
      <w:tr>
        <w:trPr>
          <w:jc w:val="cente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0" w:line="240" w:lineRule="auto"/>
              <w:ind/>
              <w:rPr>
                <w:rFonts w:ascii="Futura PT Book" w:hAnsi="Futura PT Book" w:eastAsia="Times New Roman" w:cs="Times New Roman"/>
                <w:lang w:eastAsia="en-CA"/>
              </w:rPr>
            </w:pPr>
            <w:r>
              <w:rPr>
                <w:rFonts w:ascii="Futura PT Book" w:hAnsi="Futura PT Book" w:eastAsia="Times New Roman" w:cs="Times New Roman"/>
                <w:lang w:eastAsia="en-CA"/>
              </w:rPr>
              <mc:AlternateContent>
                <mc:Choice Requires="wpg">
                  <w:drawing>
                    <wp:inline xmlns:wp="http://schemas.openxmlformats.org/drawingml/2006/wordprocessingDrawing" distT="0" distB="0" distL="0" distR="0">
                      <wp:extent cx="129540" cy="129540"/>
                      <wp:effectExtent l="0" t="0" r="3810" b="381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23403" name="Picture 1313223403"/>
                              <pic:cNvPicPr>
                                <a:picLocks noChangeAspect="1"/>
                              </pic:cNvPicPr>
                              <pic:nvPr/>
                            </pic:nvPicPr>
                            <pic:blipFill>
                              <a:blip r:embed="rId30"/>
                              <a:stretch/>
                            </pic:blipFill>
                            <pic:spPr bwMode="auto">
                              <a:xfrm>
                                <a:off x="0" y="0"/>
                                <a:ext cx="129540" cy="129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10.20pt;height:10.20pt;mso-wrap-distance-left:0.00pt;mso-wrap-distance-top:0.00pt;mso-wrap-distance-right:0.00pt;mso-wrap-distance-bottom:0.00pt;z-index:1;" stroked="false">
                      <v:imagedata r:id="rId30" o:title=""/>
                      <o:lock v:ext="edit" rotation="t"/>
                    </v:shape>
                  </w:pict>
                </mc:Fallback>
              </mc:AlternateConten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Viruses</w:t>
            </w:r>
            <w:r>
              <w:rPr>
                <w:rFonts w:ascii="Futura PT Book" w:hAnsi="Futura PT Book" w:eastAsia="Times New Roman" w:cs="Times New Roman"/>
                <w:lang w:eastAsia="en-CA"/>
              </w:rP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Bdr/>
              <w:spacing w:after="100" w:afterAutospacing="1" w:before="100" w:beforeAutospacing="1" w:line="240" w:lineRule="auto"/>
              <w:ind/>
              <w:jc w:val="center"/>
              <w:rPr>
                <w:rFonts w:ascii="Futura PT Book" w:hAnsi="Futura PT Book" w:eastAsia="Times New Roman" w:cs="Times New Roman"/>
                <w:lang w:eastAsia="en-CA"/>
              </w:rPr>
            </w:pPr>
            <w:r>
              <w:rPr>
                <w:rFonts w:ascii="Futura PT Book" w:hAnsi="Futura PT Book" w:eastAsia="Times New Roman" w:cs="Times New Roman"/>
                <w:lang w:eastAsia="en-CA"/>
              </w:rPr>
              <w:t xml:space="preserve">0.02 - 0.2</w:t>
            </w:r>
            <w:r>
              <w:rPr>
                <w:rFonts w:ascii="Futura PT Book" w:hAnsi="Futura PT Book" w:eastAsia="Times New Roman" w:cs="Times New Roman"/>
                <w:lang w:eastAsia="en-CA"/>
              </w:rPr>
              <w:br/>
            </w:r>
            <w:r>
              <w:rPr>
                <w:rFonts w:ascii="Futura PT Book" w:hAnsi="Futura PT Book" w:eastAsia="Times New Roman" w:cs="Times New Roman"/>
                <w:lang w:eastAsia="en-CA"/>
              </w:rPr>
              <w:t xml:space="preserve">micrometers</w:t>
            </w:r>
            <w:r>
              <w:rPr>
                <w:rFonts w:ascii="Futura PT Book" w:hAnsi="Futura PT Book" w:eastAsia="Times New Roman" w:cs="Times New Roman"/>
                <w:lang w:eastAsia="en-CA"/>
              </w:rPr>
            </w:r>
          </w:p>
        </w:tc>
      </w:tr>
    </w:tbl>
    <w:p>
      <w:pPr>
        <w:pBdr/>
        <w:spacing w:after="100" w:afterAutospacing="1" w:before="100" w:beforeAutospacing="1" w:line="240" w:lineRule="auto"/>
        <w:ind/>
        <w:jc w:val="center"/>
        <w:rPr>
          <w:rFonts w:ascii="Futura PT Book" w:hAnsi="Futura PT Book" w:eastAsia="Times New Roman" w:cs="Times New Roman"/>
          <w:lang w:eastAsia="en-CA"/>
        </w:rPr>
      </w:pPr>
      <w:r>
        <w:rPr>
          <w:rFonts w:ascii="Futura PT Book" w:hAnsi="Futura PT Book" w:eastAsia="Times New Roman" w:cs="Times New Roman"/>
          <w:lang w:eastAsia="en-CA"/>
        </w:rPr>
        <w:t xml:space="preserve">Figure 1.1.7</w:t>
      </w:r>
      <w:r>
        <w:rPr>
          <w:rFonts w:ascii="Futura PT Book" w:hAnsi="Futura PT Book" w:eastAsia="Times New Roman" w:cs="Times New Roman"/>
          <w:lang w:eastAsia="en-CA"/>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74"/>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76"/>
            <w:pBdr/>
            <w:bidi w:val="false"/>
            <w:spacing/>
            <w:ind w:left="-115"/>
            <w:jc w:val="left"/>
            <w:rPr/>
          </w:pPr>
          <w:r/>
          <w:r/>
        </w:p>
      </w:tc>
      <w:tc>
        <w:tcPr>
          <w:tcBorders/>
          <w:tcW w:w="3120" w:type="dxa"/>
          <w:textDirection w:val="lrTb"/>
          <w:noWrap w:val="false"/>
        </w:tcPr>
        <w:p>
          <w:pPr>
            <w:pStyle w:val="776"/>
            <w:pBdr/>
            <w:bidi w:val="false"/>
            <w:spacing/>
            <w:ind/>
            <w:jc w:val="center"/>
            <w:rPr/>
          </w:pPr>
          <w:r/>
          <w:r/>
        </w:p>
      </w:tc>
      <w:tc>
        <w:tcPr>
          <w:tcBorders/>
          <w:tcW w:w="3120" w:type="dxa"/>
          <w:textDirection w:val="lrTb"/>
          <w:noWrap w:val="false"/>
        </w:tcPr>
        <w:p>
          <w:pPr>
            <w:pStyle w:val="776"/>
            <w:pBdr/>
            <w:bidi w:val="false"/>
            <w:spacing/>
            <w:ind w:right="-115"/>
            <w:jc w:val="right"/>
            <w:rPr/>
          </w:pPr>
          <w:r/>
          <w:r/>
        </w:p>
      </w:tc>
    </w:tr>
  </w:tbl>
  <w:p>
    <w:pPr>
      <w:pStyle w:val="778"/>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1."/>
      <w:numFmt w:val="decimal"/>
      <w:pPr>
        <w:pBdr/>
        <w:tabs>
          <w:tab w:val="num" w:leader="none" w:pos="720"/>
        </w:tabs>
        <w:spacing/>
        <w:ind w:hanging="360" w:left="720"/>
      </w:pPr>
      <w:rPr/>
      <w:start w:val="4"/>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4"/>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4"/>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4"/>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8"/>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2"/>
  </w:num>
  <w:num w:numId="6">
    <w:abstractNumId w:val="12"/>
  </w:num>
  <w:num w:numId="7">
    <w:abstractNumId w:val="13"/>
  </w:num>
  <w:num w:numId="8">
    <w:abstractNumId w:val="0"/>
  </w:num>
  <w:num w:numId="9">
    <w:abstractNumId w:val="6"/>
  </w:num>
  <w:num w:numId="10">
    <w:abstractNumId w:val="11"/>
  </w:num>
  <w:num w:numId="11">
    <w:abstractNumId w:val="9"/>
  </w:num>
  <w:num w:numId="12">
    <w:abstractNumId w:val="5"/>
  </w:num>
  <w:num w:numId="13">
    <w:abstractNumId w:val="1"/>
  </w:num>
  <w:num w:numId="14">
    <w:abstractNumId w:val="7"/>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68"/>
    <w:next w:val="76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68"/>
    <w:next w:val="76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68"/>
    <w:next w:val="76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68"/>
    <w:next w:val="76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68"/>
    <w:next w:val="76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3"/>
    <w:link w:val="141"/>
    <w:uiPriority w:val="9"/>
    <w:pPr>
      <w:pBdr/>
      <w:spacing/>
      <w:ind/>
    </w:pPr>
    <w:rPr>
      <w:rFonts w:ascii="Arial" w:hAnsi="Arial" w:eastAsia="Arial" w:cs="Arial"/>
      <w:i/>
      <w:iCs/>
      <w:color w:val="0f4761" w:themeColor="accent1" w:themeShade="BF"/>
    </w:rPr>
  </w:style>
  <w:style w:type="character" w:styleId="154">
    <w:name w:val="Heading 6 Char"/>
    <w:basedOn w:val="773"/>
    <w:link w:val="143"/>
    <w:uiPriority w:val="9"/>
    <w:pPr>
      <w:pBdr/>
      <w:spacing/>
      <w:ind/>
    </w:pPr>
    <w:rPr>
      <w:rFonts w:ascii="Arial" w:hAnsi="Arial" w:eastAsia="Arial" w:cs="Arial"/>
      <w:i/>
      <w:iCs/>
      <w:color w:val="595959" w:themeColor="text1" w:themeTint="A6"/>
    </w:rPr>
  </w:style>
  <w:style w:type="character" w:styleId="155">
    <w:name w:val="Heading 7 Char"/>
    <w:basedOn w:val="773"/>
    <w:link w:val="144"/>
    <w:uiPriority w:val="9"/>
    <w:pPr>
      <w:pBdr/>
      <w:spacing/>
      <w:ind/>
    </w:pPr>
    <w:rPr>
      <w:rFonts w:ascii="Arial" w:hAnsi="Arial" w:eastAsia="Arial" w:cs="Arial"/>
      <w:color w:val="595959" w:themeColor="text1" w:themeTint="A6"/>
    </w:rPr>
  </w:style>
  <w:style w:type="character" w:styleId="156">
    <w:name w:val="Heading 8 Char"/>
    <w:basedOn w:val="773"/>
    <w:link w:val="145"/>
    <w:uiPriority w:val="9"/>
    <w:pPr>
      <w:pBdr/>
      <w:spacing/>
      <w:ind/>
    </w:pPr>
    <w:rPr>
      <w:rFonts w:ascii="Arial" w:hAnsi="Arial" w:eastAsia="Arial" w:cs="Arial"/>
      <w:i/>
      <w:iCs/>
      <w:color w:val="272727" w:themeColor="text1" w:themeTint="D8"/>
    </w:rPr>
  </w:style>
  <w:style w:type="character" w:styleId="157">
    <w:name w:val="Heading 9 Char"/>
    <w:basedOn w:val="773"/>
    <w:link w:val="146"/>
    <w:uiPriority w:val="9"/>
    <w:pPr>
      <w:pBdr/>
      <w:spacing/>
      <w:ind/>
    </w:pPr>
    <w:rPr>
      <w:rFonts w:ascii="Arial" w:hAnsi="Arial" w:eastAsia="Arial" w:cs="Arial"/>
      <w:i/>
      <w:iCs/>
      <w:color w:val="272727" w:themeColor="text1" w:themeTint="D8"/>
    </w:rPr>
  </w:style>
  <w:style w:type="paragraph" w:styleId="158">
    <w:name w:val="Title"/>
    <w:basedOn w:val="768"/>
    <w:next w:val="76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3"/>
    <w:link w:val="158"/>
    <w:uiPriority w:val="10"/>
    <w:pPr>
      <w:pBdr/>
      <w:spacing/>
      <w:ind/>
    </w:pPr>
    <w:rPr>
      <w:rFonts w:ascii="Arial" w:hAnsi="Arial" w:eastAsia="Arial" w:cs="Arial"/>
      <w:spacing w:val="-10"/>
      <w:sz w:val="56"/>
      <w:szCs w:val="56"/>
    </w:rPr>
  </w:style>
  <w:style w:type="paragraph" w:styleId="160">
    <w:name w:val="Subtitle"/>
    <w:basedOn w:val="768"/>
    <w:next w:val="768"/>
    <w:link w:val="161"/>
    <w:uiPriority w:val="11"/>
    <w:qFormat/>
    <w:pPr>
      <w:numPr>
        <w:ilvl w:val="1"/>
      </w:numPr>
      <w:pBdr/>
      <w:spacing/>
      <w:ind/>
    </w:pPr>
    <w:rPr>
      <w:color w:val="595959" w:themeColor="text1" w:themeTint="A6"/>
      <w:spacing w:val="15"/>
      <w:sz w:val="28"/>
      <w:szCs w:val="28"/>
    </w:rPr>
  </w:style>
  <w:style w:type="character" w:styleId="161">
    <w:name w:val="Subtitle Char"/>
    <w:basedOn w:val="773"/>
    <w:link w:val="160"/>
    <w:uiPriority w:val="11"/>
    <w:pPr>
      <w:pBdr/>
      <w:spacing/>
      <w:ind/>
    </w:pPr>
    <w:rPr>
      <w:color w:val="595959" w:themeColor="text1" w:themeTint="A6"/>
      <w:spacing w:val="15"/>
      <w:sz w:val="28"/>
      <w:szCs w:val="28"/>
    </w:rPr>
  </w:style>
  <w:style w:type="paragraph" w:styleId="162">
    <w:name w:val="Quote"/>
    <w:basedOn w:val="768"/>
    <w:next w:val="768"/>
    <w:link w:val="163"/>
    <w:uiPriority w:val="29"/>
    <w:qFormat/>
    <w:pPr>
      <w:pBdr/>
      <w:spacing w:before="160"/>
      <w:ind/>
      <w:jc w:val="center"/>
    </w:pPr>
    <w:rPr>
      <w:i/>
      <w:iCs/>
      <w:color w:val="404040" w:themeColor="text1" w:themeTint="BF"/>
    </w:rPr>
  </w:style>
  <w:style w:type="character" w:styleId="163">
    <w:name w:val="Quote Char"/>
    <w:basedOn w:val="773"/>
    <w:link w:val="162"/>
    <w:uiPriority w:val="29"/>
    <w:pPr>
      <w:pBdr/>
      <w:spacing/>
      <w:ind/>
    </w:pPr>
    <w:rPr>
      <w:i/>
      <w:iCs/>
      <w:color w:val="404040" w:themeColor="text1" w:themeTint="BF"/>
    </w:rPr>
  </w:style>
  <w:style w:type="character" w:styleId="165">
    <w:name w:val="Intense Emphasis"/>
    <w:basedOn w:val="773"/>
    <w:uiPriority w:val="21"/>
    <w:qFormat/>
    <w:pPr>
      <w:pBdr/>
      <w:spacing/>
      <w:ind/>
    </w:pPr>
    <w:rPr>
      <w:i/>
      <w:iCs/>
      <w:color w:val="0f4761" w:themeColor="accent1" w:themeShade="BF"/>
    </w:rPr>
  </w:style>
  <w:style w:type="paragraph" w:styleId="166">
    <w:name w:val="Intense Quote"/>
    <w:basedOn w:val="768"/>
    <w:next w:val="76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3"/>
    <w:link w:val="166"/>
    <w:uiPriority w:val="30"/>
    <w:pPr>
      <w:pBdr/>
      <w:spacing/>
      <w:ind/>
    </w:pPr>
    <w:rPr>
      <w:i/>
      <w:iCs/>
      <w:color w:val="0f4761" w:themeColor="accent1" w:themeShade="BF"/>
    </w:rPr>
  </w:style>
  <w:style w:type="character" w:styleId="168">
    <w:name w:val="Intense Reference"/>
    <w:basedOn w:val="773"/>
    <w:uiPriority w:val="32"/>
    <w:qFormat/>
    <w:pPr>
      <w:pBdr/>
      <w:spacing/>
      <w:ind/>
    </w:pPr>
    <w:rPr>
      <w:b/>
      <w:bCs/>
      <w:smallCaps/>
      <w:color w:val="0f4761" w:themeColor="accent1" w:themeShade="BF"/>
      <w:spacing w:val="5"/>
    </w:rPr>
  </w:style>
  <w:style w:type="character" w:styleId="170">
    <w:name w:val="Subtle Emphasis"/>
    <w:basedOn w:val="773"/>
    <w:uiPriority w:val="19"/>
    <w:qFormat/>
    <w:pPr>
      <w:pBdr/>
      <w:spacing/>
      <w:ind/>
    </w:pPr>
    <w:rPr>
      <w:i/>
      <w:iCs/>
      <w:color w:val="404040" w:themeColor="text1" w:themeTint="BF"/>
    </w:rPr>
  </w:style>
  <w:style w:type="character" w:styleId="171">
    <w:name w:val="Emphasis"/>
    <w:basedOn w:val="773"/>
    <w:uiPriority w:val="20"/>
    <w:qFormat/>
    <w:pPr>
      <w:pBdr/>
      <w:spacing/>
      <w:ind/>
    </w:pPr>
    <w:rPr>
      <w:i/>
      <w:iCs/>
    </w:rPr>
  </w:style>
  <w:style w:type="character" w:styleId="172">
    <w:name w:val="Strong"/>
    <w:basedOn w:val="773"/>
    <w:uiPriority w:val="22"/>
    <w:qFormat/>
    <w:pPr>
      <w:pBdr/>
      <w:spacing/>
      <w:ind/>
    </w:pPr>
    <w:rPr>
      <w:b/>
      <w:bCs/>
    </w:rPr>
  </w:style>
  <w:style w:type="character" w:styleId="173">
    <w:name w:val="Subtle Reference"/>
    <w:basedOn w:val="773"/>
    <w:uiPriority w:val="31"/>
    <w:qFormat/>
    <w:pPr>
      <w:pBdr/>
      <w:spacing/>
      <w:ind/>
    </w:pPr>
    <w:rPr>
      <w:smallCaps/>
      <w:color w:val="5a5a5a" w:themeColor="text1" w:themeTint="A5"/>
    </w:rPr>
  </w:style>
  <w:style w:type="character" w:styleId="174">
    <w:name w:val="Book Title"/>
    <w:basedOn w:val="773"/>
    <w:uiPriority w:val="33"/>
    <w:qFormat/>
    <w:pPr>
      <w:pBdr/>
      <w:spacing/>
      <w:ind/>
    </w:pPr>
    <w:rPr>
      <w:b/>
      <w:bCs/>
      <w:i/>
      <w:iCs/>
      <w:spacing w:val="5"/>
    </w:rPr>
  </w:style>
  <w:style w:type="paragraph" w:styleId="179">
    <w:name w:val="Caption"/>
    <w:basedOn w:val="768"/>
    <w:next w:val="768"/>
    <w:uiPriority w:val="35"/>
    <w:unhideWhenUsed/>
    <w:qFormat/>
    <w:pPr>
      <w:pBdr/>
      <w:spacing w:after="200" w:line="240" w:lineRule="auto"/>
      <w:ind/>
    </w:pPr>
    <w:rPr>
      <w:i/>
      <w:iCs/>
      <w:color w:val="0e2841" w:themeColor="text2"/>
      <w:sz w:val="18"/>
      <w:szCs w:val="18"/>
    </w:rPr>
  </w:style>
  <w:style w:type="paragraph" w:styleId="180">
    <w:name w:val="footnote text"/>
    <w:basedOn w:val="768"/>
    <w:link w:val="181"/>
    <w:uiPriority w:val="99"/>
    <w:semiHidden/>
    <w:unhideWhenUsed/>
    <w:pPr>
      <w:pBdr/>
      <w:spacing w:after="0" w:line="240" w:lineRule="auto"/>
      <w:ind/>
    </w:pPr>
    <w:rPr>
      <w:sz w:val="20"/>
      <w:szCs w:val="20"/>
    </w:rPr>
  </w:style>
  <w:style w:type="character" w:styleId="181">
    <w:name w:val="Footnote Text Char"/>
    <w:basedOn w:val="773"/>
    <w:link w:val="180"/>
    <w:uiPriority w:val="99"/>
    <w:semiHidden/>
    <w:pPr>
      <w:pBdr/>
      <w:spacing/>
      <w:ind/>
    </w:pPr>
    <w:rPr>
      <w:sz w:val="20"/>
      <w:szCs w:val="20"/>
    </w:rPr>
  </w:style>
  <w:style w:type="character" w:styleId="182">
    <w:name w:val="footnote reference"/>
    <w:basedOn w:val="773"/>
    <w:uiPriority w:val="99"/>
    <w:semiHidden/>
    <w:unhideWhenUsed/>
    <w:pPr>
      <w:pBdr/>
      <w:spacing/>
      <w:ind/>
    </w:pPr>
    <w:rPr>
      <w:vertAlign w:val="superscript"/>
    </w:rPr>
  </w:style>
  <w:style w:type="paragraph" w:styleId="183">
    <w:name w:val="endnote text"/>
    <w:basedOn w:val="768"/>
    <w:link w:val="184"/>
    <w:uiPriority w:val="99"/>
    <w:semiHidden/>
    <w:unhideWhenUsed/>
    <w:pPr>
      <w:pBdr/>
      <w:spacing w:after="0" w:line="240" w:lineRule="auto"/>
      <w:ind/>
    </w:pPr>
    <w:rPr>
      <w:sz w:val="20"/>
      <w:szCs w:val="20"/>
    </w:rPr>
  </w:style>
  <w:style w:type="character" w:styleId="184">
    <w:name w:val="Endnote Text Char"/>
    <w:basedOn w:val="773"/>
    <w:link w:val="183"/>
    <w:uiPriority w:val="99"/>
    <w:semiHidden/>
    <w:pPr>
      <w:pBdr/>
      <w:spacing/>
      <w:ind/>
    </w:pPr>
    <w:rPr>
      <w:sz w:val="20"/>
      <w:szCs w:val="20"/>
    </w:rPr>
  </w:style>
  <w:style w:type="character" w:styleId="185">
    <w:name w:val="endnote reference"/>
    <w:basedOn w:val="773"/>
    <w:uiPriority w:val="99"/>
    <w:semiHidden/>
    <w:unhideWhenUsed/>
    <w:pPr>
      <w:pBdr/>
      <w:spacing/>
      <w:ind/>
    </w:pPr>
    <w:rPr>
      <w:vertAlign w:val="superscript"/>
    </w:rPr>
  </w:style>
  <w:style w:type="character" w:styleId="186">
    <w:name w:val="Hyperlink"/>
    <w:basedOn w:val="773"/>
    <w:uiPriority w:val="99"/>
    <w:unhideWhenUsed/>
    <w:pPr>
      <w:pBdr/>
      <w:spacing/>
      <w:ind/>
    </w:pPr>
    <w:rPr>
      <w:color w:val="0563c1" w:themeColor="hyperlink"/>
      <w:u w:val="single"/>
    </w:rPr>
  </w:style>
  <w:style w:type="character" w:styleId="187">
    <w:name w:val="FollowedHyperlink"/>
    <w:basedOn w:val="773"/>
    <w:uiPriority w:val="99"/>
    <w:semiHidden/>
    <w:unhideWhenUsed/>
    <w:pPr>
      <w:pBdr/>
      <w:spacing/>
      <w:ind/>
    </w:pPr>
    <w:rPr>
      <w:color w:val="954f72" w:themeColor="followedHyperlink"/>
      <w:u w:val="single"/>
    </w:rPr>
  </w:style>
  <w:style w:type="paragraph" w:styleId="188">
    <w:name w:val="toc 1"/>
    <w:basedOn w:val="768"/>
    <w:next w:val="768"/>
    <w:uiPriority w:val="39"/>
    <w:unhideWhenUsed/>
    <w:pPr>
      <w:pBdr/>
      <w:spacing w:after="100"/>
      <w:ind/>
    </w:pPr>
  </w:style>
  <w:style w:type="paragraph" w:styleId="189">
    <w:name w:val="toc 2"/>
    <w:basedOn w:val="768"/>
    <w:next w:val="768"/>
    <w:uiPriority w:val="39"/>
    <w:unhideWhenUsed/>
    <w:pPr>
      <w:pBdr/>
      <w:spacing w:after="100"/>
      <w:ind w:left="220"/>
    </w:pPr>
  </w:style>
  <w:style w:type="paragraph" w:styleId="190">
    <w:name w:val="toc 3"/>
    <w:basedOn w:val="768"/>
    <w:next w:val="768"/>
    <w:uiPriority w:val="39"/>
    <w:unhideWhenUsed/>
    <w:pPr>
      <w:pBdr/>
      <w:spacing w:after="100"/>
      <w:ind w:left="440"/>
    </w:pPr>
  </w:style>
  <w:style w:type="paragraph" w:styleId="191">
    <w:name w:val="toc 4"/>
    <w:basedOn w:val="768"/>
    <w:next w:val="768"/>
    <w:uiPriority w:val="39"/>
    <w:unhideWhenUsed/>
    <w:pPr>
      <w:pBdr/>
      <w:spacing w:after="100"/>
      <w:ind w:left="660"/>
    </w:pPr>
  </w:style>
  <w:style w:type="paragraph" w:styleId="192">
    <w:name w:val="toc 5"/>
    <w:basedOn w:val="768"/>
    <w:next w:val="768"/>
    <w:uiPriority w:val="39"/>
    <w:unhideWhenUsed/>
    <w:pPr>
      <w:pBdr/>
      <w:spacing w:after="100"/>
      <w:ind w:left="880"/>
    </w:pPr>
  </w:style>
  <w:style w:type="paragraph" w:styleId="193">
    <w:name w:val="toc 6"/>
    <w:basedOn w:val="768"/>
    <w:next w:val="768"/>
    <w:uiPriority w:val="39"/>
    <w:unhideWhenUsed/>
    <w:pPr>
      <w:pBdr/>
      <w:spacing w:after="100"/>
      <w:ind w:left="1100"/>
    </w:pPr>
  </w:style>
  <w:style w:type="paragraph" w:styleId="194">
    <w:name w:val="toc 7"/>
    <w:basedOn w:val="768"/>
    <w:next w:val="768"/>
    <w:uiPriority w:val="39"/>
    <w:unhideWhenUsed/>
    <w:pPr>
      <w:pBdr/>
      <w:spacing w:after="100"/>
      <w:ind w:left="1320"/>
    </w:pPr>
  </w:style>
  <w:style w:type="paragraph" w:styleId="195">
    <w:name w:val="toc 8"/>
    <w:basedOn w:val="768"/>
    <w:next w:val="768"/>
    <w:uiPriority w:val="39"/>
    <w:unhideWhenUsed/>
    <w:pPr>
      <w:pBdr/>
      <w:spacing w:after="100"/>
      <w:ind w:left="1540"/>
    </w:pPr>
  </w:style>
  <w:style w:type="paragraph" w:styleId="196">
    <w:name w:val="toc 9"/>
    <w:basedOn w:val="768"/>
    <w:next w:val="76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68"/>
    <w:next w:val="768"/>
    <w:uiPriority w:val="99"/>
    <w:unhideWhenUsed/>
    <w:pPr>
      <w:pBdr/>
      <w:spacing w:after="0" w:afterAutospacing="0"/>
      <w:ind/>
    </w:pPr>
  </w:style>
  <w:style w:type="paragraph" w:styleId="768" w:default="1">
    <w:name w:val="Normal"/>
    <w:qFormat/>
    <w:pPr>
      <w:pBdr/>
      <w:spacing/>
      <w:ind/>
    </w:pPr>
  </w:style>
  <w:style w:type="paragraph" w:styleId="769">
    <w:name w:val="Heading 1"/>
    <w:basedOn w:val="768"/>
    <w:link w:val="78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0">
    <w:name w:val="Heading 2"/>
    <w:basedOn w:val="768"/>
    <w:next w:val="768"/>
    <w:link w:val="784"/>
    <w:qFormat/>
    <w:pPr>
      <w:keepNext w:val="true"/>
      <w:pBdr/>
      <w:spacing w:after="0" w:line="240" w:lineRule="auto"/>
      <w:ind/>
      <w:jc w:val="center"/>
      <w:outlineLvl w:val="1"/>
    </w:pPr>
    <w:rPr>
      <w:rFonts w:ascii="Arial" w:hAnsi="Arial" w:eastAsia="SimSun" w:cs="Arial"/>
      <w:b/>
      <w:bCs/>
      <w:sz w:val="24"/>
      <w:szCs w:val="24"/>
      <w:lang w:val="en-US"/>
    </w:rPr>
  </w:style>
  <w:style w:type="paragraph" w:styleId="771">
    <w:name w:val="Heading 3"/>
    <w:basedOn w:val="768"/>
    <w:next w:val="768"/>
    <w:link w:val="79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72">
    <w:name w:val="Heading 5"/>
    <w:basedOn w:val="768"/>
    <w:next w:val="768"/>
    <w:link w:val="793"/>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73" w:default="1">
    <w:name w:val="Default Paragraph Font"/>
    <w:uiPriority w:val="1"/>
    <w:semiHidden/>
    <w:unhideWhenUsed/>
    <w:pPr>
      <w:pBdr/>
      <w:spacing/>
      <w:ind/>
    </w:pPr>
  </w:style>
  <w:style w:type="table" w:styleId="77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5" w:default="1">
    <w:name w:val="No List"/>
    <w:uiPriority w:val="99"/>
    <w:semiHidden/>
    <w:unhideWhenUsed/>
    <w:pPr>
      <w:pBdr/>
      <w:spacing/>
      <w:ind/>
    </w:pPr>
  </w:style>
  <w:style w:type="paragraph" w:styleId="776">
    <w:name w:val="Header"/>
    <w:basedOn w:val="768"/>
    <w:link w:val="777"/>
    <w:uiPriority w:val="99"/>
    <w:unhideWhenUsed/>
    <w:pPr>
      <w:pBdr/>
      <w:tabs>
        <w:tab w:val="center" w:leader="none" w:pos="4680"/>
        <w:tab w:val="right" w:leader="none" w:pos="9360"/>
      </w:tabs>
      <w:spacing w:after="0" w:line="240" w:lineRule="auto"/>
      <w:ind/>
    </w:pPr>
  </w:style>
  <w:style w:type="character" w:styleId="777" w:customStyle="1">
    <w:name w:val="Header Char"/>
    <w:basedOn w:val="773"/>
    <w:link w:val="776"/>
    <w:uiPriority w:val="99"/>
    <w:pPr>
      <w:pBdr/>
      <w:spacing/>
      <w:ind/>
    </w:pPr>
  </w:style>
  <w:style w:type="paragraph" w:styleId="778">
    <w:name w:val="Footer"/>
    <w:basedOn w:val="768"/>
    <w:link w:val="779"/>
    <w:uiPriority w:val="99"/>
    <w:unhideWhenUsed/>
    <w:pPr>
      <w:pBdr/>
      <w:tabs>
        <w:tab w:val="center" w:leader="none" w:pos="4680"/>
        <w:tab w:val="right" w:leader="none" w:pos="9360"/>
      </w:tabs>
      <w:spacing w:after="0" w:line="240" w:lineRule="auto"/>
      <w:ind/>
    </w:pPr>
  </w:style>
  <w:style w:type="character" w:styleId="779" w:customStyle="1">
    <w:name w:val="Footer Char"/>
    <w:basedOn w:val="773"/>
    <w:link w:val="778"/>
    <w:uiPriority w:val="99"/>
    <w:pPr>
      <w:pBdr/>
      <w:spacing/>
      <w:ind/>
    </w:pPr>
  </w:style>
  <w:style w:type="table" w:styleId="780" w:customStyle="1">
    <w:name w:val="Proposal Table"/>
    <w:basedOn w:val="77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1">
    <w:name w:val="Placeholder Text"/>
    <w:basedOn w:val="773"/>
    <w:uiPriority w:val="99"/>
    <w:semiHidden/>
    <w:pPr>
      <w:pBdr/>
      <w:spacing/>
      <w:ind/>
    </w:pPr>
    <w:rPr>
      <w:color w:val="595959" w:themeColor="text1" w:themeTint="A6"/>
    </w:rPr>
  </w:style>
  <w:style w:type="paragraph" w:styleId="782">
    <w:name w:val="Normal (Web)"/>
    <w:basedOn w:val="76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3" w:customStyle="1">
    <w:name w:val="Heading 1 Char"/>
    <w:basedOn w:val="773"/>
    <w:link w:val="769"/>
    <w:uiPriority w:val="9"/>
    <w:pPr>
      <w:pBdr/>
      <w:spacing/>
      <w:ind/>
    </w:pPr>
    <w:rPr>
      <w:rFonts w:ascii="Arial" w:hAnsi="Arial" w:eastAsia="Arial" w:cs="Arial"/>
      <w:b/>
      <w:bCs/>
      <w:sz w:val="18"/>
      <w:szCs w:val="18"/>
      <w:lang w:val="en-US"/>
    </w:rPr>
  </w:style>
  <w:style w:type="character" w:styleId="784" w:customStyle="1">
    <w:name w:val="Heading 2 Char"/>
    <w:basedOn w:val="773"/>
    <w:link w:val="770"/>
    <w:pPr>
      <w:pBdr/>
      <w:spacing/>
      <w:ind/>
    </w:pPr>
    <w:rPr>
      <w:rFonts w:ascii="Arial" w:hAnsi="Arial" w:eastAsia="SimSun" w:cs="Arial"/>
      <w:b/>
      <w:bCs/>
      <w:sz w:val="24"/>
      <w:szCs w:val="24"/>
      <w:lang w:val="en-US"/>
    </w:rPr>
  </w:style>
  <w:style w:type="table" w:styleId="785">
    <w:name w:val="Table Grid"/>
    <w:basedOn w:val="77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6">
    <w:name w:val="Body Text"/>
    <w:basedOn w:val="768"/>
    <w:link w:val="787"/>
    <w:qFormat/>
    <w:pPr>
      <w:widowControl w:val="false"/>
      <w:pBdr/>
      <w:spacing w:after="0" w:line="240" w:lineRule="auto"/>
      <w:ind w:hanging="360" w:left="462"/>
    </w:pPr>
    <w:rPr>
      <w:rFonts w:ascii="Cambria" w:hAnsi="Cambria" w:eastAsia="Cambria"/>
      <w:lang w:val="en-US"/>
    </w:rPr>
  </w:style>
  <w:style w:type="character" w:styleId="787" w:customStyle="1">
    <w:name w:val="Body Text Char"/>
    <w:basedOn w:val="773"/>
    <w:link w:val="786"/>
    <w:pPr>
      <w:pBdr/>
      <w:spacing/>
      <w:ind/>
    </w:pPr>
    <w:rPr>
      <w:rFonts w:ascii="Cambria" w:hAnsi="Cambria" w:eastAsia="Cambria"/>
      <w:lang w:val="en-US"/>
    </w:rPr>
  </w:style>
  <w:style w:type="paragraph" w:styleId="788" w:customStyle="1">
    <w:name w:val="Table Paragraph"/>
    <w:basedOn w:val="768"/>
    <w:uiPriority w:val="1"/>
    <w:qFormat/>
    <w:pPr>
      <w:widowControl w:val="false"/>
      <w:pBdr/>
      <w:spacing w:after="0" w:line="240" w:lineRule="auto"/>
      <w:ind/>
    </w:pPr>
    <w:rPr>
      <w:lang w:val="en-US"/>
    </w:rPr>
  </w:style>
  <w:style w:type="paragraph" w:styleId="789">
    <w:name w:val="No Spacing"/>
    <w:link w:val="790"/>
    <w:uiPriority w:val="1"/>
    <w:qFormat/>
    <w:pPr>
      <w:pBdr/>
      <w:spacing w:after="0" w:line="240" w:lineRule="auto"/>
      <w:ind/>
    </w:pPr>
    <w:rPr>
      <w:lang w:val="en-US"/>
    </w:rPr>
  </w:style>
  <w:style w:type="character" w:styleId="790" w:customStyle="1">
    <w:name w:val="No Spacing Char"/>
    <w:link w:val="789"/>
    <w:uiPriority w:val="1"/>
    <w:pPr>
      <w:pBdr/>
      <w:spacing/>
      <w:ind/>
    </w:pPr>
    <w:rPr>
      <w:lang w:val="en-US"/>
    </w:rPr>
  </w:style>
  <w:style w:type="paragraph" w:styleId="791">
    <w:name w:val="List Paragraph"/>
    <w:basedOn w:val="768"/>
    <w:uiPriority w:val="1"/>
    <w:qFormat/>
    <w:pPr>
      <w:pBdr/>
      <w:spacing/>
      <w:ind w:left="720"/>
      <w:contextualSpacing w:val="true"/>
    </w:pPr>
  </w:style>
  <w:style w:type="character" w:styleId="792" w:customStyle="1">
    <w:name w:val="Heading 3 Char"/>
    <w:basedOn w:val="773"/>
    <w:link w:val="771"/>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93" w:customStyle="1">
    <w:name w:val="Heading 5 Char"/>
    <w:basedOn w:val="773"/>
    <w:link w:val="772"/>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gif"/><Relationship Id="rId15" Type="http://schemas.openxmlformats.org/officeDocument/2006/relationships/image" Target="media/image3.gif"/><Relationship Id="rId16" Type="http://schemas.openxmlformats.org/officeDocument/2006/relationships/image" Target="media/image4.gif"/><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gif"/><Relationship Id="rId21" Type="http://schemas.openxmlformats.org/officeDocument/2006/relationships/image" Target="media/image9.jpg"/><Relationship Id="rId22" Type="http://schemas.openxmlformats.org/officeDocument/2006/relationships/image" Target="media/image10.gif"/><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gif"/><Relationship Id="rId27" Type="http://schemas.openxmlformats.org/officeDocument/2006/relationships/image" Target="media/image15.gif"/><Relationship Id="rId28" Type="http://schemas.openxmlformats.org/officeDocument/2006/relationships/image" Target="media/image16.gif"/><Relationship Id="rId29" Type="http://schemas.openxmlformats.org/officeDocument/2006/relationships/image" Target="media/image17.gif"/><Relationship Id="rId30" Type="http://schemas.openxmlformats.org/officeDocument/2006/relationships/image" Target="media/image18.gi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34A07-5E40-4022-A324-F8BA46B4FD6E}"/>
</file>

<file path=customXml/itemProps2.xml><?xml version="1.0" encoding="utf-8"?>
<ds:datastoreItem xmlns:ds="http://schemas.openxmlformats.org/officeDocument/2006/customXml" ds:itemID="{EBAEB4C5-A545-4617-9B3C-7ABD17799BB5}"/>
</file>

<file path=customXml/itemProps3.xml><?xml version="1.0" encoding="utf-8"?>
<ds:datastoreItem xmlns:ds="http://schemas.openxmlformats.org/officeDocument/2006/customXml" ds:itemID="{28E18F64-4DEF-47A1-ABE0-8F618F479306}"/>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