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 w:after="160" w:before="0" w:line="259" w:lineRule="auto"/>
        <w:ind w:right="0" w:firstLine="0" w:left="0"/>
        <w:jc w:val="left"/>
        <w:rPr>
          <w:rFonts w:ascii="Futura PT Demi" w:hAnsi="Futura PT Demi" w:eastAsia="Futura PT Demi" w:cs="Futura PT Demi"/>
          <w:b/>
          <w:color w:val="auto"/>
          <w:spacing w:val="0"/>
          <w:position w:val="0"/>
          <w:sz w:val="28"/>
          <w:shd w:val="clear" w:color="auto" w:fill="auto"/>
        </w:rPr>
      </w:pPr>
      <w:r>
        <w:rPr>
          <w:rFonts w:ascii="Futura PT Demi" w:hAnsi="Futura PT Demi" w:eastAsia="Futura PT Demi" w:cs="Futura PT Demi"/>
          <w:b/>
          <w:color w:val="auto"/>
          <w:spacing w:val="0"/>
          <w:position w:val="0"/>
          <w:sz w:val="28"/>
          <w:shd w:val="clear" w:color="auto" w:fill="auto"/>
        </w:rPr>
      </w:r>
      <w:r>
        <w:rPr>
          <w:rFonts w:ascii="Futura PT Demi" w:hAnsi="Futura PT Demi" w:eastAsia="Futura PT Demi" w:cs="Futura PT Demi"/>
          <w:b/>
          <w:color w:val="auto"/>
          <w:spacing w:val="0"/>
          <w:position w:val="0"/>
          <w:sz w:val="28"/>
          <w:shd w:val="clear" w:color="auto" w:fill="auto"/>
        </w:rPr>
      </w:r>
    </w:p>
    <w:p>
      <w:pPr>
        <w:pBdr/>
        <w:spacing w:after="160" w:before="0" w:line="259" w:lineRule="auto"/>
        <w:ind w:right="0" w:firstLine="0" w:left="0"/>
        <w:jc w:val="left"/>
        <w:rPr>
          <w:rFonts w:ascii="Futura PT Demi" w:hAnsi="Futura PT Demi" w:eastAsia="Futura PT Demi" w:cs="Futura PT Demi"/>
          <w:b/>
          <w:color w:val="auto"/>
          <w:spacing w:val="0"/>
          <w:position w:val="0"/>
          <w:sz w:val="28"/>
          <w:shd w:val="clear" w:color="auto" w:fill="auto"/>
        </w:rPr>
      </w:pPr>
      <w:r>
        <w:rPr>
          <w:rFonts w:ascii="Futura PT Demi" w:hAnsi="Futura PT Demi" w:eastAsia="Futura PT Demi" w:cs="Futura PT Demi"/>
          <w:b/>
          <w:color w:val="auto"/>
          <w:spacing w:val="0"/>
          <w:position w:val="0"/>
          <w:sz w:val="28"/>
          <w:shd w:val="clear" w:color="auto" w:fill="auto"/>
        </w:rPr>
      </w:r>
      <w:r>
        <w:rPr>
          <w:rFonts w:ascii="Futura PT Demi" w:hAnsi="Futura PT Demi" w:eastAsia="Futura PT Demi" w:cs="Futura PT Demi"/>
          <w:b/>
          <w:color w:val="auto"/>
          <w:spacing w:val="0"/>
          <w:position w:val="0"/>
          <w:sz w:val="28"/>
          <w:shd w:val="clear" w:color="auto" w:fill="auto"/>
        </w:rPr>
      </w:r>
    </w:p>
    <w:p>
      <w:pPr>
        <w:pBdr/>
        <w:spacing w:after="160" w:before="0" w:line="259" w:lineRule="auto"/>
        <w:ind w:right="0" w:firstLine="0" w:left="0"/>
        <w:jc w:val="left"/>
        <w:rPr>
          <w:rFonts w:ascii="Futura PT Demi" w:hAnsi="Futura PT Demi" w:eastAsia="Futura PT Demi" w:cs="Futura PT Demi"/>
          <w:b/>
          <w:color w:val="auto"/>
          <w:spacing w:val="0"/>
          <w:position w:val="0"/>
          <w:sz w:val="28"/>
          <w:shd w:val="clear" w:color="auto" w:fill="auto"/>
        </w:rPr>
      </w:pPr>
      <w:r>
        <w:rPr>
          <w:rFonts w:ascii="Futura PT Demi" w:hAnsi="Futura PT Demi" w:eastAsia="Futura PT Demi" w:cs="Futura PT Demi"/>
          <w:b/>
          <w:color w:val="auto"/>
          <w:spacing w:val="0"/>
          <w:position w:val="0"/>
          <w:sz w:val="28"/>
          <w:shd w:val="clear" w:color="auto" w:fill="auto"/>
        </w:rPr>
      </w:r>
      <w:r>
        <w:rPr>
          <w:rFonts w:ascii="Futura PT Demi" w:hAnsi="Futura PT Demi" w:eastAsia="Futura PT Demi" w:cs="Futura PT Demi"/>
          <w:b/>
          <w:color w:val="auto"/>
          <w:spacing w:val="0"/>
          <w:position w:val="0"/>
          <w:sz w:val="28"/>
          <w:shd w:val="clear" w:color="auto" w:fill="auto"/>
        </w:rPr>
      </w:r>
    </w:p>
    <w:p>
      <w:pPr>
        <w:pBdr/>
        <w:spacing w:after="160" w:before="0" w:line="259" w:lineRule="auto"/>
        <w:ind w:right="0" w:firstLine="0" w:left="0"/>
        <w:jc w:val="left"/>
        <w:rPr>
          <w:rFonts w:ascii="Calibri" w:hAnsi="Calibri" w:eastAsia="Calibri" w:cs="Calibri"/>
          <w:b/>
          <w:color w:val="auto"/>
          <w:spacing w:val="0"/>
          <w:position w:val="0"/>
          <w:sz w:val="28"/>
          <w:shd w:val="clear" w:color="auto" w:fill="auto"/>
        </w:rPr>
      </w:pPr>
      <w:r>
        <w:rPr>
          <w:rFonts w:ascii="Futura PT Demi" w:hAnsi="Futura PT Demi" w:eastAsia="Futura PT Demi" w:cs="Futura PT Demi"/>
          <w:b/>
          <w:color w:val="auto"/>
          <w:spacing w:val="0"/>
          <w:position w:val="0"/>
          <w:sz w:val="28"/>
          <w:shd w:val="clear" w:color="auto" w:fill="auto"/>
        </w:rPr>
        <w:t xml:space="preserve">MRAD 256 </w:t>
      </w:r>
      <w:r>
        <w:rPr>
          <w:rFonts w:ascii="Calibri" w:hAnsi="Calibri" w:eastAsia="Calibri" w:cs="Calibri"/>
          <w:b/>
          <w:color w:val="auto"/>
          <w:spacing w:val="0"/>
          <w:position w:val="0"/>
          <w:sz w:val="28"/>
          <w:shd w:val="clear" w:color="auto" w:fill="auto"/>
        </w:rPr>
        <w:t xml:space="preserve">– Radiographic Technique 2</w:t>
      </w:r>
      <w:r>
        <w:rPr>
          <w:rFonts w:ascii="Calibri" w:hAnsi="Calibri" w:eastAsia="Calibri" w:cs="Calibri"/>
          <w:b/>
          <w:color w:val="auto"/>
          <w:spacing w:val="0"/>
          <w:position w:val="0"/>
          <w:sz w:val="28"/>
          <w:shd w:val="clear" w:color="auto" w:fill="auto"/>
        </w:rPr>
      </w:r>
    </w:p>
    <w:p>
      <w:pPr>
        <w:pBdr/>
        <w:spacing w:after="160" w:before="0" w:line="259" w:lineRule="auto"/>
        <w:ind w:right="0" w:firstLine="0" w:left="0"/>
        <w:jc w:val="left"/>
        <w:rPr>
          <w:rFonts w:ascii="Calibri" w:hAnsi="Calibri" w:eastAsia="Calibri" w:cs="Calibri"/>
          <w:b/>
          <w:color w:val="auto"/>
          <w:spacing w:val="0"/>
          <w:position w:val="0"/>
          <w:sz w:val="28"/>
          <w:shd w:val="clear" w:color="auto" w:fill="auto"/>
        </w:rPr>
      </w:pPr>
      <w:r>
        <w:rPr>
          <w:rFonts w:ascii="Futura PT Demi" w:hAnsi="Futura PT Demi" w:eastAsia="Futura PT Demi" w:cs="Futura PT Demi"/>
          <w:b/>
          <w:color w:val="auto"/>
          <w:spacing w:val="0"/>
          <w:position w:val="0"/>
          <w:sz w:val="28"/>
          <w:shd w:val="clear" w:color="auto" w:fill="auto"/>
        </w:rPr>
        <w:t xml:space="preserve">Worksheet </w:t>
      </w:r>
      <w:r>
        <w:rPr>
          <w:rFonts w:ascii="Calibri" w:hAnsi="Calibri" w:eastAsia="Calibri" w:cs="Calibri"/>
          <w:b/>
          <w:color w:val="auto"/>
          <w:spacing w:val="0"/>
          <w:position w:val="0"/>
          <w:sz w:val="28"/>
          <w:shd w:val="clear" w:color="auto" w:fill="auto"/>
        </w:rPr>
        <w:t xml:space="preserve">– Skull Labelling 2</w:t>
      </w:r>
      <w:r>
        <w:rPr>
          <w:rFonts w:ascii="Calibri" w:hAnsi="Calibri" w:eastAsia="Calibri" w:cs="Calibri"/>
          <w:b/>
          <w:color w:val="auto"/>
          <w:spacing w:val="0"/>
          <w:position w:val="0"/>
          <w:sz w:val="28"/>
          <w:shd w:val="clear" w:color="auto" w:fill="auto"/>
        </w:rPr>
      </w:r>
    </w:p>
    <w:p>
      <w:pPr>
        <w:pBdr/>
        <w:spacing w:after="160" w:before="0" w:line="259" w:lineRule="auto"/>
        <w:ind w:right="0" w:firstLine="0" w:left="0"/>
        <w:jc w:val="left"/>
        <w:rPr>
          <w:rFonts w:ascii="Futura PT Demi" w:hAnsi="Futura PT Demi" w:eastAsia="Futura PT Demi" w:cs="Futura PT Demi"/>
          <w:b/>
          <w:color w:val="auto"/>
          <w:spacing w:val="0"/>
          <w:position w:val="0"/>
          <w:sz w:val="28"/>
          <w:shd w:val="clear" w:color="auto" w:fill="auto"/>
        </w:rPr>
      </w:pPr>
      <w:r>
        <w:object w:dxaOrig="9698" w:dyaOrig="1185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0" o:spid="_x0000_s0" type="#_x0000_t75" style="width:484.90pt;height:592.65pt;mso-wrap-distance-left:0.00pt;mso-wrap-distance-top:0.00pt;mso-wrap-distance-right:0.00pt;mso-wrap-distance-bottom:0.00pt;z-index:1;" filled="f" strokecolor="#000000">
            <v:imagedata r:id="rId8" o:title=""/>
            <o:lock v:ext="edit" rotation="t"/>
          </v:shape>
          <o:OLEObject DrawAspect="Content" r:id="rId9" ObjectID="_1525040" ProgID="StaticMetafile" ShapeID="_x0000_i0" Type="Embed"/>
        </w:object>
      </w:r>
      <w:r>
        <w:rPr>
          <w:rFonts w:ascii="Futura PT Demi" w:hAnsi="Futura PT Demi" w:eastAsia="Futura PT Demi" w:cs="Futura PT Demi"/>
          <w:b/>
          <w:color w:val="auto"/>
          <w:spacing w:val="0"/>
          <w:position w:val="0"/>
          <w:sz w:val="28"/>
          <w:shd w:val="clear" w:color="auto" w:fill="auto"/>
        </w:rPr>
      </w:r>
      <w:r>
        <w:rPr>
          <w:rFonts w:ascii="Futura PT Demi" w:hAnsi="Futura PT Demi" w:eastAsia="Futura PT Demi" w:cs="Futura PT Demi"/>
          <w:b/>
          <w:color w:val="auto"/>
          <w:spacing w:val="0"/>
          <w:position w:val="0"/>
          <w:sz w:val="28"/>
          <w:shd w:val="clear" w:color="auto" w:fill="auto"/>
        </w:rPr>
      </w:r>
      <w:r>
        <w:rPr>
          <w:rFonts w:ascii="Futura PT Demi" w:hAnsi="Futura PT Demi" w:eastAsia="Futura PT Demi" w:cs="Futura PT Demi"/>
          <w:b/>
          <w:color w:val="auto"/>
          <w:spacing w:val="0"/>
          <w:position w:val="0"/>
          <w:sz w:val="28"/>
          <w:shd w:val="clear" w:color="auto" w:fill="auto"/>
        </w:rPr>
      </w:r>
      <w:r>
        <w:rPr>
          <w:rFonts w:ascii="Futura PT Demi" w:hAnsi="Futura PT Demi" w:eastAsia="Futura PT Demi" w:cs="Futura PT Demi"/>
          <w:b/>
          <w:color w:val="auto"/>
          <w:spacing w:val="0"/>
          <w:position w:val="0"/>
          <w:sz w:val="28"/>
          <w:shd w:val="clear" w:color="auto" w:fill="auto"/>
        </w:rPr>
      </w:r>
      <w:r>
        <w:rPr>
          <w:rFonts w:ascii="Futura PT Demi" w:hAnsi="Futura PT Demi" w:eastAsia="Futura PT Demi" w:cs="Futura PT Demi"/>
          <w:sz w:val="28"/>
          <w:szCs w:val="28"/>
        </w:rPr>
      </w:r>
      <w:r>
        <w:rPr>
          <w:rFonts w:ascii="Futura PT Demi" w:hAnsi="Futura PT Demi" w:eastAsia="Futura PT Demi" w:cs="Futura PT Demi"/>
          <w:sz w:val="28"/>
          <w:szCs w:val="28"/>
        </w:rPr>
      </w:r>
      <w:r>
        <w:rPr>
          <w:rFonts w:ascii="Futura PT Demi" w:hAnsi="Futura PT Demi" w:eastAsia="Futura PT Demi" w:cs="Futura PT Demi"/>
          <w:b/>
          <w:color w:val="auto"/>
          <w:spacing w:val="0"/>
          <w:position w:val="0"/>
          <w:sz w:val="28"/>
          <w:shd w:val="clear" w:color="auto" w:fill="auto"/>
        </w:rPr>
      </w:r>
    </w:p>
    <w:sectPr>
      <w:footnotePr/>
      <w:endnotePr/>
      <w:type w:val="nextPage"/>
      <w:pgSz w:h="16838" w:orient="portrait" w:w="11906"/>
      <w:pgMar w:top="1134" w:right="850" w:bottom="1134" w:left="1701" w:header="709" w:footer="709" w:gutter="0"/>
      <w:cols w:num="1" w:sep="0" w:space="1701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Futura PT Demi">
    <w:panose1 w:val="020B060303080402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">
    <w:name w:val="Table Grid"/>
    <w:basedOn w:val="10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1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1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1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7" w:default="1">
    <w:name w:val="Normal"/>
    <w:qFormat/>
    <w:pPr>
      <w:pBdr/>
      <w:spacing/>
      <w:ind/>
    </w:pPr>
  </w:style>
  <w:style w:type="paragraph" w:styleId="138">
    <w:name w:val="Heading 1"/>
    <w:basedOn w:val="137"/>
    <w:next w:val="137"/>
    <w:link w:val="14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137"/>
    <w:next w:val="137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137"/>
    <w:next w:val="137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137"/>
    <w:next w:val="137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137"/>
    <w:next w:val="137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137"/>
    <w:next w:val="137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137"/>
    <w:next w:val="137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137"/>
    <w:next w:val="137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137"/>
    <w:next w:val="137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7" w:default="1">
    <w:name w:val="Default Paragraph Font"/>
    <w:uiPriority w:val="1"/>
    <w:semiHidden/>
    <w:unhideWhenUsed/>
    <w:pPr>
      <w:pBdr/>
      <w:spacing/>
      <w:ind/>
    </w:pPr>
  </w:style>
  <w:style w:type="numbering" w:styleId="148" w:default="1">
    <w:name w:val="No List"/>
    <w:uiPriority w:val="99"/>
    <w:semiHidden/>
    <w:unhideWhenUsed/>
    <w:pPr>
      <w:pBdr/>
      <w:spacing/>
      <w:ind/>
    </w:pPr>
  </w:style>
  <w:style w:type="character" w:styleId="149">
    <w:name w:val="Heading 1 Char"/>
    <w:basedOn w:val="147"/>
    <w:link w:val="1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147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147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147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147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147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147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147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147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137"/>
    <w:next w:val="137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147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137"/>
    <w:next w:val="137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147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137"/>
    <w:next w:val="137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147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64">
    <w:name w:val="List Paragraph"/>
    <w:basedOn w:val="137"/>
    <w:uiPriority w:val="34"/>
    <w:qFormat/>
    <w:pPr>
      <w:pBdr/>
      <w:spacing/>
      <w:ind w:left="720"/>
      <w:contextualSpacing w:val="true"/>
    </w:pPr>
  </w:style>
  <w:style w:type="character" w:styleId="165">
    <w:name w:val="Intense Emphasis"/>
    <w:basedOn w:val="147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137"/>
    <w:next w:val="137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147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147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137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14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147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147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14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14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5">
    <w:name w:val="Header"/>
    <w:basedOn w:val="137"/>
    <w:link w:val="17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6">
    <w:name w:val="Header Char"/>
    <w:basedOn w:val="147"/>
    <w:link w:val="175"/>
    <w:uiPriority w:val="99"/>
    <w:pPr>
      <w:pBdr/>
      <w:spacing/>
      <w:ind/>
    </w:pPr>
  </w:style>
  <w:style w:type="paragraph" w:styleId="177">
    <w:name w:val="Footer"/>
    <w:basedOn w:val="137"/>
    <w:link w:val="17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8">
    <w:name w:val="Footer Char"/>
    <w:basedOn w:val="147"/>
    <w:link w:val="177"/>
    <w:uiPriority w:val="99"/>
    <w:pPr>
      <w:pBdr/>
      <w:spacing/>
      <w:ind/>
    </w:pPr>
  </w:style>
  <w:style w:type="paragraph" w:styleId="179">
    <w:name w:val="Caption"/>
    <w:basedOn w:val="137"/>
    <w:next w:val="137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137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147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147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137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147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147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147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14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137"/>
    <w:next w:val="137"/>
    <w:uiPriority w:val="39"/>
    <w:unhideWhenUsed/>
    <w:pPr>
      <w:pBdr/>
      <w:spacing w:after="100"/>
      <w:ind/>
    </w:pPr>
  </w:style>
  <w:style w:type="paragraph" w:styleId="189">
    <w:name w:val="toc 2"/>
    <w:basedOn w:val="137"/>
    <w:next w:val="137"/>
    <w:uiPriority w:val="39"/>
    <w:unhideWhenUsed/>
    <w:pPr>
      <w:pBdr/>
      <w:spacing w:after="100"/>
      <w:ind w:left="220"/>
    </w:pPr>
  </w:style>
  <w:style w:type="paragraph" w:styleId="190">
    <w:name w:val="toc 3"/>
    <w:basedOn w:val="137"/>
    <w:next w:val="137"/>
    <w:uiPriority w:val="39"/>
    <w:unhideWhenUsed/>
    <w:pPr>
      <w:pBdr/>
      <w:spacing w:after="100"/>
      <w:ind w:left="440"/>
    </w:pPr>
  </w:style>
  <w:style w:type="paragraph" w:styleId="191">
    <w:name w:val="toc 4"/>
    <w:basedOn w:val="137"/>
    <w:next w:val="137"/>
    <w:uiPriority w:val="39"/>
    <w:unhideWhenUsed/>
    <w:pPr>
      <w:pBdr/>
      <w:spacing w:after="100"/>
      <w:ind w:left="660"/>
    </w:pPr>
  </w:style>
  <w:style w:type="paragraph" w:styleId="192">
    <w:name w:val="toc 5"/>
    <w:basedOn w:val="137"/>
    <w:next w:val="137"/>
    <w:uiPriority w:val="39"/>
    <w:unhideWhenUsed/>
    <w:pPr>
      <w:pBdr/>
      <w:spacing w:after="100"/>
      <w:ind w:left="880"/>
    </w:pPr>
  </w:style>
  <w:style w:type="paragraph" w:styleId="193">
    <w:name w:val="toc 6"/>
    <w:basedOn w:val="137"/>
    <w:next w:val="137"/>
    <w:uiPriority w:val="39"/>
    <w:unhideWhenUsed/>
    <w:pPr>
      <w:pBdr/>
      <w:spacing w:after="100"/>
      <w:ind w:left="1100"/>
    </w:pPr>
  </w:style>
  <w:style w:type="paragraph" w:styleId="194">
    <w:name w:val="toc 7"/>
    <w:basedOn w:val="137"/>
    <w:next w:val="137"/>
    <w:uiPriority w:val="39"/>
    <w:unhideWhenUsed/>
    <w:pPr>
      <w:pBdr/>
      <w:spacing w:after="100"/>
      <w:ind w:left="1320"/>
    </w:pPr>
  </w:style>
  <w:style w:type="paragraph" w:styleId="195">
    <w:name w:val="toc 8"/>
    <w:basedOn w:val="137"/>
    <w:next w:val="137"/>
    <w:uiPriority w:val="39"/>
    <w:unhideWhenUsed/>
    <w:pPr>
      <w:pBdr/>
      <w:spacing w:after="100"/>
      <w:ind w:left="1540"/>
    </w:pPr>
  </w:style>
  <w:style w:type="paragraph" w:styleId="196">
    <w:name w:val="toc 9"/>
    <w:basedOn w:val="137"/>
    <w:next w:val="137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137"/>
    <w:next w:val="137"/>
    <w:uiPriority w:val="99"/>
    <w:unhideWhenUsed/>
    <w:pPr>
      <w:pBdr/>
      <w:spacing w:after="0" w:afterAutospacing="0"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image" Target="media/image1.wmf"/><Relationship Id="rId9" Type="http://schemas.openxmlformats.org/officeDocument/2006/relationships/oleObject" Target="embeddings/oleObject1.bin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DocSecurity>0</DocSecurity>
  <ScaleCrop>0</ScaleCrop>
  <HeadingPairs>
    <vt:vector size="0" baseType="variant"/>
  </HeadingPairs>
  <TitlesOfParts>
    <vt:vector size="0" baseType="lpstr"/>
  </TitlesOfParts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</cp:coreProperties>
</file>