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37142" w14:textId="2D261FAC" w:rsidR="006C3D3E" w:rsidRDefault="00C72BDA" w:rsidP="00DD05C9">
      <w:pPr>
        <w:jc w:val="center"/>
        <w:rPr>
          <w:b/>
          <w:sz w:val="36"/>
        </w:rPr>
      </w:pPr>
      <w:r>
        <w:rPr>
          <w:b/>
          <w:sz w:val="36"/>
        </w:rPr>
        <w:t xml:space="preserve">Worksheet – </w:t>
      </w:r>
      <w:r w:rsidR="004D6DC7">
        <w:rPr>
          <w:b/>
          <w:sz w:val="36"/>
        </w:rPr>
        <w:t>Pediatric</w:t>
      </w:r>
      <w:r>
        <w:rPr>
          <w:b/>
          <w:sz w:val="36"/>
        </w:rPr>
        <w:t xml:space="preserve"> Case Studies – ANSWER KEY</w:t>
      </w:r>
    </w:p>
    <w:p w14:paraId="437CC3EC" w14:textId="77777777" w:rsidR="00DD05C9" w:rsidRDefault="00DD05C9" w:rsidP="00DD05C9">
      <w:r>
        <w:t>Use your PowerPoint, notes, and textbook to answer the following questions.</w:t>
      </w:r>
    </w:p>
    <w:p w14:paraId="127B59DC" w14:textId="1AD69B31" w:rsidR="00D96416" w:rsidRDefault="00837748" w:rsidP="004D6DC7">
      <w:pPr>
        <w:pStyle w:val="ListParagraph"/>
        <w:numPr>
          <w:ilvl w:val="0"/>
          <w:numId w:val="11"/>
        </w:numPr>
        <w:rPr>
          <w:bCs/>
        </w:rPr>
      </w:pPr>
      <w:r>
        <w:rPr>
          <w:bCs/>
        </w:rPr>
        <w:t>What are some strategies that can be employed when imaging young children in the 2-4 year old range?</w:t>
      </w:r>
    </w:p>
    <w:p w14:paraId="360C57E1" w14:textId="12FEDD84" w:rsidR="001E55D5" w:rsidRPr="00114927" w:rsidRDefault="00114927" w:rsidP="001E55D5">
      <w:pPr>
        <w:rPr>
          <w:b/>
          <w:i/>
          <w:color w:val="7030A0"/>
        </w:rPr>
      </w:pPr>
      <w:r w:rsidRPr="00114927">
        <w:rPr>
          <w:b/>
          <w:i/>
          <w:color w:val="7030A0"/>
        </w:rPr>
        <w:t>Ans-</w:t>
      </w:r>
      <w:r w:rsidR="001E55D5" w:rsidRPr="00114927">
        <w:rPr>
          <w:b/>
          <w:i/>
          <w:color w:val="7030A0"/>
        </w:rPr>
        <w:t>Distractions and games are best. Encourage their participation and “help” with the exam. Allow them to press the collimator button to see that it won’t hurt them. Use praise frequently when they attempt to follow your instructions.</w:t>
      </w:r>
    </w:p>
    <w:p w14:paraId="6F028EDF" w14:textId="5DDDFA0E" w:rsidR="00837748" w:rsidRDefault="00837748" w:rsidP="004D6DC7">
      <w:pPr>
        <w:pStyle w:val="ListParagraph"/>
        <w:numPr>
          <w:ilvl w:val="0"/>
          <w:numId w:val="11"/>
        </w:numPr>
        <w:rPr>
          <w:bCs/>
        </w:rPr>
      </w:pPr>
      <w:r>
        <w:rPr>
          <w:bCs/>
        </w:rPr>
        <w:t>What are some advantages and disadvantages of having parents in the room during the procedure?</w:t>
      </w:r>
    </w:p>
    <w:p w14:paraId="27CEE00D" w14:textId="54C52936" w:rsidR="001E55D5" w:rsidRPr="00114927" w:rsidRDefault="00114927" w:rsidP="001E55D5">
      <w:pPr>
        <w:rPr>
          <w:b/>
          <w:i/>
          <w:color w:val="7030A0"/>
        </w:rPr>
      </w:pPr>
      <w:r w:rsidRPr="00114927">
        <w:rPr>
          <w:b/>
          <w:i/>
          <w:color w:val="7030A0"/>
        </w:rPr>
        <w:t>Ans-</w:t>
      </w:r>
      <w:r w:rsidR="002F543B">
        <w:rPr>
          <w:b/>
          <w:i/>
          <w:color w:val="7030A0"/>
        </w:rPr>
        <w:t>Caregivers</w:t>
      </w:r>
      <w:r w:rsidR="001E55D5" w:rsidRPr="00114927">
        <w:rPr>
          <w:b/>
          <w:i/>
          <w:color w:val="7030A0"/>
        </w:rPr>
        <w:t xml:space="preserve"> can be an extra set of eyes on the child during the procedure, if you have to step out of the room. They know how best to communicate to their child, as well as what incentives will work well. Their presence can be very calming for a scared child</w:t>
      </w:r>
    </w:p>
    <w:p w14:paraId="042AFE90" w14:textId="76C9DDAD" w:rsidR="001E55D5" w:rsidRPr="00114927" w:rsidRDefault="001E55D5" w:rsidP="001E55D5">
      <w:pPr>
        <w:rPr>
          <w:b/>
          <w:i/>
          <w:color w:val="7030A0"/>
        </w:rPr>
      </w:pPr>
      <w:r w:rsidRPr="00114927">
        <w:rPr>
          <w:b/>
          <w:i/>
          <w:color w:val="7030A0"/>
        </w:rPr>
        <w:t xml:space="preserve">Some </w:t>
      </w:r>
      <w:r w:rsidR="002F543B">
        <w:rPr>
          <w:b/>
          <w:i/>
          <w:color w:val="7030A0"/>
        </w:rPr>
        <w:t>caregivers</w:t>
      </w:r>
      <w:r w:rsidRPr="00114927">
        <w:rPr>
          <w:b/>
          <w:i/>
          <w:color w:val="7030A0"/>
        </w:rPr>
        <w:t xml:space="preserve"> are too anxious to help you or their child. They may be disturbed by the procedure you are doing or have difficulty following directions. Their presence may be in impediment to open communication with a teenager.</w:t>
      </w:r>
    </w:p>
    <w:p w14:paraId="0B8D78D8" w14:textId="10CE2962" w:rsidR="00837748" w:rsidRDefault="00837748" w:rsidP="004D6DC7">
      <w:pPr>
        <w:pStyle w:val="ListParagraph"/>
        <w:numPr>
          <w:ilvl w:val="0"/>
          <w:numId w:val="11"/>
        </w:numPr>
        <w:rPr>
          <w:bCs/>
        </w:rPr>
      </w:pPr>
      <w:r>
        <w:rPr>
          <w:bCs/>
        </w:rPr>
        <w:t xml:space="preserve">Which radiographic procedures would you use an </w:t>
      </w:r>
      <w:proofErr w:type="spellStart"/>
      <w:r>
        <w:rPr>
          <w:bCs/>
        </w:rPr>
        <w:t>Octostop</w:t>
      </w:r>
      <w:proofErr w:type="spellEnd"/>
      <w:r>
        <w:rPr>
          <w:bCs/>
        </w:rPr>
        <w:t xml:space="preserve"> for?</w:t>
      </w:r>
    </w:p>
    <w:p w14:paraId="501652F1" w14:textId="5DE9700D" w:rsidR="001E55D5" w:rsidRPr="00114927" w:rsidRDefault="00114927" w:rsidP="001E55D5">
      <w:pPr>
        <w:rPr>
          <w:b/>
          <w:i/>
          <w:color w:val="7030A0"/>
        </w:rPr>
      </w:pPr>
      <w:r w:rsidRPr="00114927">
        <w:rPr>
          <w:b/>
          <w:i/>
          <w:color w:val="7030A0"/>
        </w:rPr>
        <w:t>Ans-</w:t>
      </w:r>
      <w:r w:rsidR="001E55D5" w:rsidRPr="00114927">
        <w:rPr>
          <w:b/>
          <w:i/>
          <w:color w:val="7030A0"/>
        </w:rPr>
        <w:t>Any recumbent imaging. Very useful for supine abdomen or spine images. Also, cranial imaging. Can also be used for immobilizing the b</w:t>
      </w:r>
      <w:bookmarkStart w:id="0" w:name="_GoBack"/>
      <w:bookmarkEnd w:id="0"/>
      <w:r w:rsidR="001E55D5" w:rsidRPr="00114927">
        <w:rPr>
          <w:b/>
          <w:i/>
          <w:color w:val="7030A0"/>
        </w:rPr>
        <w:t>ody while imaging a limb.</w:t>
      </w:r>
    </w:p>
    <w:p w14:paraId="2B79420D" w14:textId="7C494090" w:rsidR="00837748" w:rsidRDefault="00837748" w:rsidP="004D6DC7">
      <w:pPr>
        <w:pStyle w:val="ListParagraph"/>
        <w:numPr>
          <w:ilvl w:val="0"/>
          <w:numId w:val="11"/>
        </w:numPr>
        <w:rPr>
          <w:bCs/>
        </w:rPr>
      </w:pPr>
      <w:r>
        <w:rPr>
          <w:bCs/>
        </w:rPr>
        <w:t>How do pediatric techniques differ from adult ones? What rules should you follow when choose technical factors?</w:t>
      </w:r>
    </w:p>
    <w:p w14:paraId="213ECEF9" w14:textId="5391C864" w:rsidR="001E55D5" w:rsidRPr="00114927" w:rsidRDefault="00114927" w:rsidP="001E55D5">
      <w:pPr>
        <w:rPr>
          <w:b/>
          <w:i/>
          <w:color w:val="7030A0"/>
        </w:rPr>
      </w:pPr>
      <w:r w:rsidRPr="00114927">
        <w:rPr>
          <w:b/>
          <w:i/>
          <w:color w:val="7030A0"/>
        </w:rPr>
        <w:t>Ans-</w:t>
      </w:r>
      <w:r w:rsidR="001E55D5" w:rsidRPr="00114927">
        <w:rPr>
          <w:b/>
          <w:i/>
          <w:color w:val="7030A0"/>
        </w:rPr>
        <w:t xml:space="preserve">Generally lower than adults, due to their small size. The kVp is usually 10-20 lower than an </w:t>
      </w:r>
      <w:r w:rsidR="00FD134D" w:rsidRPr="00114927">
        <w:rPr>
          <w:b/>
          <w:i/>
          <w:color w:val="7030A0"/>
        </w:rPr>
        <w:t>adult’s</w:t>
      </w:r>
      <w:r w:rsidR="001E55D5" w:rsidRPr="00114927">
        <w:rPr>
          <w:b/>
          <w:i/>
          <w:color w:val="7030A0"/>
        </w:rPr>
        <w:t xml:space="preserve"> technique, however you will need to take the size of the patient into account. Teenagers may have a technique very similar to that of an adult, while an infant will be much lower. Dose is lowest when using a combination of a higher kVp and lower mAs. Exposure times should be kept as short as possible to avoid motion artifact.</w:t>
      </w:r>
    </w:p>
    <w:p w14:paraId="5383F1EA" w14:textId="38C3AD6B" w:rsidR="00837748" w:rsidRDefault="00837748" w:rsidP="004D6DC7">
      <w:pPr>
        <w:pStyle w:val="ListParagraph"/>
        <w:numPr>
          <w:ilvl w:val="0"/>
          <w:numId w:val="11"/>
        </w:numPr>
        <w:rPr>
          <w:bCs/>
        </w:rPr>
      </w:pPr>
      <w:r>
        <w:rPr>
          <w:bCs/>
        </w:rPr>
        <w:t>When should grids be used for children?</w:t>
      </w:r>
    </w:p>
    <w:p w14:paraId="45E0ADC6" w14:textId="78713400" w:rsidR="001E55D5" w:rsidRPr="00114927" w:rsidRDefault="00114927" w:rsidP="001E55D5">
      <w:pPr>
        <w:rPr>
          <w:b/>
          <w:i/>
          <w:color w:val="7030A0"/>
        </w:rPr>
      </w:pPr>
      <w:r w:rsidRPr="00114927">
        <w:rPr>
          <w:b/>
          <w:i/>
          <w:color w:val="7030A0"/>
        </w:rPr>
        <w:t>Ans-</w:t>
      </w:r>
      <w:r w:rsidR="001E55D5" w:rsidRPr="00114927">
        <w:rPr>
          <w:b/>
          <w:i/>
          <w:color w:val="7030A0"/>
        </w:rPr>
        <w:t>Any body part over 10 cm in size</w:t>
      </w:r>
      <w:r w:rsidR="00FD134D" w:rsidRPr="00114927">
        <w:rPr>
          <w:b/>
          <w:i/>
          <w:color w:val="7030A0"/>
        </w:rPr>
        <w:t>, except CXRs on infants and small children.</w:t>
      </w:r>
    </w:p>
    <w:p w14:paraId="53F195EF" w14:textId="77777777" w:rsidR="00FD134D" w:rsidRPr="00114927" w:rsidRDefault="00FD134D" w:rsidP="001E55D5">
      <w:pPr>
        <w:rPr>
          <w:b/>
          <w:i/>
          <w:color w:val="7030A0"/>
        </w:rPr>
      </w:pPr>
    </w:p>
    <w:p w14:paraId="3D0F6DD0" w14:textId="77777777" w:rsidR="00642197" w:rsidRDefault="00642197" w:rsidP="00837748">
      <w:pPr>
        <w:rPr>
          <w:bCs/>
        </w:rPr>
      </w:pPr>
    </w:p>
    <w:p w14:paraId="66683CB0" w14:textId="2842E00D" w:rsidR="00837748" w:rsidRDefault="00837748" w:rsidP="00837748">
      <w:pPr>
        <w:rPr>
          <w:bCs/>
        </w:rPr>
      </w:pPr>
      <w:r>
        <w:rPr>
          <w:bCs/>
        </w:rPr>
        <w:t>The following questions are designed to get you thinking about completing a pediatric case as a whole.</w:t>
      </w:r>
      <w:r w:rsidR="00F72B1F">
        <w:rPr>
          <w:bCs/>
        </w:rPr>
        <w:t xml:space="preserve"> There are no real right answers here, only better or worse ones.</w:t>
      </w:r>
      <w:r w:rsidR="00642197">
        <w:rPr>
          <w:bCs/>
        </w:rPr>
        <w:t xml:space="preserve"> </w:t>
      </w:r>
      <w:r w:rsidR="00642197">
        <w:rPr>
          <w:b/>
        </w:rPr>
        <w:t>Solutions offered here are like the pirate code; more guidelines than actual rules.</w:t>
      </w:r>
      <w:r w:rsidR="00F72B1F">
        <w:rPr>
          <w:bCs/>
        </w:rPr>
        <w:t xml:space="preserve"> For each situation please include:</w:t>
      </w:r>
      <w:r w:rsidR="00642197">
        <w:rPr>
          <w:bCs/>
        </w:rPr>
        <w:t xml:space="preserve"> </w:t>
      </w:r>
    </w:p>
    <w:p w14:paraId="5D356FB8" w14:textId="52FBF6F9" w:rsidR="00F72B1F" w:rsidRPr="003630C5" w:rsidRDefault="00F72B1F" w:rsidP="00F72B1F">
      <w:pPr>
        <w:pStyle w:val="ListParagraph"/>
        <w:numPr>
          <w:ilvl w:val="0"/>
          <w:numId w:val="12"/>
        </w:numPr>
        <w:spacing w:after="0"/>
        <w:rPr>
          <w:bCs/>
          <w:i/>
          <w:iCs/>
        </w:rPr>
      </w:pPr>
      <w:r w:rsidRPr="003630C5">
        <w:rPr>
          <w:bCs/>
          <w:i/>
          <w:iCs/>
        </w:rPr>
        <w:t>What communication strategies will you use to communicate with the patient?</w:t>
      </w:r>
    </w:p>
    <w:p w14:paraId="273E9FC0" w14:textId="1570D901" w:rsidR="00F72B1F" w:rsidRPr="003630C5" w:rsidRDefault="00F72B1F" w:rsidP="00F72B1F">
      <w:pPr>
        <w:pStyle w:val="ListParagraph"/>
        <w:numPr>
          <w:ilvl w:val="0"/>
          <w:numId w:val="12"/>
        </w:numPr>
        <w:spacing w:after="0"/>
        <w:rPr>
          <w:bCs/>
          <w:i/>
          <w:iCs/>
        </w:rPr>
      </w:pPr>
      <w:r w:rsidRPr="003630C5">
        <w:rPr>
          <w:bCs/>
          <w:i/>
          <w:iCs/>
        </w:rPr>
        <w:t>What communication strategies will you use with the parent/guardian?</w:t>
      </w:r>
    </w:p>
    <w:p w14:paraId="2541BD27" w14:textId="59EF873A" w:rsidR="00F72B1F" w:rsidRPr="003630C5" w:rsidRDefault="00F72B1F" w:rsidP="00F72B1F">
      <w:pPr>
        <w:pStyle w:val="ListParagraph"/>
        <w:numPr>
          <w:ilvl w:val="0"/>
          <w:numId w:val="12"/>
        </w:numPr>
        <w:spacing w:after="0"/>
        <w:rPr>
          <w:bCs/>
          <w:i/>
          <w:iCs/>
        </w:rPr>
      </w:pPr>
      <w:r w:rsidRPr="003630C5">
        <w:rPr>
          <w:bCs/>
          <w:i/>
          <w:iCs/>
        </w:rPr>
        <w:t>Will you utilize the parent/guardian for this exam? If so, how?</w:t>
      </w:r>
    </w:p>
    <w:p w14:paraId="5523A4BF" w14:textId="013CCEB4" w:rsidR="00F72B1F" w:rsidRPr="003630C5" w:rsidRDefault="00F72B1F" w:rsidP="00F72B1F">
      <w:pPr>
        <w:pStyle w:val="ListParagraph"/>
        <w:numPr>
          <w:ilvl w:val="0"/>
          <w:numId w:val="12"/>
        </w:numPr>
        <w:spacing w:after="0"/>
        <w:rPr>
          <w:bCs/>
          <w:i/>
          <w:iCs/>
        </w:rPr>
      </w:pPr>
      <w:r w:rsidRPr="003630C5">
        <w:rPr>
          <w:bCs/>
          <w:i/>
          <w:iCs/>
        </w:rPr>
        <w:t>Will you use immobilization devices? If so, which ones?</w:t>
      </w:r>
    </w:p>
    <w:p w14:paraId="14D28425" w14:textId="1ACB8B93" w:rsidR="00F72B1F" w:rsidRPr="003630C5" w:rsidRDefault="00F72B1F" w:rsidP="00F72B1F">
      <w:pPr>
        <w:pStyle w:val="ListParagraph"/>
        <w:numPr>
          <w:ilvl w:val="0"/>
          <w:numId w:val="12"/>
        </w:numPr>
        <w:spacing w:after="0"/>
        <w:rPr>
          <w:bCs/>
          <w:i/>
          <w:iCs/>
        </w:rPr>
      </w:pPr>
      <w:r w:rsidRPr="003630C5">
        <w:rPr>
          <w:bCs/>
          <w:i/>
          <w:iCs/>
        </w:rPr>
        <w:t>How will you prepare your space before the patient comes into the room?</w:t>
      </w:r>
    </w:p>
    <w:p w14:paraId="0DB63E14" w14:textId="4BCBF31B" w:rsidR="00F72B1F" w:rsidRPr="003630C5" w:rsidRDefault="00F72B1F" w:rsidP="00F72B1F">
      <w:pPr>
        <w:pStyle w:val="ListParagraph"/>
        <w:numPr>
          <w:ilvl w:val="0"/>
          <w:numId w:val="12"/>
        </w:numPr>
        <w:spacing w:after="0"/>
        <w:rPr>
          <w:bCs/>
          <w:i/>
          <w:iCs/>
        </w:rPr>
      </w:pPr>
      <w:r w:rsidRPr="003630C5">
        <w:rPr>
          <w:bCs/>
          <w:i/>
          <w:iCs/>
        </w:rPr>
        <w:t>How will you modify your technical factors for this patient?</w:t>
      </w:r>
    </w:p>
    <w:p w14:paraId="6A3A33B0" w14:textId="004677BC" w:rsidR="00F72B1F" w:rsidRPr="003630C5" w:rsidRDefault="00F72B1F" w:rsidP="00F72B1F">
      <w:pPr>
        <w:pStyle w:val="ListParagraph"/>
        <w:numPr>
          <w:ilvl w:val="0"/>
          <w:numId w:val="12"/>
        </w:numPr>
        <w:spacing w:after="0"/>
        <w:rPr>
          <w:bCs/>
          <w:i/>
          <w:iCs/>
        </w:rPr>
      </w:pPr>
      <w:r w:rsidRPr="003630C5">
        <w:rPr>
          <w:bCs/>
          <w:i/>
          <w:iCs/>
        </w:rPr>
        <w:t>Are there any precautions you will take in your imaging?</w:t>
      </w:r>
    </w:p>
    <w:p w14:paraId="17610AF5" w14:textId="38845DD5" w:rsidR="00F72B1F" w:rsidRPr="003630C5" w:rsidRDefault="00F72B1F" w:rsidP="003630C5">
      <w:pPr>
        <w:pStyle w:val="ListParagraph"/>
        <w:numPr>
          <w:ilvl w:val="0"/>
          <w:numId w:val="12"/>
        </w:numPr>
        <w:spacing w:after="0"/>
        <w:rPr>
          <w:bCs/>
          <w:i/>
          <w:iCs/>
        </w:rPr>
      </w:pPr>
      <w:r w:rsidRPr="003630C5">
        <w:rPr>
          <w:bCs/>
          <w:i/>
          <w:iCs/>
        </w:rPr>
        <w:t>Are there any other things to consider for this case?</w:t>
      </w:r>
    </w:p>
    <w:p w14:paraId="081AE20B" w14:textId="15E7CDF5" w:rsidR="003630C5" w:rsidRDefault="003630C5" w:rsidP="003630C5">
      <w:pPr>
        <w:pStyle w:val="ListParagraph"/>
        <w:numPr>
          <w:ilvl w:val="0"/>
          <w:numId w:val="14"/>
        </w:numPr>
      </w:pPr>
      <w:r>
        <w:t>4 month old Riley has been sent to your department for a chest X-ray. The requisition states “? Croup”. Out in the waiting room, you can see your patient is fussing, coughing, and crying in her carrier. She is accompanied by both her mom and dad, as well as her 2 year old brother.</w:t>
      </w:r>
    </w:p>
    <w:p w14:paraId="78D4DAC9" w14:textId="4121D6AD" w:rsidR="00114927" w:rsidRPr="00114927" w:rsidRDefault="00114927" w:rsidP="00114927">
      <w:pPr>
        <w:ind w:left="360"/>
        <w:rPr>
          <w:b/>
          <w:i/>
          <w:color w:val="7030A0"/>
        </w:rPr>
      </w:pPr>
      <w:r w:rsidRPr="00114927">
        <w:rPr>
          <w:b/>
          <w:i/>
          <w:color w:val="7030A0"/>
        </w:rPr>
        <w:t>Answers</w:t>
      </w:r>
    </w:p>
    <w:p w14:paraId="20F134FF" w14:textId="275816B1" w:rsidR="00642197" w:rsidRPr="00114927" w:rsidRDefault="00642197" w:rsidP="00642197">
      <w:pPr>
        <w:pStyle w:val="ListParagraph"/>
        <w:numPr>
          <w:ilvl w:val="0"/>
          <w:numId w:val="15"/>
        </w:numPr>
        <w:rPr>
          <w:b/>
          <w:bCs/>
          <w:i/>
          <w:color w:val="7030A0"/>
        </w:rPr>
      </w:pPr>
      <w:r w:rsidRPr="00114927">
        <w:rPr>
          <w:b/>
          <w:bCs/>
          <w:i/>
          <w:color w:val="7030A0"/>
        </w:rPr>
        <w:t>Speak quietly and soothingly to the child. What you say doesn’t really matter, just how you say it. Do not be disturbed by her crying.</w:t>
      </w:r>
    </w:p>
    <w:p w14:paraId="1C08F6E2" w14:textId="78DC8C19" w:rsidR="00642197" w:rsidRPr="00114927" w:rsidRDefault="00642197" w:rsidP="00642197">
      <w:pPr>
        <w:pStyle w:val="ListParagraph"/>
        <w:numPr>
          <w:ilvl w:val="0"/>
          <w:numId w:val="15"/>
        </w:numPr>
        <w:rPr>
          <w:b/>
          <w:bCs/>
          <w:i/>
          <w:color w:val="7030A0"/>
        </w:rPr>
      </w:pPr>
      <w:r w:rsidRPr="00114927">
        <w:rPr>
          <w:b/>
          <w:bCs/>
          <w:i/>
          <w:color w:val="7030A0"/>
        </w:rPr>
        <w:t>The parents will need lots of education about what you’re doing an</w:t>
      </w:r>
      <w:r w:rsidR="00422F09">
        <w:rPr>
          <w:b/>
          <w:bCs/>
          <w:i/>
          <w:color w:val="7030A0"/>
        </w:rPr>
        <w:t>d</w:t>
      </w:r>
      <w:r w:rsidRPr="00114927">
        <w:rPr>
          <w:b/>
          <w:bCs/>
          <w:i/>
          <w:color w:val="7030A0"/>
        </w:rPr>
        <w:t xml:space="preserve"> why. They may have never seen an infant CXR and will not know what to expect.</w:t>
      </w:r>
    </w:p>
    <w:p w14:paraId="2435DD36" w14:textId="61E92E0E" w:rsidR="00642197" w:rsidRPr="00114927" w:rsidRDefault="00642197" w:rsidP="00642197">
      <w:pPr>
        <w:pStyle w:val="ListParagraph"/>
        <w:numPr>
          <w:ilvl w:val="0"/>
          <w:numId w:val="15"/>
        </w:numPr>
        <w:rPr>
          <w:b/>
          <w:bCs/>
          <w:i/>
          <w:color w:val="7030A0"/>
        </w:rPr>
      </w:pPr>
      <w:r w:rsidRPr="00114927">
        <w:rPr>
          <w:b/>
          <w:bCs/>
          <w:i/>
          <w:color w:val="7030A0"/>
        </w:rPr>
        <w:t xml:space="preserve">If you are alone, you can instruct the parent how they can help you position Riley in the </w:t>
      </w:r>
      <w:proofErr w:type="spellStart"/>
      <w:r w:rsidRPr="00114927">
        <w:rPr>
          <w:b/>
          <w:bCs/>
          <w:i/>
          <w:color w:val="7030A0"/>
        </w:rPr>
        <w:t>pigg</w:t>
      </w:r>
      <w:proofErr w:type="spellEnd"/>
      <w:r w:rsidRPr="00114927">
        <w:rPr>
          <w:b/>
          <w:bCs/>
          <w:i/>
          <w:color w:val="7030A0"/>
        </w:rPr>
        <w:t>-o-stat. they should be in front of her, holding her hands and head, while you fasten the closures. The other parent should be in the waiting room with the young sibling.</w:t>
      </w:r>
    </w:p>
    <w:p w14:paraId="66277432" w14:textId="2FCD1914" w:rsidR="00642197" w:rsidRPr="00114927" w:rsidRDefault="00642197" w:rsidP="00642197">
      <w:pPr>
        <w:pStyle w:val="ListParagraph"/>
        <w:numPr>
          <w:ilvl w:val="0"/>
          <w:numId w:val="15"/>
        </w:numPr>
        <w:rPr>
          <w:b/>
          <w:bCs/>
          <w:i/>
          <w:color w:val="7030A0"/>
        </w:rPr>
      </w:pPr>
      <w:r w:rsidRPr="00114927">
        <w:rPr>
          <w:b/>
          <w:bCs/>
          <w:i/>
          <w:color w:val="7030A0"/>
        </w:rPr>
        <w:t xml:space="preserve">You must use the </w:t>
      </w:r>
      <w:proofErr w:type="spellStart"/>
      <w:r w:rsidRPr="00114927">
        <w:rPr>
          <w:b/>
          <w:bCs/>
          <w:i/>
          <w:color w:val="7030A0"/>
        </w:rPr>
        <w:t>pigg</w:t>
      </w:r>
      <w:proofErr w:type="spellEnd"/>
      <w:r w:rsidRPr="00114927">
        <w:rPr>
          <w:b/>
          <w:bCs/>
          <w:i/>
          <w:color w:val="7030A0"/>
        </w:rPr>
        <w:t>-o-stat for this. Croup can make it difficult to breathe when not upright. If the patient can hold her head up, you need to do the image upright.</w:t>
      </w:r>
    </w:p>
    <w:p w14:paraId="6A47E975" w14:textId="76E525EB" w:rsidR="002C22E4" w:rsidRPr="00114927" w:rsidRDefault="002C22E4" w:rsidP="00642197">
      <w:pPr>
        <w:pStyle w:val="ListParagraph"/>
        <w:numPr>
          <w:ilvl w:val="0"/>
          <w:numId w:val="15"/>
        </w:numPr>
        <w:rPr>
          <w:b/>
          <w:bCs/>
          <w:i/>
          <w:color w:val="7030A0"/>
        </w:rPr>
      </w:pPr>
      <w:r w:rsidRPr="00114927">
        <w:rPr>
          <w:b/>
          <w:bCs/>
          <w:i/>
          <w:color w:val="7030A0"/>
        </w:rPr>
        <w:t xml:space="preserve">Have the </w:t>
      </w:r>
      <w:proofErr w:type="spellStart"/>
      <w:r w:rsidRPr="00114927">
        <w:rPr>
          <w:b/>
          <w:bCs/>
          <w:i/>
          <w:color w:val="7030A0"/>
        </w:rPr>
        <w:t>pigg</w:t>
      </w:r>
      <w:proofErr w:type="spellEnd"/>
      <w:r w:rsidRPr="00114927">
        <w:rPr>
          <w:b/>
          <w:bCs/>
          <w:i/>
          <w:color w:val="7030A0"/>
        </w:rPr>
        <w:t xml:space="preserve">-o-stat set up with appropriately sized sleeves and the technique set (you can peek into the waiting room to get a better idea of how large the child is). </w:t>
      </w:r>
      <w:r w:rsidRPr="00114927">
        <w:rPr>
          <w:b/>
          <w:bCs/>
          <w:i/>
          <w:color w:val="7030A0"/>
        </w:rPr>
        <w:lastRenderedPageBreak/>
        <w:t>Remove the grid. Have the tube set for the wall detector. Have a place ready for the parent to remove the patient’s clothing.</w:t>
      </w:r>
    </w:p>
    <w:p w14:paraId="4FECA26E" w14:textId="59A567C2" w:rsidR="002C22E4" w:rsidRPr="00114927" w:rsidRDefault="002C22E4" w:rsidP="00642197">
      <w:pPr>
        <w:pStyle w:val="ListParagraph"/>
        <w:numPr>
          <w:ilvl w:val="0"/>
          <w:numId w:val="15"/>
        </w:numPr>
        <w:rPr>
          <w:b/>
          <w:bCs/>
          <w:i/>
          <w:color w:val="7030A0"/>
        </w:rPr>
      </w:pPr>
      <w:r w:rsidRPr="00114927">
        <w:rPr>
          <w:b/>
          <w:bCs/>
          <w:i/>
          <w:color w:val="7030A0"/>
        </w:rPr>
        <w:t>It is recommended to set your technique rather than trusting AEC. Your kVp will be much lower than an adult, probably around 85 or so</w:t>
      </w:r>
      <w:r w:rsidR="00E34376" w:rsidRPr="00114927">
        <w:rPr>
          <w:b/>
          <w:bCs/>
          <w:i/>
          <w:color w:val="7030A0"/>
        </w:rPr>
        <w:t>.</w:t>
      </w:r>
    </w:p>
    <w:p w14:paraId="398A60E8" w14:textId="387134D4" w:rsidR="00E34376" w:rsidRPr="00114927" w:rsidRDefault="00E34376" w:rsidP="00642197">
      <w:pPr>
        <w:pStyle w:val="ListParagraph"/>
        <w:numPr>
          <w:ilvl w:val="0"/>
          <w:numId w:val="15"/>
        </w:numPr>
        <w:rPr>
          <w:b/>
          <w:bCs/>
          <w:i/>
          <w:color w:val="7030A0"/>
        </w:rPr>
      </w:pPr>
      <w:r w:rsidRPr="00114927">
        <w:rPr>
          <w:b/>
          <w:bCs/>
          <w:i/>
          <w:color w:val="7030A0"/>
        </w:rPr>
        <w:t>Close collimation. Watch the patient carefully and listen for a large breath in before exposing.</w:t>
      </w:r>
    </w:p>
    <w:p w14:paraId="6A047AD6" w14:textId="0A4F3C03" w:rsidR="00E34376" w:rsidRPr="00114927" w:rsidRDefault="00E34376" w:rsidP="00642197">
      <w:pPr>
        <w:pStyle w:val="ListParagraph"/>
        <w:numPr>
          <w:ilvl w:val="0"/>
          <w:numId w:val="15"/>
        </w:numPr>
        <w:rPr>
          <w:b/>
          <w:bCs/>
          <w:i/>
          <w:color w:val="7030A0"/>
        </w:rPr>
      </w:pPr>
      <w:r w:rsidRPr="00114927">
        <w:rPr>
          <w:b/>
          <w:bCs/>
          <w:i/>
          <w:color w:val="7030A0"/>
        </w:rPr>
        <w:t>None</w:t>
      </w:r>
    </w:p>
    <w:p w14:paraId="671AFED6" w14:textId="77777777" w:rsidR="00642197" w:rsidRPr="00114927" w:rsidRDefault="00642197" w:rsidP="00642197">
      <w:pPr>
        <w:ind w:left="360"/>
        <w:rPr>
          <w:b/>
          <w:bCs/>
          <w:i/>
          <w:color w:val="7030A0"/>
        </w:rPr>
      </w:pPr>
    </w:p>
    <w:p w14:paraId="49108E84" w14:textId="4901AA4F" w:rsidR="003630C5" w:rsidRPr="00114927" w:rsidRDefault="002A1E2B" w:rsidP="003630C5">
      <w:pPr>
        <w:pStyle w:val="ListParagraph"/>
        <w:numPr>
          <w:ilvl w:val="0"/>
          <w:numId w:val="14"/>
        </w:numPr>
        <w:spacing w:after="0"/>
        <w:rPr>
          <w:bCs/>
        </w:rPr>
      </w:pPr>
      <w:r>
        <w:t>Your patient is Lina. She is 5 years old and has been sent from the emergency department for bilateral wrist X-rays after falling on the playground at school. She is sitting quietly in the waiting room with her mother. Her mother has been glaring at you every time you open the door to bring in another patient. She has gone to the front desk twice to ask why it is taking so long to get in.</w:t>
      </w:r>
    </w:p>
    <w:p w14:paraId="5FEF7BAE" w14:textId="32CADD7E" w:rsidR="00114927" w:rsidRPr="00114927" w:rsidRDefault="00114927" w:rsidP="00114927">
      <w:pPr>
        <w:spacing w:after="0"/>
        <w:ind w:left="360"/>
        <w:rPr>
          <w:bCs/>
          <w:i/>
          <w:color w:val="7030A0"/>
        </w:rPr>
      </w:pPr>
      <w:r w:rsidRPr="00114927">
        <w:rPr>
          <w:bCs/>
          <w:i/>
          <w:color w:val="7030A0"/>
        </w:rPr>
        <w:t>Answers</w:t>
      </w:r>
    </w:p>
    <w:p w14:paraId="3EB06F1B" w14:textId="7C974922" w:rsidR="00E34376" w:rsidRPr="00114927" w:rsidRDefault="00E34376" w:rsidP="00E34376">
      <w:pPr>
        <w:pStyle w:val="ListParagraph"/>
        <w:numPr>
          <w:ilvl w:val="0"/>
          <w:numId w:val="16"/>
        </w:numPr>
        <w:rPr>
          <w:b/>
          <w:i/>
          <w:color w:val="7030A0"/>
        </w:rPr>
      </w:pPr>
      <w:r w:rsidRPr="00114927">
        <w:rPr>
          <w:b/>
          <w:i/>
          <w:color w:val="7030A0"/>
        </w:rPr>
        <w:t>Your patient is old enough to carry on simple conversations with you. Explain what you are doing and why. Allow her to ask questions and give truthful answers.</w:t>
      </w:r>
    </w:p>
    <w:p w14:paraId="52DDA14D" w14:textId="7657AC22" w:rsidR="00E34376" w:rsidRPr="00114927" w:rsidRDefault="00E34376" w:rsidP="00E34376">
      <w:pPr>
        <w:pStyle w:val="ListParagraph"/>
        <w:numPr>
          <w:ilvl w:val="0"/>
          <w:numId w:val="16"/>
        </w:numPr>
        <w:rPr>
          <w:b/>
          <w:i/>
          <w:color w:val="7030A0"/>
        </w:rPr>
      </w:pPr>
      <w:r w:rsidRPr="00114927">
        <w:rPr>
          <w:b/>
          <w:i/>
          <w:color w:val="7030A0"/>
        </w:rPr>
        <w:t>Thank the patient’s mother for waiting. Explain that it is a busy department that sometimes gets backed up. Meet grumpiness with kindness.</w:t>
      </w:r>
    </w:p>
    <w:p w14:paraId="1C737ADB" w14:textId="32C6CEAE" w:rsidR="00E34376" w:rsidRPr="00114927" w:rsidRDefault="00E34376" w:rsidP="00E34376">
      <w:pPr>
        <w:pStyle w:val="ListParagraph"/>
        <w:numPr>
          <w:ilvl w:val="0"/>
          <w:numId w:val="16"/>
        </w:numPr>
        <w:rPr>
          <w:b/>
          <w:i/>
          <w:color w:val="7030A0"/>
        </w:rPr>
      </w:pPr>
      <w:r w:rsidRPr="00114927">
        <w:rPr>
          <w:b/>
          <w:i/>
          <w:color w:val="7030A0"/>
        </w:rPr>
        <w:t xml:space="preserve">The patient is old enough to sit for the exam; and if she remains calm, will not need her mother to help immobilize. </w:t>
      </w:r>
      <w:r w:rsidR="00C92E63" w:rsidRPr="00114927">
        <w:rPr>
          <w:b/>
          <w:i/>
          <w:color w:val="7030A0"/>
        </w:rPr>
        <w:t>Allow the mother to remain in the room for emotional support.</w:t>
      </w:r>
    </w:p>
    <w:p w14:paraId="61BBC4FD" w14:textId="17609D9E" w:rsidR="00C92E63" w:rsidRPr="00114927" w:rsidRDefault="00C92E63" w:rsidP="00E34376">
      <w:pPr>
        <w:pStyle w:val="ListParagraph"/>
        <w:numPr>
          <w:ilvl w:val="0"/>
          <w:numId w:val="16"/>
        </w:numPr>
        <w:rPr>
          <w:b/>
          <w:i/>
          <w:color w:val="7030A0"/>
        </w:rPr>
      </w:pPr>
      <w:r w:rsidRPr="00114927">
        <w:rPr>
          <w:b/>
          <w:i/>
          <w:color w:val="7030A0"/>
        </w:rPr>
        <w:t>Sponges may be helpful to keep her wrists in the proper position, especially for the obliques.</w:t>
      </w:r>
    </w:p>
    <w:p w14:paraId="708B6214" w14:textId="38F16B4E" w:rsidR="00C92E63" w:rsidRPr="00114927" w:rsidRDefault="00C92E63" w:rsidP="00E34376">
      <w:pPr>
        <w:pStyle w:val="ListParagraph"/>
        <w:numPr>
          <w:ilvl w:val="0"/>
          <w:numId w:val="16"/>
        </w:numPr>
        <w:rPr>
          <w:b/>
          <w:i/>
          <w:color w:val="7030A0"/>
        </w:rPr>
      </w:pPr>
      <w:r w:rsidRPr="00114927">
        <w:rPr>
          <w:b/>
          <w:i/>
          <w:color w:val="7030A0"/>
        </w:rPr>
        <w:t>Set your technique. Have the detector at the end of the bed, or otherwise ready. Have sponges close to hand.</w:t>
      </w:r>
    </w:p>
    <w:p w14:paraId="20AE6402" w14:textId="799CF118" w:rsidR="00C92E63" w:rsidRPr="00114927" w:rsidRDefault="00C92E63" w:rsidP="00E34376">
      <w:pPr>
        <w:pStyle w:val="ListParagraph"/>
        <w:numPr>
          <w:ilvl w:val="0"/>
          <w:numId w:val="16"/>
        </w:numPr>
        <w:rPr>
          <w:b/>
          <w:i/>
          <w:color w:val="7030A0"/>
        </w:rPr>
      </w:pPr>
      <w:r w:rsidRPr="00114927">
        <w:rPr>
          <w:b/>
          <w:i/>
          <w:color w:val="7030A0"/>
        </w:rPr>
        <w:t>Your technique will be much lower than an adult. A kVp of approximately 55-60 will most likely work.</w:t>
      </w:r>
    </w:p>
    <w:p w14:paraId="7E566A7E" w14:textId="14DA27A6" w:rsidR="00C92E63" w:rsidRPr="00114927" w:rsidRDefault="00C92E63" w:rsidP="00E34376">
      <w:pPr>
        <w:pStyle w:val="ListParagraph"/>
        <w:numPr>
          <w:ilvl w:val="0"/>
          <w:numId w:val="16"/>
        </w:numPr>
        <w:rPr>
          <w:b/>
          <w:i/>
          <w:color w:val="7030A0"/>
        </w:rPr>
      </w:pPr>
      <w:r w:rsidRPr="00114927">
        <w:rPr>
          <w:b/>
          <w:i/>
          <w:color w:val="7030A0"/>
        </w:rPr>
        <w:t>Close collimation. Appropriate shielding. Ensure mom is not pregnant if she will remain in the room during the exposure. Provide mom with shielding.</w:t>
      </w:r>
    </w:p>
    <w:p w14:paraId="102FBD96" w14:textId="7D246FE2" w:rsidR="00C92E63" w:rsidRPr="00114927" w:rsidRDefault="00C92E63" w:rsidP="00E34376">
      <w:pPr>
        <w:pStyle w:val="ListParagraph"/>
        <w:numPr>
          <w:ilvl w:val="0"/>
          <w:numId w:val="16"/>
        </w:numPr>
        <w:rPr>
          <w:b/>
          <w:i/>
          <w:color w:val="7030A0"/>
        </w:rPr>
      </w:pPr>
      <w:r w:rsidRPr="00114927">
        <w:rPr>
          <w:b/>
          <w:i/>
          <w:color w:val="7030A0"/>
        </w:rPr>
        <w:lastRenderedPageBreak/>
        <w:t>Ensure you know your department’s routine for trauma to the wrists in pediatric patients. It may differ from the adult routine.</w:t>
      </w:r>
    </w:p>
    <w:p w14:paraId="2686349E" w14:textId="79E521CA" w:rsidR="002A1E2B" w:rsidRPr="0025650B" w:rsidRDefault="002A1E2B" w:rsidP="002A1E2B">
      <w:pPr>
        <w:pStyle w:val="ListParagraph"/>
        <w:numPr>
          <w:ilvl w:val="0"/>
          <w:numId w:val="14"/>
        </w:numPr>
      </w:pPr>
      <w:r w:rsidRPr="0025650B">
        <w:t>11 year old Nora is visiting your X-ray department for X-rays today. She is there for a yearly scoliosis follow up. She is calm and quiet in the waiting room, sitting with her mother who is reading a book.</w:t>
      </w:r>
    </w:p>
    <w:p w14:paraId="664E49C7" w14:textId="19B7133A" w:rsidR="00C92E63" w:rsidRPr="00114927" w:rsidRDefault="00C92E63" w:rsidP="00C92E63">
      <w:pPr>
        <w:pStyle w:val="ListParagraph"/>
        <w:numPr>
          <w:ilvl w:val="0"/>
          <w:numId w:val="17"/>
        </w:numPr>
        <w:rPr>
          <w:b/>
          <w:bCs/>
          <w:i/>
          <w:color w:val="7030A0"/>
        </w:rPr>
      </w:pPr>
      <w:r w:rsidRPr="00114927">
        <w:rPr>
          <w:b/>
          <w:bCs/>
          <w:i/>
          <w:color w:val="7030A0"/>
        </w:rPr>
        <w:t>Your patient has done these images before, possibly multiple times. She should not require extensive instructions, but rather, reminders of what’s required. Assess her maturity level and answer questions accordingly, while being truthful.</w:t>
      </w:r>
    </w:p>
    <w:p w14:paraId="1F69493A" w14:textId="489A140B" w:rsidR="00C92E63" w:rsidRPr="00114927" w:rsidRDefault="00C92E63" w:rsidP="00C92E63">
      <w:pPr>
        <w:pStyle w:val="ListParagraph"/>
        <w:numPr>
          <w:ilvl w:val="0"/>
          <w:numId w:val="17"/>
        </w:numPr>
        <w:rPr>
          <w:b/>
          <w:bCs/>
          <w:i/>
          <w:color w:val="7030A0"/>
        </w:rPr>
      </w:pPr>
      <w:r w:rsidRPr="00114927">
        <w:rPr>
          <w:b/>
          <w:bCs/>
          <w:i/>
          <w:color w:val="7030A0"/>
        </w:rPr>
        <w:t>The patient’s mother has also probably done this multiple times and should be aware of what will happen. Repeat all post procedure instructions to her so you know they were passed on. Children often paraphrase and miss things.</w:t>
      </w:r>
    </w:p>
    <w:p w14:paraId="4F0B7307" w14:textId="10E92CE4" w:rsidR="00C92E63" w:rsidRPr="00114927" w:rsidRDefault="002F27E4" w:rsidP="00C92E63">
      <w:pPr>
        <w:pStyle w:val="ListParagraph"/>
        <w:numPr>
          <w:ilvl w:val="0"/>
          <w:numId w:val="17"/>
        </w:numPr>
        <w:rPr>
          <w:b/>
          <w:bCs/>
          <w:i/>
          <w:color w:val="7030A0"/>
        </w:rPr>
      </w:pPr>
      <w:r w:rsidRPr="00114927">
        <w:rPr>
          <w:b/>
          <w:bCs/>
          <w:i/>
          <w:color w:val="7030A0"/>
        </w:rPr>
        <w:t xml:space="preserve">You should </w:t>
      </w:r>
      <w:r w:rsidR="00644DE2" w:rsidRPr="00114927">
        <w:rPr>
          <w:b/>
          <w:bCs/>
          <w:i/>
          <w:color w:val="7030A0"/>
        </w:rPr>
        <w:t xml:space="preserve">not </w:t>
      </w:r>
      <w:r w:rsidRPr="00114927">
        <w:rPr>
          <w:b/>
          <w:bCs/>
          <w:i/>
          <w:color w:val="7030A0"/>
        </w:rPr>
        <w:t>require the parent’s help for this. They may even prefer to remain in the waiting room to allow their child the independence of doing this alone. Use your judgement on this.</w:t>
      </w:r>
    </w:p>
    <w:p w14:paraId="59FFB54C" w14:textId="3768EAFB" w:rsidR="00C92E63" w:rsidRPr="00114927" w:rsidRDefault="00C92E63" w:rsidP="00C92E63">
      <w:pPr>
        <w:pStyle w:val="ListParagraph"/>
        <w:numPr>
          <w:ilvl w:val="0"/>
          <w:numId w:val="17"/>
        </w:numPr>
        <w:rPr>
          <w:b/>
          <w:bCs/>
          <w:i/>
          <w:color w:val="7030A0"/>
        </w:rPr>
      </w:pPr>
      <w:r w:rsidRPr="00114927">
        <w:rPr>
          <w:b/>
          <w:bCs/>
          <w:i/>
          <w:color w:val="7030A0"/>
        </w:rPr>
        <w:t>Your patient is unlikely to need immobilization other than breathing instructions and the usual “hold very still”.</w:t>
      </w:r>
    </w:p>
    <w:p w14:paraId="574CC686" w14:textId="3540795F" w:rsidR="00C92E63" w:rsidRPr="00114927" w:rsidRDefault="002F27E4" w:rsidP="00C92E63">
      <w:pPr>
        <w:pStyle w:val="ListParagraph"/>
        <w:numPr>
          <w:ilvl w:val="0"/>
          <w:numId w:val="17"/>
        </w:numPr>
        <w:rPr>
          <w:b/>
          <w:bCs/>
          <w:i/>
          <w:color w:val="7030A0"/>
        </w:rPr>
      </w:pPr>
      <w:r w:rsidRPr="00114927">
        <w:rPr>
          <w:b/>
          <w:bCs/>
          <w:i/>
          <w:color w:val="7030A0"/>
        </w:rPr>
        <w:t>Have your console and tube set up for the required image stitching. Have shielding ready.</w:t>
      </w:r>
    </w:p>
    <w:p w14:paraId="057D03DD" w14:textId="6B5AE39A" w:rsidR="002F27E4" w:rsidRPr="00114927" w:rsidRDefault="002F27E4" w:rsidP="00C92E63">
      <w:pPr>
        <w:pStyle w:val="ListParagraph"/>
        <w:numPr>
          <w:ilvl w:val="0"/>
          <w:numId w:val="17"/>
        </w:numPr>
        <w:rPr>
          <w:b/>
          <w:bCs/>
          <w:i/>
          <w:color w:val="7030A0"/>
        </w:rPr>
      </w:pPr>
      <w:r w:rsidRPr="00114927">
        <w:rPr>
          <w:b/>
          <w:bCs/>
          <w:i/>
          <w:color w:val="7030A0"/>
        </w:rPr>
        <w:t>Base your technique on how large your patient is. 11 year olds can vary greatly in size. Keep your kVp high and mAs low to reduce dose.</w:t>
      </w:r>
    </w:p>
    <w:p w14:paraId="18DA6B02" w14:textId="2C0BDBA7" w:rsidR="002F27E4" w:rsidRPr="00114927" w:rsidRDefault="002F27E4" w:rsidP="00C92E63">
      <w:pPr>
        <w:pStyle w:val="ListParagraph"/>
        <w:numPr>
          <w:ilvl w:val="0"/>
          <w:numId w:val="17"/>
        </w:numPr>
        <w:rPr>
          <w:b/>
          <w:bCs/>
          <w:i/>
          <w:color w:val="7030A0"/>
        </w:rPr>
      </w:pPr>
      <w:r w:rsidRPr="00114927">
        <w:rPr>
          <w:b/>
          <w:bCs/>
          <w:i/>
          <w:color w:val="7030A0"/>
        </w:rPr>
        <w:t>As your patient has had these images before, and will probably continue to have them for several years, consider doing the images PA. You will reduce the dose to her breasts and thyroid by approximately 90%. Provide breast shielding if you are sure you will not cover required anatomy</w:t>
      </w:r>
    </w:p>
    <w:p w14:paraId="5817B3EB" w14:textId="5B9DC47F" w:rsidR="002A1E2B" w:rsidRPr="00114927" w:rsidRDefault="002F27E4" w:rsidP="002A1E2B">
      <w:pPr>
        <w:pStyle w:val="ListParagraph"/>
        <w:numPr>
          <w:ilvl w:val="0"/>
          <w:numId w:val="17"/>
        </w:numPr>
        <w:rPr>
          <w:b/>
          <w:bCs/>
          <w:i/>
          <w:color w:val="7030A0"/>
        </w:rPr>
      </w:pPr>
      <w:r w:rsidRPr="00114927">
        <w:rPr>
          <w:b/>
          <w:bCs/>
          <w:i/>
          <w:color w:val="7030A0"/>
        </w:rPr>
        <w:t>Be very precise in your positioning and collimation</w:t>
      </w:r>
      <w:r w:rsidR="002961A8" w:rsidRPr="00114927">
        <w:rPr>
          <w:b/>
          <w:bCs/>
          <w:i/>
          <w:color w:val="7030A0"/>
        </w:rPr>
        <w:t>. Avoid repeats at all costs. Be aware of the radiologist requirements for these images so you include all required anatomy. Stitched scoliosis images usually require the entire pelvic ala to allow for measurements.</w:t>
      </w:r>
      <w:r w:rsidR="005B7F2F" w:rsidRPr="00114927">
        <w:rPr>
          <w:b/>
          <w:bCs/>
          <w:i/>
          <w:color w:val="7030A0"/>
        </w:rPr>
        <w:t xml:space="preserve"> Be tactful when asking about LMP.</w:t>
      </w:r>
    </w:p>
    <w:p w14:paraId="73B06CB5" w14:textId="7693D305" w:rsidR="002A1E2B" w:rsidRDefault="002A1E2B" w:rsidP="002A1E2B">
      <w:pPr>
        <w:pStyle w:val="ListParagraph"/>
        <w:numPr>
          <w:ilvl w:val="0"/>
          <w:numId w:val="14"/>
        </w:numPr>
      </w:pPr>
      <w:r>
        <w:t>8 year old Sandeep has been referred to your X-ray department for bilateral tib/fib X-rays. He has a history of cerebral palsy, is in a wheelchair, and is accompanied by his mother and a professional caregiver.</w:t>
      </w:r>
    </w:p>
    <w:p w14:paraId="20136F30" w14:textId="711B2DFF" w:rsidR="00114927" w:rsidRPr="00114927" w:rsidRDefault="00114927" w:rsidP="00114927">
      <w:pPr>
        <w:rPr>
          <w:i/>
          <w:color w:val="7030A0"/>
        </w:rPr>
      </w:pPr>
      <w:r w:rsidRPr="00114927">
        <w:rPr>
          <w:i/>
          <w:color w:val="7030A0"/>
        </w:rPr>
        <w:t>Answers</w:t>
      </w:r>
    </w:p>
    <w:p w14:paraId="1E821780" w14:textId="290B15C4" w:rsidR="002961A8" w:rsidRPr="00114927" w:rsidRDefault="00644DE2" w:rsidP="002961A8">
      <w:pPr>
        <w:pStyle w:val="ListParagraph"/>
        <w:numPr>
          <w:ilvl w:val="0"/>
          <w:numId w:val="18"/>
        </w:numPr>
        <w:rPr>
          <w:b/>
          <w:bCs/>
          <w:i/>
          <w:color w:val="7030A0"/>
        </w:rPr>
      </w:pPr>
      <w:r w:rsidRPr="00114927">
        <w:rPr>
          <w:b/>
          <w:bCs/>
          <w:i/>
          <w:color w:val="7030A0"/>
        </w:rPr>
        <w:lastRenderedPageBreak/>
        <w:t>Assess the patient’s ability to communicate with you and go from there. He may not be able to respond to you but can still understand you. Continue to communicate directly with him.</w:t>
      </w:r>
    </w:p>
    <w:p w14:paraId="294ECAC2" w14:textId="58801DD1" w:rsidR="00644DE2" w:rsidRPr="00114927" w:rsidRDefault="00644DE2" w:rsidP="002961A8">
      <w:pPr>
        <w:pStyle w:val="ListParagraph"/>
        <w:numPr>
          <w:ilvl w:val="0"/>
          <w:numId w:val="18"/>
        </w:numPr>
        <w:rPr>
          <w:b/>
          <w:bCs/>
          <w:i/>
          <w:color w:val="7030A0"/>
        </w:rPr>
      </w:pPr>
      <w:r w:rsidRPr="00114927">
        <w:rPr>
          <w:b/>
          <w:bCs/>
          <w:i/>
          <w:color w:val="7030A0"/>
        </w:rPr>
        <w:t>Be very clear about what your goals are in the imaging procedure. Solicit the help of both the parent and the caregiver. They will know best how the patient can be moved and positioned.</w:t>
      </w:r>
    </w:p>
    <w:p w14:paraId="4604BD88" w14:textId="7C5E8739" w:rsidR="00644DE2" w:rsidRPr="00114927" w:rsidRDefault="00644DE2" w:rsidP="002961A8">
      <w:pPr>
        <w:pStyle w:val="ListParagraph"/>
        <w:numPr>
          <w:ilvl w:val="0"/>
          <w:numId w:val="18"/>
        </w:numPr>
        <w:rPr>
          <w:b/>
          <w:bCs/>
          <w:i/>
          <w:color w:val="7030A0"/>
        </w:rPr>
      </w:pPr>
      <w:r w:rsidRPr="00114927">
        <w:rPr>
          <w:b/>
          <w:bCs/>
          <w:i/>
          <w:color w:val="7030A0"/>
        </w:rPr>
        <w:t>Either the parent or the caregiver should remain in the room and help your with positioning and immobilization. They can help you strategize about how to get the images you need while maintaining comfort and dignity.</w:t>
      </w:r>
    </w:p>
    <w:p w14:paraId="517698C2" w14:textId="605986ED" w:rsidR="00644DE2" w:rsidRPr="00114927" w:rsidRDefault="00644DE2" w:rsidP="002961A8">
      <w:pPr>
        <w:pStyle w:val="ListParagraph"/>
        <w:numPr>
          <w:ilvl w:val="0"/>
          <w:numId w:val="18"/>
        </w:numPr>
        <w:rPr>
          <w:b/>
          <w:bCs/>
          <w:i/>
          <w:color w:val="7030A0"/>
        </w:rPr>
      </w:pPr>
      <w:r w:rsidRPr="00114927">
        <w:rPr>
          <w:b/>
          <w:bCs/>
          <w:i/>
          <w:color w:val="7030A0"/>
        </w:rPr>
        <w:t>You will likely need sponges, tape, and sandbags for this. A thorough explanation to both parent and child will help avoid panic or struggling.</w:t>
      </w:r>
    </w:p>
    <w:p w14:paraId="659A1F44" w14:textId="159EABE9" w:rsidR="00644DE2" w:rsidRPr="00114927" w:rsidRDefault="00644DE2" w:rsidP="002961A8">
      <w:pPr>
        <w:pStyle w:val="ListParagraph"/>
        <w:numPr>
          <w:ilvl w:val="0"/>
          <w:numId w:val="18"/>
        </w:numPr>
        <w:rPr>
          <w:b/>
          <w:bCs/>
          <w:i/>
          <w:color w:val="7030A0"/>
        </w:rPr>
      </w:pPr>
      <w:r w:rsidRPr="00114927">
        <w:rPr>
          <w:b/>
          <w:bCs/>
          <w:i/>
          <w:color w:val="7030A0"/>
        </w:rPr>
        <w:t>Have clutter cleared out of the way to allow room for the wheelchair and extra personnel. Set up tube and console. Have all immobilization supplies close at hand. Have lead gowns on hand for anyone who will remain in the room during exposure.</w:t>
      </w:r>
    </w:p>
    <w:p w14:paraId="0335C2D2" w14:textId="4C8C7162" w:rsidR="00644DE2" w:rsidRPr="00114927" w:rsidRDefault="00644DE2" w:rsidP="002961A8">
      <w:pPr>
        <w:pStyle w:val="ListParagraph"/>
        <w:numPr>
          <w:ilvl w:val="0"/>
          <w:numId w:val="18"/>
        </w:numPr>
        <w:rPr>
          <w:b/>
          <w:bCs/>
          <w:i/>
          <w:color w:val="7030A0"/>
        </w:rPr>
      </w:pPr>
      <w:r w:rsidRPr="00114927">
        <w:rPr>
          <w:b/>
          <w:bCs/>
          <w:i/>
          <w:color w:val="7030A0"/>
        </w:rPr>
        <w:t>Your kVp will be much lower for this patient than an adult. He is likely to have lowered bone density due to his lack of weightbearing, and you will want to account for that when choosing a technique.</w:t>
      </w:r>
    </w:p>
    <w:p w14:paraId="42E68E80" w14:textId="78418BF9" w:rsidR="00644DE2" w:rsidRPr="00114927" w:rsidRDefault="00644DE2" w:rsidP="002961A8">
      <w:pPr>
        <w:pStyle w:val="ListParagraph"/>
        <w:numPr>
          <w:ilvl w:val="0"/>
          <w:numId w:val="18"/>
        </w:numPr>
        <w:rPr>
          <w:b/>
          <w:bCs/>
          <w:i/>
          <w:color w:val="7030A0"/>
        </w:rPr>
      </w:pPr>
      <w:r w:rsidRPr="00114927">
        <w:rPr>
          <w:b/>
          <w:bCs/>
          <w:i/>
          <w:color w:val="7030A0"/>
        </w:rPr>
        <w:t>Ensure the patient is never alone in the room. They could have muscle spasms and aren’t safe unattended on the X-ray bed. Ensure any parent or caregiver remaining in the room is not pregnant. Ensure the parent/caregiver has had thorough instructions on what your desired final product is so they can assist in the most effective way possible.</w:t>
      </w:r>
    </w:p>
    <w:p w14:paraId="05A3D31C" w14:textId="19E2CC73" w:rsidR="00644DE2" w:rsidRPr="00114927" w:rsidRDefault="005B7F2F" w:rsidP="002961A8">
      <w:pPr>
        <w:pStyle w:val="ListParagraph"/>
        <w:numPr>
          <w:ilvl w:val="0"/>
          <w:numId w:val="18"/>
        </w:numPr>
        <w:rPr>
          <w:b/>
          <w:bCs/>
          <w:i/>
          <w:color w:val="7030A0"/>
        </w:rPr>
      </w:pPr>
      <w:r w:rsidRPr="00114927">
        <w:rPr>
          <w:b/>
          <w:bCs/>
          <w:i/>
          <w:color w:val="7030A0"/>
        </w:rPr>
        <w:t>Consider adapting your positioning or images to the patient’s condition. If the patient has muscle contractures they may be unable to extend their legs. Be open to alternate ways of obtaining orthogonal views.</w:t>
      </w:r>
    </w:p>
    <w:p w14:paraId="22F74255" w14:textId="2CCA197E" w:rsidR="002A1E2B" w:rsidRPr="00114927" w:rsidRDefault="002A1E2B" w:rsidP="003630C5">
      <w:pPr>
        <w:pStyle w:val="ListParagraph"/>
        <w:numPr>
          <w:ilvl w:val="0"/>
          <w:numId w:val="14"/>
        </w:numPr>
        <w:spacing w:after="0"/>
        <w:rPr>
          <w:bCs/>
          <w:i/>
          <w:color w:val="7030A0"/>
        </w:rPr>
      </w:pPr>
      <w:r w:rsidRPr="00EB6F88">
        <w:rPr>
          <w:color w:val="000000" w:themeColor="text1"/>
        </w:rPr>
        <w:t>13 year old Marta has been sent to your X-ray department for left ankle X-rays after twisting it playing basketball. She is accompanied by her father</w:t>
      </w:r>
      <w:r w:rsidRPr="00114927">
        <w:rPr>
          <w:i/>
          <w:color w:val="7030A0"/>
        </w:rPr>
        <w:t>.</w:t>
      </w:r>
    </w:p>
    <w:p w14:paraId="6040B5B6" w14:textId="7EE082A1" w:rsidR="005B7F2F" w:rsidRPr="00114927" w:rsidRDefault="005B7F2F" w:rsidP="005B7F2F">
      <w:pPr>
        <w:pStyle w:val="ListParagraph"/>
        <w:numPr>
          <w:ilvl w:val="0"/>
          <w:numId w:val="19"/>
        </w:numPr>
        <w:spacing w:after="0"/>
        <w:rPr>
          <w:b/>
          <w:i/>
          <w:color w:val="7030A0"/>
        </w:rPr>
      </w:pPr>
      <w:r w:rsidRPr="00114927">
        <w:rPr>
          <w:b/>
          <w:i/>
          <w:color w:val="7030A0"/>
        </w:rPr>
        <w:t>Your patient is capable of understanding the procedure and your reasons for your decisions. Exercise tact when asking necessary and possibly embarrassing questions about LMP and sexual history.</w:t>
      </w:r>
    </w:p>
    <w:p w14:paraId="060064E2" w14:textId="35D06C33" w:rsidR="005B7F2F" w:rsidRPr="00114927" w:rsidRDefault="005B7F2F" w:rsidP="005B7F2F">
      <w:pPr>
        <w:pStyle w:val="ListParagraph"/>
        <w:numPr>
          <w:ilvl w:val="0"/>
          <w:numId w:val="19"/>
        </w:numPr>
        <w:spacing w:after="0"/>
        <w:rPr>
          <w:b/>
          <w:i/>
          <w:color w:val="7030A0"/>
        </w:rPr>
      </w:pPr>
      <w:r w:rsidRPr="00114927">
        <w:rPr>
          <w:b/>
          <w:i/>
          <w:color w:val="7030A0"/>
        </w:rPr>
        <w:t xml:space="preserve">Politely request that the father remain in the waiting room, at least until you’ve had a chance to ask your patient the required questions. If the father is insistent, you can allow him in after you have asked the questions and determined there is </w:t>
      </w:r>
      <w:r w:rsidRPr="00114927">
        <w:rPr>
          <w:b/>
          <w:i/>
          <w:color w:val="7030A0"/>
        </w:rPr>
        <w:lastRenderedPageBreak/>
        <w:t>no chance of pregnancy. Otherwise, the father is there mostly to hear any instructions for following up after the exams.</w:t>
      </w:r>
    </w:p>
    <w:p w14:paraId="17D3A04B" w14:textId="718A4D34" w:rsidR="005B7F2F" w:rsidRPr="00114927" w:rsidRDefault="005B7F2F" w:rsidP="005B7F2F">
      <w:pPr>
        <w:pStyle w:val="ListParagraph"/>
        <w:numPr>
          <w:ilvl w:val="0"/>
          <w:numId w:val="19"/>
        </w:numPr>
        <w:spacing w:after="0"/>
        <w:rPr>
          <w:b/>
          <w:i/>
          <w:color w:val="7030A0"/>
        </w:rPr>
      </w:pPr>
      <w:r w:rsidRPr="00114927">
        <w:rPr>
          <w:b/>
          <w:i/>
          <w:color w:val="7030A0"/>
        </w:rPr>
        <w:t>You will not need the father’s assistance with the case. They should remain out in the waiting room or in the console area.</w:t>
      </w:r>
    </w:p>
    <w:p w14:paraId="61C0C6DD" w14:textId="364BC5C4" w:rsidR="005B7F2F" w:rsidRPr="00114927" w:rsidRDefault="005B7F2F" w:rsidP="005B7F2F">
      <w:pPr>
        <w:pStyle w:val="ListParagraph"/>
        <w:numPr>
          <w:ilvl w:val="0"/>
          <w:numId w:val="19"/>
        </w:numPr>
        <w:spacing w:after="0"/>
        <w:rPr>
          <w:b/>
          <w:i/>
          <w:color w:val="7030A0"/>
        </w:rPr>
      </w:pPr>
      <w:r w:rsidRPr="00114927">
        <w:rPr>
          <w:b/>
          <w:i/>
          <w:color w:val="7030A0"/>
        </w:rPr>
        <w:t>Your patient can likely hold still for the images. Provide assistance with sponges or tape if they have trouble due to pain.</w:t>
      </w:r>
    </w:p>
    <w:p w14:paraId="13EEB870" w14:textId="13FF89FB" w:rsidR="005B7F2F" w:rsidRPr="00114927" w:rsidRDefault="005B7F2F" w:rsidP="005B7F2F">
      <w:pPr>
        <w:pStyle w:val="ListParagraph"/>
        <w:numPr>
          <w:ilvl w:val="0"/>
          <w:numId w:val="19"/>
        </w:numPr>
        <w:spacing w:after="0"/>
        <w:rPr>
          <w:b/>
          <w:i/>
          <w:color w:val="7030A0"/>
        </w:rPr>
      </w:pPr>
      <w:r w:rsidRPr="00114927">
        <w:rPr>
          <w:b/>
          <w:i/>
          <w:color w:val="7030A0"/>
        </w:rPr>
        <w:t>Set up like you would any adult X-ray. Have the console and room set up ahead of time. Have shielding close by so you don’t forget it.</w:t>
      </w:r>
    </w:p>
    <w:p w14:paraId="4D5D1C67" w14:textId="225F7759" w:rsidR="005B7F2F" w:rsidRPr="00114927" w:rsidRDefault="005B7F2F" w:rsidP="005B7F2F">
      <w:pPr>
        <w:pStyle w:val="ListParagraph"/>
        <w:numPr>
          <w:ilvl w:val="0"/>
          <w:numId w:val="19"/>
        </w:numPr>
        <w:spacing w:after="0"/>
        <w:rPr>
          <w:b/>
          <w:i/>
          <w:color w:val="7030A0"/>
        </w:rPr>
      </w:pPr>
      <w:r w:rsidRPr="00114927">
        <w:rPr>
          <w:b/>
          <w:i/>
          <w:color w:val="7030A0"/>
        </w:rPr>
        <w:t>Your kVp will be a bit lower than an adult, especially if your patient is small</w:t>
      </w:r>
      <w:r w:rsidR="00336420" w:rsidRPr="00114927">
        <w:rPr>
          <w:b/>
          <w:i/>
          <w:color w:val="7030A0"/>
        </w:rPr>
        <w:t>. Consider lowering your kVp by 5-10 points.</w:t>
      </w:r>
    </w:p>
    <w:p w14:paraId="43725119" w14:textId="1F5A093E" w:rsidR="00336420" w:rsidRPr="00114927" w:rsidRDefault="00336420" w:rsidP="005B7F2F">
      <w:pPr>
        <w:pStyle w:val="ListParagraph"/>
        <w:numPr>
          <w:ilvl w:val="0"/>
          <w:numId w:val="19"/>
        </w:numPr>
        <w:spacing w:after="0"/>
        <w:rPr>
          <w:b/>
          <w:i/>
          <w:color w:val="7030A0"/>
        </w:rPr>
      </w:pPr>
      <w:r w:rsidRPr="00114927">
        <w:rPr>
          <w:b/>
          <w:i/>
          <w:color w:val="7030A0"/>
        </w:rPr>
        <w:t>Obtain a good history, including the date/time of the injury. Check your site’s protocol manual regarding pediatric trauma routines as they may differ from an adult’s. Ensure careful shielding.</w:t>
      </w:r>
    </w:p>
    <w:p w14:paraId="5C2153B5" w14:textId="0EFF4E43" w:rsidR="00336420" w:rsidRPr="00114927" w:rsidRDefault="00336420" w:rsidP="005B7F2F">
      <w:pPr>
        <w:pStyle w:val="ListParagraph"/>
        <w:numPr>
          <w:ilvl w:val="0"/>
          <w:numId w:val="19"/>
        </w:numPr>
        <w:spacing w:after="0"/>
        <w:rPr>
          <w:b/>
          <w:i/>
          <w:color w:val="7030A0"/>
        </w:rPr>
      </w:pPr>
      <w:r w:rsidRPr="00114927">
        <w:rPr>
          <w:b/>
          <w:i/>
          <w:color w:val="7030A0"/>
        </w:rPr>
        <w:t xml:space="preserve">None </w:t>
      </w:r>
    </w:p>
    <w:sectPr w:rsidR="00336420" w:rsidRPr="00114927" w:rsidSect="00E539FB">
      <w:headerReference w:type="default" r:id="rId11"/>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67FB6" w14:textId="77777777" w:rsidR="008C2F65" w:rsidRDefault="008C2F65" w:rsidP="005035B2">
      <w:pPr>
        <w:spacing w:before="0" w:after="0" w:line="240" w:lineRule="auto"/>
      </w:pPr>
      <w:r>
        <w:separator/>
      </w:r>
    </w:p>
  </w:endnote>
  <w:endnote w:type="continuationSeparator" w:id="0">
    <w:p w14:paraId="279EBDD2" w14:textId="77777777" w:rsidR="008C2F65" w:rsidRDefault="008C2F65"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07E3C" w14:textId="77777777" w:rsidR="008C2F65" w:rsidRDefault="008C2F65" w:rsidP="005035B2">
      <w:pPr>
        <w:spacing w:before="0" w:after="0" w:line="240" w:lineRule="auto"/>
      </w:pPr>
      <w:r>
        <w:separator/>
      </w:r>
    </w:p>
  </w:footnote>
  <w:footnote w:type="continuationSeparator" w:id="0">
    <w:p w14:paraId="3A80325E" w14:textId="77777777" w:rsidR="008C2F65" w:rsidRDefault="008C2F65"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861B7" w14:textId="0BF3E493" w:rsidR="005035B2" w:rsidRPr="001B78B4" w:rsidRDefault="007E2D5A" w:rsidP="006C3D3E">
    <w:pPr>
      <w:pStyle w:val="Header"/>
      <w:tabs>
        <w:tab w:val="left" w:pos="555"/>
        <w:tab w:val="right" w:pos="9360"/>
      </w:tabs>
      <w:jc w:val="left"/>
    </w:pPr>
    <w:r>
      <w:rPr>
        <w:noProof/>
        <w:lang w:val="en-US"/>
      </w:rPr>
      <w:drawing>
        <wp:inline distT="0" distB="0" distL="0" distR="0" wp14:anchorId="1A33E8B2" wp14:editId="5472BFD1">
          <wp:extent cx="800100" cy="857250"/>
          <wp:effectExtent l="0" t="0" r="0" b="0"/>
          <wp:docPr id="16" name="Picture 16"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16" name="Picture 16"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57250"/>
                  </a:xfrm>
                  <a:prstGeom prst="rect">
                    <a:avLst/>
                  </a:prstGeom>
                  <a:noFill/>
                  <a:ln>
                    <a:noFill/>
                  </a:ln>
                </pic:spPr>
              </pic:pic>
            </a:graphicData>
          </a:graphic>
        </wp:inline>
      </w:drawing>
    </w:r>
    <w:r>
      <w:br/>
    </w:r>
    <w:r>
      <w:br/>
    </w:r>
    <w:r w:rsidR="006C3D3E">
      <w:t>MRAD 240 Specialized Imaging 1</w:t>
    </w:r>
    <w:r w:rsidR="006C3D3E">
      <w:tab/>
    </w:r>
    <w:r w:rsidR="00807062" w:rsidRPr="001B78B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C62D8"/>
    <w:multiLevelType w:val="hybridMultilevel"/>
    <w:tmpl w:val="38E4CC36"/>
    <w:lvl w:ilvl="0" w:tplc="22BE1C76">
      <w:start w:val="1"/>
      <w:numFmt w:val="upperLetter"/>
      <w:lvlText w:val="%1)"/>
      <w:lvlJc w:val="left"/>
      <w:pPr>
        <w:ind w:left="5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2103E"/>
    <w:multiLevelType w:val="hybridMultilevel"/>
    <w:tmpl w:val="7A5E02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B22ED"/>
    <w:multiLevelType w:val="hybridMultilevel"/>
    <w:tmpl w:val="B754B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420DD"/>
    <w:multiLevelType w:val="hybridMultilevel"/>
    <w:tmpl w:val="93AEE2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FB73BD6"/>
    <w:multiLevelType w:val="hybridMultilevel"/>
    <w:tmpl w:val="7F6CC4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1D3E27"/>
    <w:multiLevelType w:val="hybridMultilevel"/>
    <w:tmpl w:val="2F460D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FB24C7F"/>
    <w:multiLevelType w:val="hybridMultilevel"/>
    <w:tmpl w:val="170C9A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A20BB8"/>
    <w:multiLevelType w:val="hybridMultilevel"/>
    <w:tmpl w:val="B39A9E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5F56253"/>
    <w:multiLevelType w:val="hybridMultilevel"/>
    <w:tmpl w:val="F13647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A897BD2"/>
    <w:multiLevelType w:val="hybridMultilevel"/>
    <w:tmpl w:val="A538BF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9214C1"/>
    <w:multiLevelType w:val="hybridMultilevel"/>
    <w:tmpl w:val="525876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C9529D5"/>
    <w:multiLevelType w:val="hybridMultilevel"/>
    <w:tmpl w:val="20D27E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8"/>
  </w:num>
  <w:num w:numId="3">
    <w:abstractNumId w:val="11"/>
  </w:num>
  <w:num w:numId="4">
    <w:abstractNumId w:val="15"/>
  </w:num>
  <w:num w:numId="5">
    <w:abstractNumId w:val="1"/>
  </w:num>
  <w:num w:numId="6">
    <w:abstractNumId w:val="16"/>
  </w:num>
  <w:num w:numId="7">
    <w:abstractNumId w:val="2"/>
  </w:num>
  <w:num w:numId="8">
    <w:abstractNumId w:val="3"/>
  </w:num>
  <w:num w:numId="9">
    <w:abstractNumId w:val="7"/>
  </w:num>
  <w:num w:numId="10">
    <w:abstractNumId w:val="6"/>
  </w:num>
  <w:num w:numId="11">
    <w:abstractNumId w:val="10"/>
  </w:num>
  <w:num w:numId="12">
    <w:abstractNumId w:val="18"/>
  </w:num>
  <w:num w:numId="13">
    <w:abstractNumId w:val="14"/>
  </w:num>
  <w:num w:numId="14">
    <w:abstractNumId w:val="0"/>
  </w:num>
  <w:num w:numId="15">
    <w:abstractNumId w:val="17"/>
  </w:num>
  <w:num w:numId="16">
    <w:abstractNumId w:val="4"/>
  </w:num>
  <w:num w:numId="17">
    <w:abstractNumId w:val="9"/>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B2"/>
    <w:rsid w:val="00045F99"/>
    <w:rsid w:val="000607D5"/>
    <w:rsid w:val="000C6EEF"/>
    <w:rsid w:val="001016EB"/>
    <w:rsid w:val="00114927"/>
    <w:rsid w:val="00133D88"/>
    <w:rsid w:val="00135571"/>
    <w:rsid w:val="0017570C"/>
    <w:rsid w:val="00181654"/>
    <w:rsid w:val="001B78B4"/>
    <w:rsid w:val="001D565C"/>
    <w:rsid w:val="001D7381"/>
    <w:rsid w:val="001E55D5"/>
    <w:rsid w:val="001F56E8"/>
    <w:rsid w:val="0025650B"/>
    <w:rsid w:val="00257863"/>
    <w:rsid w:val="00270557"/>
    <w:rsid w:val="002804AF"/>
    <w:rsid w:val="002961A8"/>
    <w:rsid w:val="002A1E2B"/>
    <w:rsid w:val="002C22E4"/>
    <w:rsid w:val="002D4EBD"/>
    <w:rsid w:val="002F27E4"/>
    <w:rsid w:val="002F543B"/>
    <w:rsid w:val="00312F64"/>
    <w:rsid w:val="00336420"/>
    <w:rsid w:val="00343B5D"/>
    <w:rsid w:val="0034569F"/>
    <w:rsid w:val="003605FA"/>
    <w:rsid w:val="003630C5"/>
    <w:rsid w:val="00392A62"/>
    <w:rsid w:val="003E0BD7"/>
    <w:rsid w:val="003F4008"/>
    <w:rsid w:val="00421B19"/>
    <w:rsid w:val="00422F09"/>
    <w:rsid w:val="004268E2"/>
    <w:rsid w:val="004540CF"/>
    <w:rsid w:val="004B3415"/>
    <w:rsid w:val="004B396E"/>
    <w:rsid w:val="004C0304"/>
    <w:rsid w:val="004D1107"/>
    <w:rsid w:val="004D6DC7"/>
    <w:rsid w:val="005035B2"/>
    <w:rsid w:val="00517651"/>
    <w:rsid w:val="00553991"/>
    <w:rsid w:val="005B7F2F"/>
    <w:rsid w:val="005F31EC"/>
    <w:rsid w:val="006056C6"/>
    <w:rsid w:val="00636986"/>
    <w:rsid w:val="00642197"/>
    <w:rsid w:val="00643EEB"/>
    <w:rsid w:val="00644DE2"/>
    <w:rsid w:val="006B1B0B"/>
    <w:rsid w:val="006C3D3E"/>
    <w:rsid w:val="006D0F15"/>
    <w:rsid w:val="00701864"/>
    <w:rsid w:val="007377C6"/>
    <w:rsid w:val="007814BA"/>
    <w:rsid w:val="007D6C2E"/>
    <w:rsid w:val="007E2D5A"/>
    <w:rsid w:val="00807062"/>
    <w:rsid w:val="0082599B"/>
    <w:rsid w:val="00837748"/>
    <w:rsid w:val="008C2205"/>
    <w:rsid w:val="008C2F65"/>
    <w:rsid w:val="008C303A"/>
    <w:rsid w:val="008E37C7"/>
    <w:rsid w:val="008E4B3F"/>
    <w:rsid w:val="00910C37"/>
    <w:rsid w:val="0093212C"/>
    <w:rsid w:val="0093436E"/>
    <w:rsid w:val="009659EB"/>
    <w:rsid w:val="00973FFB"/>
    <w:rsid w:val="00980B7F"/>
    <w:rsid w:val="009836F7"/>
    <w:rsid w:val="009A52C4"/>
    <w:rsid w:val="009C7679"/>
    <w:rsid w:val="009E1743"/>
    <w:rsid w:val="00A05A1D"/>
    <w:rsid w:val="00A10329"/>
    <w:rsid w:val="00A24B3D"/>
    <w:rsid w:val="00A31842"/>
    <w:rsid w:val="00A37301"/>
    <w:rsid w:val="00A54D18"/>
    <w:rsid w:val="00AF0584"/>
    <w:rsid w:val="00B0208B"/>
    <w:rsid w:val="00B07B76"/>
    <w:rsid w:val="00B34E9A"/>
    <w:rsid w:val="00BB5DE7"/>
    <w:rsid w:val="00BE3562"/>
    <w:rsid w:val="00BE732A"/>
    <w:rsid w:val="00C11E8D"/>
    <w:rsid w:val="00C21DA0"/>
    <w:rsid w:val="00C72BDA"/>
    <w:rsid w:val="00C92E63"/>
    <w:rsid w:val="00CA5540"/>
    <w:rsid w:val="00CC12A5"/>
    <w:rsid w:val="00CE329F"/>
    <w:rsid w:val="00D045AB"/>
    <w:rsid w:val="00D13693"/>
    <w:rsid w:val="00D66546"/>
    <w:rsid w:val="00D82E3C"/>
    <w:rsid w:val="00D96416"/>
    <w:rsid w:val="00DA5E5A"/>
    <w:rsid w:val="00DC48F4"/>
    <w:rsid w:val="00DD05C9"/>
    <w:rsid w:val="00E03360"/>
    <w:rsid w:val="00E34376"/>
    <w:rsid w:val="00E539FB"/>
    <w:rsid w:val="00E82FEC"/>
    <w:rsid w:val="00EB58E5"/>
    <w:rsid w:val="00EB6F88"/>
    <w:rsid w:val="00F209D0"/>
    <w:rsid w:val="00F33877"/>
    <w:rsid w:val="00F432A4"/>
    <w:rsid w:val="00F60FEA"/>
    <w:rsid w:val="00F72B1F"/>
    <w:rsid w:val="00FC3800"/>
    <w:rsid w:val="00FC6C35"/>
    <w:rsid w:val="00FD134D"/>
    <w:rsid w:val="00FE7D3E"/>
    <w:rsid w:val="00FF0CA4"/>
    <w:rsid w:val="00FF30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390F2"/>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0C3800F-F847-47DA-9E22-B21508DCB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D0FD9A-5733-47A9-96CD-79168450F3E8}">
  <ds:schemaRefs>
    <ds:schemaRef ds:uri="http://schemas.microsoft.com/sharepoint/v3/contenttype/forms"/>
  </ds:schemaRefs>
</ds:datastoreItem>
</file>

<file path=customXml/itemProps3.xml><?xml version="1.0" encoding="utf-8"?>
<ds:datastoreItem xmlns:ds="http://schemas.openxmlformats.org/officeDocument/2006/customXml" ds:itemID="{A0C4B017-931E-4DFE-9E50-A1A0EA44368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AAC2B8EE-D7A4-4E64-8DC3-0AC33DF057DF}">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1624</Words>
  <Characters>9262</Characters>
  <Application>Microsoft Office Word</Application>
  <DocSecurity>0</DocSecurity>
  <Lines>77</Lines>
  <Paragraphs>21</Paragraphs>
  <ScaleCrop>false</ScaleCrop>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Asad Shah</cp:lastModifiedBy>
  <cp:revision>6</cp:revision>
  <cp:lastPrinted>2018-02-06T15:53:00Z</cp:lastPrinted>
  <dcterms:created xsi:type="dcterms:W3CDTF">2024-12-21T00:10:00Z</dcterms:created>
  <dcterms:modified xsi:type="dcterms:W3CDTF">2025-07-10T18:34:00Z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