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before="101"/>
        <w:ind w:right="43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</w:r>
      <w:r>
        <w:rPr>
          <w:b/>
          <w:sz w:val="28"/>
          <w:u w:val="single"/>
        </w:rPr>
      </w:r>
    </w:p>
    <w:p>
      <w:pPr>
        <w:pBdr/>
        <w:spacing w:before="101"/>
        <w:ind w:right="43"/>
        <w:jc w:val="center"/>
        <w:rPr>
          <w:b/>
          <w:sz w:val="28"/>
        </w:rPr>
      </w:pPr>
      <w:r>
        <w:rPr>
          <w:b/>
          <w:sz w:val="28"/>
          <w:u w:val="single"/>
        </w:rPr>
        <w:t xml:space="preserve">Lab</w:t>
      </w:r>
      <w:r>
        <w:rPr>
          <w:b/>
          <w:spacing w:val="-14"/>
          <w:sz w:val="28"/>
          <w:u w:val="single"/>
        </w:rPr>
        <w:t xml:space="preserve"> </w:t>
      </w:r>
      <w:r>
        <w:rPr>
          <w:b/>
          <w:sz w:val="28"/>
          <w:u w:val="single"/>
        </w:rPr>
        <w:t xml:space="preserve">“Mock”</w:t>
      </w:r>
      <w:r>
        <w:rPr>
          <w:b/>
          <w:spacing w:val="-7"/>
          <w:sz w:val="28"/>
          <w:u w:val="single"/>
        </w:rPr>
        <w:t xml:space="preserve"> </w:t>
      </w:r>
      <w:r>
        <w:rPr>
          <w:b/>
          <w:sz w:val="28"/>
          <w:u w:val="single"/>
        </w:rPr>
        <w:t xml:space="preserve">Midterm</w:t>
      </w:r>
      <w:r>
        <w:rPr>
          <w:b/>
          <w:spacing w:val="-21"/>
          <w:sz w:val="28"/>
          <w:u w:val="single"/>
        </w:rPr>
        <w:t xml:space="preserve"> </w:t>
      </w:r>
      <w:r>
        <w:rPr>
          <w:b/>
          <w:sz w:val="28"/>
          <w:u w:val="single"/>
        </w:rPr>
        <w:t xml:space="preserve">&amp;</w:t>
      </w:r>
      <w:r>
        <w:rPr>
          <w:b/>
          <w:spacing w:val="-15"/>
          <w:sz w:val="28"/>
          <w:u w:val="single"/>
        </w:rPr>
        <w:t xml:space="preserve"> </w:t>
      </w:r>
      <w:r>
        <w:rPr>
          <w:b/>
          <w:sz w:val="28"/>
          <w:u w:val="single"/>
        </w:rPr>
        <w:t xml:space="preserve">Lab</w:t>
      </w:r>
      <w:r>
        <w:rPr>
          <w:b/>
          <w:spacing w:val="-4"/>
          <w:sz w:val="28"/>
          <w:u w:val="single"/>
        </w:rPr>
        <w:t xml:space="preserve"> </w:t>
      </w:r>
      <w:r>
        <w:rPr>
          <w:b/>
          <w:sz w:val="28"/>
          <w:u w:val="single"/>
        </w:rPr>
        <w:t xml:space="preserve">Midterm:</w:t>
      </w:r>
      <w:r>
        <w:rPr>
          <w:b/>
          <w:spacing w:val="-11"/>
          <w:sz w:val="28"/>
          <w:u w:val="single"/>
        </w:rPr>
        <w:t xml:space="preserve"> </w:t>
      </w:r>
      <w:r>
        <w:rPr>
          <w:b/>
          <w:spacing w:val="-2"/>
          <w:sz w:val="28"/>
          <w:u w:val="single"/>
        </w:rPr>
        <w:t xml:space="preserve">Guidelines</w:t>
      </w:r>
      <w:r>
        <w:rPr>
          <w:b/>
          <w:sz w:val="28"/>
        </w:rPr>
      </w:r>
    </w:p>
    <w:p>
      <w:pPr>
        <w:pStyle w:val="873"/>
        <w:pBdr/>
        <w:spacing w:before="66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 w:left="1300"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 w:left="1300"/>
        <w:rPr>
          <w:i/>
        </w:rPr>
      </w:pPr>
      <w:r>
        <w:rPr>
          <w:b/>
        </w:rPr>
        <w:t xml:space="preserve">When:</w:t>
      </w:r>
      <w:r>
        <w:rPr>
          <w:b/>
          <w:spacing w:val="-13"/>
        </w:rPr>
        <w:t xml:space="preserve"> </w:t>
      </w:r>
      <w:r>
        <w:rPr>
          <w:i/>
        </w:rPr>
        <w:t xml:space="preserve">Your</w:t>
      </w:r>
      <w:r>
        <w:rPr>
          <w:i/>
          <w:spacing w:val="-7"/>
        </w:rPr>
        <w:t xml:space="preserve"> </w:t>
      </w:r>
      <w:r>
        <w:rPr>
          <w:i/>
        </w:rPr>
        <w:t xml:space="preserve">scheduled</w:t>
      </w:r>
      <w:r>
        <w:rPr>
          <w:i/>
          <w:spacing w:val="-10"/>
        </w:rPr>
        <w:t xml:space="preserve"> </w:t>
      </w:r>
      <w:r>
        <w:rPr>
          <w:i/>
        </w:rPr>
        <w:t xml:space="preserve">lab</w:t>
      </w:r>
      <w:r>
        <w:rPr>
          <w:i/>
          <w:spacing w:val="-12"/>
        </w:rPr>
        <w:t xml:space="preserve"> </w:t>
      </w:r>
      <w:r>
        <w:rPr>
          <w:i/>
          <w:spacing w:val="-4"/>
        </w:rPr>
        <w:t xml:space="preserve">time</w:t>
      </w:r>
      <w:r>
        <w:rPr>
          <w:i/>
        </w:rPr>
      </w:r>
    </w:p>
    <w:p>
      <w:pPr>
        <w:pBdr/>
        <w:spacing w:before="1"/>
        <w:ind w:left="1300"/>
        <w:rPr/>
      </w:pPr>
      <w:r>
        <w:rPr>
          <w:b/>
        </w:rPr>
        <w:t xml:space="preserve">Where:</w:t>
      </w:r>
      <w:r>
        <w:rPr>
          <w:b/>
          <w:spacing w:val="-13"/>
        </w:rPr>
        <w:t xml:space="preserve"> </w:t>
      </w:r>
      <w:r>
        <w:rPr>
          <w:i/>
        </w:rPr>
        <w:t xml:space="preserve">In</w:t>
      </w:r>
      <w:r>
        <w:rPr>
          <w:i/>
          <w:spacing w:val="-12"/>
        </w:rPr>
        <w:t xml:space="preserve"> </w:t>
      </w:r>
      <w:r>
        <w:rPr>
          <w:i/>
        </w:rPr>
        <w:t xml:space="preserve">your</w:t>
      </w:r>
      <w:r>
        <w:rPr>
          <w:i/>
          <w:spacing w:val="-12"/>
        </w:rPr>
        <w:t xml:space="preserve"> </w:t>
      </w:r>
      <w:r>
        <w:rPr>
          <w:i/>
        </w:rPr>
        <w:t xml:space="preserve">assigned</w:t>
      </w:r>
      <w:r>
        <w:rPr>
          <w:i/>
          <w:spacing w:val="-12"/>
        </w:rPr>
        <w:t xml:space="preserve"> </w:t>
      </w:r>
      <w:r>
        <w:rPr>
          <w:i/>
        </w:rPr>
        <w:t xml:space="preserve">room</w:t>
      </w:r>
      <w:r>
        <w:rPr>
          <w:i/>
          <w:spacing w:val="-4"/>
        </w:rPr>
        <w:t xml:space="preserve"> </w:t>
      </w:r>
      <w:r>
        <w:t xml:space="preserve">(as</w:t>
      </w:r>
      <w:r>
        <w:rPr>
          <w:spacing w:val="-10"/>
        </w:rPr>
        <w:t xml:space="preserve"> </w:t>
      </w:r>
      <w:r>
        <w:t xml:space="preserve">per</w:t>
      </w:r>
      <w:r>
        <w:rPr>
          <w:spacing w:val="-13"/>
        </w:rPr>
        <w:t xml:space="preserve"> </w:t>
      </w:r>
      <w:r>
        <w:t xml:space="preserve">your</w:t>
      </w:r>
      <w:r>
        <w:rPr>
          <w:spacing w:val="-8"/>
        </w:rPr>
        <w:t xml:space="preserve"> </w:t>
      </w:r>
      <w:r>
        <w:t xml:space="preserve">lab</w:t>
      </w:r>
      <w:r>
        <w:rPr>
          <w:spacing w:val="-13"/>
        </w:rPr>
        <w:t xml:space="preserve"> </w:t>
      </w:r>
      <w:r>
        <w:rPr>
          <w:spacing w:val="-2"/>
        </w:rPr>
        <w:t xml:space="preserve">schedule)</w:t>
      </w:r>
      <w:r/>
    </w:p>
    <w:p>
      <w:pPr>
        <w:pBdr/>
        <w:spacing w:before="21"/>
        <w:ind w:left="1300"/>
        <w:rPr>
          <w:i/>
        </w:rPr>
      </w:pPr>
      <w:r>
        <w:rPr>
          <w:b/>
          <w:spacing w:val="-2"/>
        </w:rPr>
        <w:t xml:space="preserve">Assessment</w:t>
      </w:r>
      <w:r>
        <w:rPr>
          <w:b/>
          <w:spacing w:val="-3"/>
        </w:rPr>
        <w:t xml:space="preserve"> </w:t>
      </w:r>
      <w:r>
        <w:rPr>
          <w:b/>
          <w:spacing w:val="-2"/>
        </w:rPr>
        <w:t xml:space="preserve">Length: 20</w:t>
      </w:r>
      <w:r>
        <w:rPr>
          <w:b/>
          <w:spacing w:val="-3"/>
        </w:rPr>
        <w:t xml:space="preserve"> </w:t>
      </w:r>
      <w:r>
        <w:rPr>
          <w:i/>
          <w:spacing w:val="-2"/>
        </w:rPr>
        <w:t xml:space="preserve">minutes</w:t>
      </w:r>
      <w:r>
        <w:rPr>
          <w:i/>
          <w:spacing w:val="7"/>
        </w:rPr>
        <w:t xml:space="preserve"> </w:t>
      </w:r>
      <w:r>
        <w:rPr>
          <w:i/>
          <w:spacing w:val="-2"/>
        </w:rPr>
        <w:t xml:space="preserve">total</w:t>
      </w:r>
      <w:r>
        <w:rPr>
          <w:i/>
        </w:rPr>
      </w:r>
    </w:p>
    <w:p>
      <w:pPr>
        <w:pBdr/>
        <w:spacing w:before="22"/>
        <w:ind w:left="1300"/>
        <w:rPr/>
      </w:pPr>
      <w:r>
        <w:rPr>
          <w:b/>
          <w:spacing w:val="-2"/>
        </w:rPr>
        <w:t xml:space="preserve">Testable</w:t>
      </w:r>
      <w:r>
        <w:rPr>
          <w:b/>
          <w:spacing w:val="-14"/>
        </w:rPr>
        <w:t xml:space="preserve"> </w:t>
      </w:r>
      <w:r>
        <w:rPr>
          <w:b/>
          <w:spacing w:val="-2"/>
        </w:rPr>
        <w:t xml:space="preserve">Content:</w:t>
      </w:r>
      <w:r>
        <w:rPr>
          <w:b/>
          <w:spacing w:val="-1"/>
        </w:rPr>
        <w:t xml:space="preserve"> </w:t>
      </w:r>
      <w:r>
        <w:rPr>
          <w:spacing w:val="-2"/>
        </w:rPr>
        <w:t xml:space="preserve">Anything</w:t>
      </w:r>
      <w:r>
        <w:t xml:space="preserve"> </w:t>
      </w:r>
      <w:r>
        <w:rPr>
          <w:spacing w:val="-2"/>
        </w:rPr>
        <w:t xml:space="preserve">covered</w:t>
      </w:r>
      <w:r>
        <w:rPr>
          <w:spacing w:val="-5"/>
        </w:rPr>
        <w:t xml:space="preserve"> </w:t>
      </w:r>
      <w:r>
        <w:rPr>
          <w:spacing w:val="-2"/>
        </w:rPr>
        <w:t xml:space="preserve">(aka.</w:t>
      </w:r>
      <w:r>
        <w:t xml:space="preserve"> </w:t>
      </w:r>
      <w:r>
        <w:rPr>
          <w:spacing w:val="-2"/>
        </w:rPr>
        <w:t xml:space="preserve">practiced)</w:t>
      </w:r>
      <w:r>
        <w:rPr>
          <w:spacing w:val="-6"/>
        </w:rPr>
        <w:t xml:space="preserve"> </w:t>
      </w:r>
      <w:r>
        <w:rPr>
          <w:spacing w:val="-2"/>
        </w:rPr>
        <w:t xml:space="preserve">during</w:t>
      </w:r>
      <w:r>
        <w:t xml:space="preserve"> </w:t>
      </w:r>
      <w:r>
        <w:rPr>
          <w:spacing w:val="-2"/>
        </w:rPr>
        <w:t xml:space="preserve">labs</w:t>
      </w:r>
      <w:r>
        <w:t xml:space="preserve"> </w:t>
      </w:r>
      <w:r>
        <w:rPr>
          <w:spacing w:val="-2"/>
        </w:rPr>
        <w:t xml:space="preserve">(i.e.</w:t>
      </w:r>
      <w:r>
        <w:t xml:space="preserve"> </w:t>
      </w:r>
      <w:r>
        <w:rPr>
          <w:spacing w:val="-2"/>
        </w:rPr>
        <w:t xml:space="preserve">upper</w:t>
      </w:r>
      <w:r>
        <w:rPr>
          <w:spacing w:val="1"/>
        </w:rPr>
        <w:t xml:space="preserve"> </w:t>
      </w:r>
      <w:r>
        <w:rPr>
          <w:spacing w:val="-2"/>
        </w:rPr>
        <w:t xml:space="preserve">limb)</w:t>
      </w:r>
      <w:r/>
    </w:p>
    <w:p>
      <w:pPr>
        <w:pStyle w:val="873"/>
        <w:pBdr/>
        <w:spacing w:before="0"/>
        <w:ind/>
        <w:rPr>
          <w:i/>
        </w:rPr>
      </w:pPr>
      <w:r>
        <w:rPr>
          <w:i/>
        </w:rPr>
      </w:r>
      <w:r>
        <w:rPr>
          <w:i/>
        </w:rPr>
      </w:r>
    </w:p>
    <w:p>
      <w:pPr>
        <w:pStyle w:val="873"/>
        <w:pBdr/>
        <w:spacing w:before="1"/>
        <w:ind w:left="1300"/>
        <w:rPr/>
      </w:pPr>
      <w:r>
        <w:rPr>
          <w:u w:val="single"/>
        </w:rPr>
        <w:t xml:space="preserve">How it</w:t>
      </w:r>
      <w:r>
        <w:rPr>
          <w:spacing w:val="1"/>
          <w:u w:val="single"/>
        </w:rPr>
        <w:t xml:space="preserve"> </w:t>
      </w:r>
      <w:r>
        <w:rPr>
          <w:u w:val="single"/>
        </w:rPr>
        <w:t xml:space="preserve">will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 xml:space="preserve">work:</w:t>
      </w:r>
      <w:r/>
    </w:p>
    <w:p>
      <w:pPr>
        <w:pBdr/>
        <w:spacing w:before="21"/>
        <w:ind w:left="1300"/>
        <w:rPr/>
      </w:pPr>
      <w:r>
        <w:rPr>
          <w:b/>
          <w:spacing w:val="-2"/>
        </w:rPr>
        <w:t xml:space="preserve">Before</w:t>
      </w:r>
      <w:r>
        <w:rPr>
          <w:b/>
          <w:spacing w:val="-7"/>
        </w:rPr>
        <w:t xml:space="preserve"> </w:t>
      </w:r>
      <w:r>
        <w:rPr>
          <w:spacing w:val="-2"/>
        </w:rPr>
        <w:t xml:space="preserve">the</w:t>
      </w:r>
      <w:r>
        <w:rPr>
          <w:spacing w:val="-11"/>
        </w:rPr>
        <w:t xml:space="preserve"> </w:t>
      </w:r>
      <w:r>
        <w:rPr>
          <w:spacing w:val="-2"/>
        </w:rPr>
        <w:t xml:space="preserve">20-minute</w:t>
      </w:r>
      <w:r>
        <w:rPr>
          <w:spacing w:val="-3"/>
        </w:rPr>
        <w:t xml:space="preserve"> </w:t>
      </w:r>
      <w:r>
        <w:rPr>
          <w:spacing w:val="-2"/>
        </w:rPr>
        <w:t xml:space="preserve">timer</w:t>
      </w:r>
      <w:r>
        <w:rPr>
          <w:spacing w:val="4"/>
        </w:rPr>
        <w:t xml:space="preserve"> </w:t>
      </w:r>
      <w:r>
        <w:rPr>
          <w:spacing w:val="-2"/>
        </w:rPr>
        <w:t xml:space="preserve">starts:</w:t>
      </w:r>
      <w:r/>
    </w:p>
    <w:p>
      <w:pPr>
        <w:pStyle w:val="874"/>
        <w:numPr>
          <w:ilvl w:val="0"/>
          <w:numId w:val="3"/>
        </w:numPr>
        <w:pBdr/>
        <w:tabs>
          <w:tab w:val="left" w:leader="none" w:pos="2020"/>
        </w:tabs>
        <w:spacing w:before="25"/>
        <w:ind w:hanging="362"/>
        <w:rPr/>
      </w:pPr>
      <w:r>
        <w:t xml:space="preserve">The</w:t>
      </w:r>
      <w:r>
        <w:rPr>
          <w:spacing w:val="-11"/>
        </w:rPr>
        <w:t xml:space="preserve"> </w:t>
      </w:r>
      <w:r>
        <w:t xml:space="preserve">room</w:t>
      </w:r>
      <w:r>
        <w:rPr>
          <w:spacing w:val="-11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set-up</w:t>
      </w:r>
      <w:r>
        <w:rPr>
          <w:spacing w:val="-11"/>
        </w:rPr>
        <w:t xml:space="preserve"> </w:t>
      </w:r>
      <w:r>
        <w:t xml:space="preserve">as</w:t>
      </w:r>
      <w:r>
        <w:rPr>
          <w:spacing w:val="-12"/>
        </w:rPr>
        <w:t xml:space="preserve"> </w:t>
      </w:r>
      <w:r>
        <w:rPr>
          <w:spacing w:val="-2"/>
        </w:rPr>
        <w:t xml:space="preserve">follows:</w:t>
      </w:r>
      <w:r/>
    </w:p>
    <w:p>
      <w:pPr>
        <w:pStyle w:val="874"/>
        <w:numPr>
          <w:ilvl w:val="1"/>
          <w:numId w:val="3"/>
        </w:numPr>
        <w:pBdr/>
        <w:tabs>
          <w:tab w:val="left" w:leader="none" w:pos="2739"/>
        </w:tabs>
        <w:spacing w:line="273" w:lineRule="exact"/>
        <w:ind w:hanging="359" w:left="2739"/>
        <w:rPr/>
      </w:pPr>
      <w:r>
        <w:rPr>
          <w:spacing w:val="-6"/>
        </w:rPr>
        <w:t xml:space="preserve">X-ray</w:t>
      </w:r>
      <w:r>
        <w:rPr>
          <w:spacing w:val="2"/>
        </w:rPr>
        <w:t xml:space="preserve"> </w:t>
      </w:r>
      <w:r>
        <w:rPr>
          <w:spacing w:val="-6"/>
        </w:rPr>
        <w:t xml:space="preserve">tube</w:t>
      </w:r>
      <w:r>
        <w:rPr>
          <w:spacing w:val="-2"/>
        </w:rPr>
        <w:t xml:space="preserve"> </w:t>
      </w:r>
      <w:r>
        <w:rPr>
          <w:spacing w:val="-6"/>
        </w:rPr>
        <w:t xml:space="preserve">placed</w:t>
      </w:r>
      <w:r>
        <w:rPr>
          <w:spacing w:val="-11"/>
        </w:rPr>
        <w:t xml:space="preserve"> </w:t>
      </w:r>
      <w:r>
        <w:rPr>
          <w:spacing w:val="-6"/>
        </w:rPr>
        <w:t xml:space="preserve">at</w:t>
      </w:r>
      <w:r>
        <w:rPr>
          <w:spacing w:val="-10"/>
        </w:rPr>
        <w:t xml:space="preserve"> </w:t>
      </w:r>
      <w:r>
        <w:rPr>
          <w:spacing w:val="-6"/>
        </w:rPr>
        <w:t xml:space="preserve">foot</w:t>
      </w:r>
      <w:r>
        <w:rPr>
          <w:spacing w:val="-11"/>
        </w:rPr>
        <w:t xml:space="preserve"> </w:t>
      </w:r>
      <w:r>
        <w:rPr>
          <w:spacing w:val="-6"/>
        </w:rPr>
        <w:t xml:space="preserve">end</w:t>
      </w:r>
      <w:r>
        <w:rPr>
          <w:spacing w:val="-14"/>
        </w:rPr>
        <w:t xml:space="preserve"> </w:t>
      </w:r>
      <w:r>
        <w:rPr>
          <w:spacing w:val="-6"/>
        </w:rPr>
        <w:t xml:space="preserve">of</w:t>
      </w:r>
      <w:r>
        <w:rPr>
          <w:spacing w:val="-11"/>
        </w:rPr>
        <w:t xml:space="preserve"> </w:t>
      </w:r>
      <w:r>
        <w:rPr>
          <w:spacing w:val="-6"/>
        </w:rPr>
        <w:t xml:space="preserve">table</w:t>
      </w:r>
      <w:r/>
    </w:p>
    <w:p>
      <w:pPr>
        <w:pStyle w:val="874"/>
        <w:numPr>
          <w:ilvl w:val="1"/>
          <w:numId w:val="3"/>
        </w:numPr>
        <w:pBdr/>
        <w:tabs>
          <w:tab w:val="left" w:leader="none" w:pos="2739"/>
        </w:tabs>
        <w:spacing w:before="0" w:line="271" w:lineRule="exact"/>
        <w:ind w:hanging="359" w:left="2739"/>
        <w:rPr/>
      </w:pPr>
      <w:r>
        <w:t xml:space="preserve">IR</w:t>
      </w:r>
      <w:r>
        <w:rPr>
          <w:spacing w:val="-11"/>
        </w:rPr>
        <w:t xml:space="preserve"> </w:t>
      </w:r>
      <w:r>
        <w:t xml:space="preserve">selection</w:t>
      </w:r>
      <w:r>
        <w:rPr>
          <w:spacing w:val="-10"/>
        </w:rPr>
        <w:t xml:space="preserve"> </w:t>
      </w:r>
      <w:r>
        <w:t xml:space="preserve">set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rPr>
          <w:spacing w:val="-4"/>
        </w:rPr>
        <w:t xml:space="preserve">TABLE</w:t>
      </w:r>
      <w:r/>
    </w:p>
    <w:p>
      <w:pPr>
        <w:pStyle w:val="874"/>
        <w:numPr>
          <w:ilvl w:val="1"/>
          <w:numId w:val="3"/>
        </w:numPr>
        <w:pBdr/>
        <w:tabs>
          <w:tab w:val="left" w:leader="none" w:pos="2739"/>
        </w:tabs>
        <w:spacing w:before="0" w:line="270" w:lineRule="exact"/>
        <w:ind w:hanging="359" w:left="2739"/>
        <w:rPr/>
      </w:pPr>
      <w:r>
        <w:t xml:space="preserve">Control</w:t>
      </w:r>
      <w:r>
        <w:rPr>
          <w:spacing w:val="-3"/>
        </w:rPr>
        <w:t xml:space="preserve"> </w:t>
      </w:r>
      <w:r>
        <w:t xml:space="preserve">panel</w:t>
      </w:r>
      <w:r>
        <w:rPr>
          <w:spacing w:val="-2"/>
        </w:rPr>
        <w:t xml:space="preserve"> </w:t>
      </w:r>
      <w:r>
        <w:t xml:space="preserve">prepared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rPr>
          <w:spacing w:val="-4"/>
        </w:rPr>
        <w:t xml:space="preserve">case</w:t>
      </w:r>
      <w:r/>
    </w:p>
    <w:p>
      <w:pPr>
        <w:pStyle w:val="874"/>
        <w:numPr>
          <w:ilvl w:val="1"/>
          <w:numId w:val="3"/>
        </w:numPr>
        <w:pBdr/>
        <w:tabs>
          <w:tab w:val="left" w:leader="none" w:pos="2739"/>
        </w:tabs>
        <w:spacing w:before="0" w:line="272" w:lineRule="exact"/>
        <w:ind w:hanging="359" w:left="2739"/>
        <w:rPr/>
      </w:pPr>
      <w:r>
        <w:t xml:space="preserve">Input</w:t>
      </w:r>
      <w:r>
        <w:rPr>
          <w:spacing w:val="-3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information</w:t>
      </w:r>
      <w:r>
        <w:rPr>
          <w:spacing w:val="-6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monitor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prepare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rPr>
          <w:spacing w:val="-4"/>
        </w:rPr>
        <w:t xml:space="preserve">case</w:t>
      </w:r>
      <w:r/>
    </w:p>
    <w:p>
      <w:pPr>
        <w:pBdr/>
        <w:spacing w:before="15"/>
        <w:ind w:left="1300"/>
        <w:rPr>
          <w:b/>
        </w:rPr>
      </w:pPr>
      <w:r>
        <w:rPr>
          <w:b/>
          <w:spacing w:val="-2"/>
        </w:rPr>
        <w:t xml:space="preserve">The</w:t>
      </w:r>
      <w:r>
        <w:rPr>
          <w:b/>
          <w:spacing w:val="-9"/>
        </w:rPr>
        <w:t xml:space="preserve"> </w:t>
      </w:r>
      <w:r>
        <w:rPr>
          <w:b/>
          <w:spacing w:val="-2"/>
        </w:rPr>
        <w:t xml:space="preserve">timer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 xml:space="preserve">will</w:t>
      </w:r>
      <w:r>
        <w:rPr>
          <w:b/>
          <w:spacing w:val="-8"/>
        </w:rPr>
        <w:t xml:space="preserve"> </w:t>
      </w:r>
      <w:r>
        <w:rPr>
          <w:b/>
          <w:spacing w:val="-2"/>
        </w:rPr>
        <w:t xml:space="preserve">start</w:t>
      </w:r>
      <w:r>
        <w:rPr>
          <w:b/>
          <w:spacing w:val="-7"/>
        </w:rPr>
        <w:t xml:space="preserve"> </w:t>
      </w:r>
      <w:r>
        <w:rPr>
          <w:b/>
          <w:spacing w:val="-2"/>
        </w:rPr>
        <w:t xml:space="preserve">immediately</w:t>
      </w:r>
      <w:r>
        <w:rPr>
          <w:b/>
          <w:spacing w:val="7"/>
        </w:rPr>
        <w:t xml:space="preserve"> </w:t>
      </w:r>
      <w:r>
        <w:rPr>
          <w:b/>
          <w:spacing w:val="-2"/>
          <w:u w:val="single"/>
        </w:rPr>
        <w:t xml:space="preserve">after</w:t>
      </w:r>
      <w:r>
        <w:rPr>
          <w:b/>
          <w:spacing w:val="-8"/>
        </w:rPr>
        <w:t xml:space="preserve"> </w:t>
      </w:r>
      <w:r>
        <w:rPr>
          <w:b/>
          <w:spacing w:val="-2"/>
        </w:rPr>
        <w:t xml:space="preserve">you</w:t>
      </w:r>
      <w:r>
        <w:rPr>
          <w:b/>
          <w:spacing w:val="-6"/>
        </w:rPr>
        <w:t xml:space="preserve"> </w:t>
      </w:r>
      <w:r>
        <w:rPr>
          <w:b/>
          <w:spacing w:val="-2"/>
        </w:rPr>
        <w:t xml:space="preserve">select</w:t>
      </w:r>
      <w:r>
        <w:rPr>
          <w:b/>
          <w:spacing w:val="3"/>
        </w:rPr>
        <w:t xml:space="preserve"> </w:t>
      </w:r>
      <w:r>
        <w:rPr>
          <w:b/>
          <w:spacing w:val="-2"/>
        </w:rPr>
        <w:t xml:space="preserve">the</w:t>
      </w:r>
      <w:r>
        <w:rPr>
          <w:b/>
          <w:spacing w:val="-7"/>
        </w:rPr>
        <w:t xml:space="preserve"> </w:t>
      </w:r>
      <w:r>
        <w:rPr>
          <w:b/>
          <w:spacing w:val="-2"/>
        </w:rPr>
        <w:t xml:space="preserve">first</w:t>
      </w:r>
      <w:r>
        <w:rPr>
          <w:b/>
          <w:spacing w:val="4"/>
        </w:rPr>
        <w:t xml:space="preserve"> </w:t>
      </w:r>
      <w:r>
        <w:rPr>
          <w:b/>
          <w:spacing w:val="-2"/>
        </w:rPr>
        <w:t xml:space="preserve">projection</w:t>
      </w:r>
      <w:r>
        <w:rPr>
          <w:b/>
          <w:spacing w:val="-1"/>
        </w:rPr>
        <w:t xml:space="preserve"> </w:t>
      </w:r>
      <w:r>
        <w:rPr>
          <w:b/>
          <w:spacing w:val="-2"/>
        </w:rPr>
        <w:t xml:space="preserve">on</w:t>
      </w:r>
      <w:r>
        <w:rPr>
          <w:b/>
          <w:spacing w:val="-4"/>
        </w:rPr>
        <w:t xml:space="preserve"> </w:t>
      </w:r>
      <w:r>
        <w:rPr>
          <w:b/>
          <w:spacing w:val="-2"/>
        </w:rPr>
        <w:t xml:space="preserve">the</w:t>
      </w:r>
      <w:r>
        <w:rPr>
          <w:b/>
          <w:spacing w:val="-6"/>
        </w:rPr>
        <w:t xml:space="preserve"> </w:t>
      </w:r>
      <w:r>
        <w:rPr>
          <w:b/>
          <w:spacing w:val="-2"/>
        </w:rPr>
        <w:t xml:space="preserve">console/control</w:t>
      </w:r>
      <w:r>
        <w:rPr>
          <w:b/>
          <w:spacing w:val="5"/>
        </w:rPr>
        <w:t xml:space="preserve"> </w:t>
      </w:r>
      <w:r>
        <w:rPr>
          <w:b/>
          <w:spacing w:val="-2"/>
        </w:rPr>
        <w:t xml:space="preserve">panel.</w:t>
      </w:r>
      <w:r>
        <w:rPr>
          <w:b/>
        </w:rPr>
      </w:r>
    </w:p>
    <w:p>
      <w:pPr>
        <w:pBdr/>
        <w:spacing w:before="24"/>
        <w:ind w:left="1300"/>
        <w:rPr>
          <w:i/>
        </w:rPr>
      </w:pPr>
      <w:r>
        <w:rPr>
          <w:i/>
        </w:rPr>
        <w:t xml:space="preserve">*The</w:t>
      </w:r>
      <w:r>
        <w:rPr>
          <w:i/>
          <w:spacing w:val="-13"/>
        </w:rPr>
        <w:t xml:space="preserve"> </w:t>
      </w:r>
      <w:r>
        <w:rPr>
          <w:i/>
        </w:rPr>
        <w:t xml:space="preserve">midterm</w:t>
      </w:r>
      <w:r>
        <w:rPr>
          <w:i/>
          <w:spacing w:val="-11"/>
        </w:rPr>
        <w:t xml:space="preserve"> </w:t>
      </w:r>
      <w:r>
        <w:rPr>
          <w:i/>
        </w:rPr>
        <w:t xml:space="preserve">ends</w:t>
      </w:r>
      <w:r>
        <w:rPr>
          <w:i/>
          <w:spacing w:val="-8"/>
        </w:rPr>
        <w:t xml:space="preserve"> </w:t>
      </w:r>
      <w:r>
        <w:rPr>
          <w:i/>
        </w:rPr>
        <w:t xml:space="preserve">after</w:t>
      </w:r>
      <w:r>
        <w:rPr>
          <w:i/>
          <w:spacing w:val="-4"/>
        </w:rPr>
        <w:t xml:space="preserve"> </w:t>
      </w:r>
      <w:r>
        <w:rPr>
          <w:i/>
        </w:rPr>
        <w:t xml:space="preserve">you</w:t>
      </w:r>
      <w:r>
        <w:rPr>
          <w:i/>
          <w:spacing w:val="-4"/>
        </w:rPr>
        <w:t xml:space="preserve"> </w:t>
      </w:r>
      <w:r>
        <w:rPr>
          <w:i/>
        </w:rPr>
        <w:t xml:space="preserve">dismiss</w:t>
      </w:r>
      <w:r>
        <w:rPr>
          <w:i/>
          <w:spacing w:val="-7"/>
        </w:rPr>
        <w:t xml:space="preserve"> </w:t>
      </w:r>
      <w:r>
        <w:rPr>
          <w:i/>
        </w:rPr>
        <w:t xml:space="preserve">your</w:t>
      </w:r>
      <w:r>
        <w:rPr>
          <w:i/>
          <w:spacing w:val="-8"/>
        </w:rPr>
        <w:t xml:space="preserve"> </w:t>
      </w:r>
      <w:r>
        <w:rPr>
          <w:i/>
        </w:rPr>
        <w:t xml:space="preserve">patient</w:t>
      </w:r>
      <w:r>
        <w:rPr>
          <w:i/>
          <w:spacing w:val="-2"/>
        </w:rPr>
        <w:t xml:space="preserve"> </w:t>
      </w:r>
      <w:r>
        <w:rPr>
          <w:i/>
        </w:rPr>
        <w:t xml:space="preserve">and</w:t>
      </w:r>
      <w:r>
        <w:rPr>
          <w:i/>
          <w:spacing w:val="-6"/>
        </w:rPr>
        <w:t xml:space="preserve"> </w:t>
      </w:r>
      <w:r>
        <w:rPr>
          <w:i/>
        </w:rPr>
        <w:t xml:space="preserve">clean</w:t>
      </w:r>
      <w:r>
        <w:rPr>
          <w:i/>
          <w:spacing w:val="-5"/>
        </w:rPr>
        <w:t xml:space="preserve"> </w:t>
      </w:r>
      <w:r>
        <w:rPr>
          <w:i/>
        </w:rPr>
        <w:t xml:space="preserve">the</w:t>
      </w:r>
      <w:r>
        <w:rPr>
          <w:i/>
          <w:spacing w:val="-12"/>
        </w:rPr>
        <w:t xml:space="preserve"> </w:t>
      </w:r>
      <w:r>
        <w:rPr>
          <w:i/>
        </w:rPr>
        <w:t xml:space="preserve">room,</w:t>
      </w:r>
      <w:r>
        <w:rPr>
          <w:i/>
          <w:spacing w:val="-7"/>
        </w:rPr>
        <w:t xml:space="preserve"> </w:t>
      </w:r>
      <w:r>
        <w:rPr>
          <w:i/>
          <w:u w:val="single"/>
        </w:rPr>
        <w:t xml:space="preserve">or</w:t>
      </w:r>
      <w:r>
        <w:rPr>
          <w:i/>
          <w:spacing w:val="4"/>
        </w:rPr>
        <w:t xml:space="preserve"> </w:t>
      </w:r>
      <w:r>
        <w:rPr>
          <w:i/>
        </w:rPr>
        <w:t xml:space="preserve">if</w:t>
      </w:r>
      <w:r>
        <w:rPr>
          <w:i/>
          <w:spacing w:val="-13"/>
        </w:rPr>
        <w:t xml:space="preserve"> </w:t>
      </w:r>
      <w:r>
        <w:rPr>
          <w:i/>
        </w:rPr>
        <w:t xml:space="preserve">the</w:t>
      </w:r>
      <w:r>
        <w:rPr>
          <w:i/>
          <w:spacing w:val="-12"/>
        </w:rPr>
        <w:t xml:space="preserve"> </w:t>
      </w:r>
      <w:r>
        <w:rPr>
          <w:i/>
        </w:rPr>
        <w:t xml:space="preserve">time</w:t>
      </w:r>
      <w:r>
        <w:rPr>
          <w:i/>
          <w:spacing w:val="-11"/>
        </w:rPr>
        <w:t xml:space="preserve"> </w:t>
      </w:r>
      <w:r>
        <w:rPr>
          <w:i/>
        </w:rPr>
        <w:t xml:space="preserve">runs</w:t>
      </w:r>
      <w:r>
        <w:rPr>
          <w:i/>
          <w:spacing w:val="-3"/>
        </w:rPr>
        <w:t xml:space="preserve"> </w:t>
      </w:r>
      <w:r>
        <w:rPr>
          <w:i/>
          <w:spacing w:val="-4"/>
        </w:rPr>
        <w:t xml:space="preserve">out.</w:t>
      </w:r>
      <w:r>
        <w:rPr>
          <w:i/>
        </w:rPr>
      </w:r>
    </w:p>
    <w:p>
      <w:pPr>
        <w:pStyle w:val="873"/>
        <w:pBdr/>
        <w:spacing w:line="259" w:lineRule="auto"/>
        <w:ind w:right="1062" w:left="1300"/>
        <w:rPr/>
      </w:pPr>
      <w:r>
        <w:t xml:space="preserve">Marks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2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posted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Edenbrook </w:t>
      </w:r>
      <w:r>
        <w:rPr>
          <w:i/>
        </w:rPr>
        <w:t xml:space="preserve">after</w:t>
      </w:r>
      <w:r>
        <w:rPr>
          <w:i/>
          <w:spacing w:val="-1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lab</w:t>
      </w:r>
      <w:r>
        <w:rPr>
          <w:spacing w:val="-5"/>
        </w:rPr>
        <w:t xml:space="preserve"> </w:t>
      </w:r>
      <w:r>
        <w:t xml:space="preserve">exams</w:t>
      </w:r>
      <w:r>
        <w:rPr>
          <w:spacing w:val="-2"/>
        </w:rPr>
        <w:t xml:space="preserve"> </w:t>
      </w:r>
      <w:r>
        <w:t xml:space="preserve">are</w:t>
      </w:r>
      <w:r>
        <w:rPr>
          <w:spacing w:val="-2"/>
        </w:rPr>
        <w:t xml:space="preserve"> </w:t>
      </w:r>
      <w:r>
        <w:t xml:space="preserve">completed.</w:t>
      </w:r>
      <w:r>
        <w:rPr>
          <w:spacing w:val="-3"/>
        </w:rPr>
        <w:t xml:space="preserve"> </w:t>
      </w:r>
      <w:r>
        <w:t xml:space="preserve">If</w:t>
      </w:r>
      <w:r>
        <w:rPr>
          <w:spacing w:val="-2"/>
        </w:rPr>
        <w:t xml:space="preserve"> </w:t>
      </w:r>
      <w:r>
        <w:t xml:space="preserve">you</w:t>
      </w:r>
      <w:r>
        <w:rPr>
          <w:spacing w:val="-5"/>
        </w:rPr>
        <w:t xml:space="preserve"> </w:t>
      </w:r>
      <w:r>
        <w:t xml:space="preserve">wish</w:t>
      </w:r>
      <w:r>
        <w:rPr>
          <w:spacing w:val="-2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discuss</w:t>
      </w:r>
      <w:r>
        <w:rPr>
          <w:spacing w:val="-2"/>
        </w:rPr>
        <w:t xml:space="preserve"> </w:t>
      </w:r>
      <w:r>
        <w:t xml:space="preserve">your</w:t>
      </w:r>
      <w:r>
        <w:rPr>
          <w:spacing w:val="-2"/>
        </w:rPr>
        <w:t xml:space="preserve"> </w:t>
      </w:r>
      <w:r>
        <w:t xml:space="preserve">assessment</w:t>
      </w:r>
      <w:r>
        <w:rPr>
          <w:spacing w:val="-4"/>
        </w:rPr>
        <w:t xml:space="preserve"> </w:t>
      </w:r>
      <w:r>
        <w:t xml:space="preserve">to enhance your learning, you</w:t>
      </w:r>
      <w:r>
        <w:rPr>
          <w:spacing w:val="-2"/>
        </w:rPr>
        <w:t xml:space="preserve"> </w:t>
      </w:r>
      <w:r>
        <w:t xml:space="preserve">must reach</w:t>
      </w:r>
      <w:r>
        <w:rPr>
          <w:spacing w:val="-3"/>
        </w:rPr>
        <w:t xml:space="preserve"> </w:t>
      </w:r>
      <w:r>
        <w:t xml:space="preserve">out to the instructor who marked</w:t>
      </w:r>
      <w:r>
        <w:rPr>
          <w:spacing w:val="-1"/>
        </w:rPr>
        <w:t xml:space="preserve"> </w:t>
      </w:r>
      <w:r>
        <w:t xml:space="preserve">you.</w:t>
      </w:r>
      <w:r/>
    </w:p>
    <w:p>
      <w:pPr>
        <w:pStyle w:val="873"/>
        <w:pBdr/>
        <w:spacing w:before="15"/>
        <w:ind/>
        <w:rPr/>
      </w:pPr>
      <w:r/>
      <w:r/>
    </w:p>
    <w:p>
      <w:pPr>
        <w:pStyle w:val="873"/>
        <w:pBdr/>
        <w:spacing w:before="1"/>
        <w:ind w:left="1300"/>
        <w:rPr/>
      </w:pPr>
      <w:r>
        <w:rPr>
          <w:u w:val="single"/>
        </w:rPr>
        <w:t xml:space="preserve">General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 xml:space="preserve">Rules:</w:t>
      </w:r>
      <w:r/>
    </w:p>
    <w:p>
      <w:pPr>
        <w:pStyle w:val="874"/>
        <w:numPr>
          <w:ilvl w:val="0"/>
          <w:numId w:val="2"/>
        </w:numPr>
        <w:pBdr/>
        <w:tabs>
          <w:tab w:val="left" w:leader="none" w:pos="1727"/>
        </w:tabs>
        <w:spacing/>
        <w:ind/>
        <w:rPr>
          <w:rFonts w:ascii="Symbol" w:hAnsi="Symbol"/>
        </w:rPr>
      </w:pPr>
      <w:r>
        <w:rPr>
          <w:spacing w:val="-2"/>
        </w:rPr>
        <w:t xml:space="preserve">Everyone</w:t>
      </w:r>
      <w:r>
        <w:rPr>
          <w:spacing w:val="-11"/>
        </w:rPr>
        <w:t xml:space="preserve"> </w:t>
      </w:r>
      <w:r>
        <w:rPr>
          <w:spacing w:val="-2"/>
        </w:rPr>
        <w:t xml:space="preserve">must</w:t>
      </w:r>
      <w:r>
        <w:rPr>
          <w:spacing w:val="1"/>
        </w:rPr>
        <w:t xml:space="preserve"> </w:t>
      </w:r>
      <w:r>
        <w:rPr>
          <w:spacing w:val="-2"/>
        </w:rPr>
        <w:t xml:space="preserve">participate</w:t>
      </w:r>
      <w:r>
        <w:rPr>
          <w:spacing w:val="-15"/>
        </w:rPr>
        <w:t xml:space="preserve"> </w:t>
      </w:r>
      <w:r>
        <w:rPr>
          <w:spacing w:val="-2"/>
        </w:rPr>
        <w:t xml:space="preserve">as</w:t>
      </w:r>
      <w:r>
        <w:rPr>
          <w:spacing w:val="1"/>
        </w:rPr>
        <w:t xml:space="preserve"> </w:t>
      </w:r>
      <w:r>
        <w:rPr>
          <w:spacing w:val="-2"/>
        </w:rPr>
        <w:t xml:space="preserve">a technologist</w:t>
      </w:r>
      <w:r>
        <w:rPr>
          <w:spacing w:val="-7"/>
        </w:rPr>
        <w:t xml:space="preserve"> </w:t>
      </w:r>
      <w:r>
        <w:rPr>
          <w:spacing w:val="-2"/>
        </w:rPr>
        <w:t xml:space="preserve">when</w:t>
      </w:r>
      <w:r>
        <w:rPr>
          <w:spacing w:val="-4"/>
        </w:rPr>
        <w:t xml:space="preserve"> </w:t>
      </w:r>
      <w:r>
        <w:rPr>
          <w:spacing w:val="-2"/>
        </w:rPr>
        <w:t xml:space="preserve">being assessed.</w:t>
      </w:r>
      <w:r>
        <w:rPr>
          <w:rFonts w:ascii="Symbol" w:hAnsi="Symbol"/>
        </w:rPr>
      </w:r>
    </w:p>
    <w:p>
      <w:pPr>
        <w:pStyle w:val="874"/>
        <w:numPr>
          <w:ilvl w:val="0"/>
          <w:numId w:val="2"/>
        </w:numPr>
        <w:pBdr/>
        <w:tabs>
          <w:tab w:val="left" w:leader="none" w:pos="1727"/>
        </w:tabs>
        <w:spacing w:before="25"/>
        <w:ind/>
        <w:rPr>
          <w:rFonts w:ascii="Symbol" w:hAnsi="Symbol"/>
        </w:rPr>
      </w:pPr>
      <w:r>
        <w:t xml:space="preserve">Everyone</w:t>
      </w:r>
      <w:r>
        <w:rPr>
          <w:spacing w:val="-15"/>
        </w:rPr>
        <w:t xml:space="preserve"> </w:t>
      </w:r>
      <w:r>
        <w:t xml:space="preserve">must</w:t>
      </w:r>
      <w:r>
        <w:rPr>
          <w:spacing w:val="-12"/>
        </w:rPr>
        <w:t xml:space="preserve"> </w:t>
      </w:r>
      <w:r>
        <w:t xml:space="preserve">participate</w:t>
      </w:r>
      <w:r>
        <w:rPr>
          <w:spacing w:val="-13"/>
        </w:rPr>
        <w:t xml:space="preserve"> </w:t>
      </w:r>
      <w:r>
        <w:t xml:space="preserve">as</w:t>
      </w:r>
      <w:r>
        <w:rPr>
          <w:spacing w:val="-12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t xml:space="preserve">at</w:t>
      </w:r>
      <w:r>
        <w:rPr>
          <w:spacing w:val="-7"/>
        </w:rPr>
        <w:t xml:space="preserve"> </w:t>
      </w:r>
      <w:r>
        <w:t xml:space="preserve">least</w:t>
      </w:r>
      <w:r>
        <w:rPr>
          <w:spacing w:val="-12"/>
        </w:rPr>
        <w:t xml:space="preserve"> </w:t>
      </w:r>
      <w:r>
        <w:t xml:space="preserve">once,</w:t>
      </w:r>
      <w:r>
        <w:rPr>
          <w:spacing w:val="-13"/>
        </w:rPr>
        <w:t xml:space="preserve"> </w:t>
      </w:r>
      <w:r>
        <w:t xml:space="preserve">when</w:t>
      </w:r>
      <w:r>
        <w:rPr>
          <w:spacing w:val="-12"/>
        </w:rPr>
        <w:t xml:space="preserve"> </w:t>
      </w:r>
      <w:r>
        <w:t xml:space="preserve">not</w:t>
      </w:r>
      <w:r>
        <w:rPr>
          <w:spacing w:val="-8"/>
        </w:rPr>
        <w:t xml:space="preserve"> </w:t>
      </w:r>
      <w:r>
        <w:t xml:space="preserve">being</w:t>
      </w:r>
      <w:r>
        <w:rPr>
          <w:spacing w:val="-9"/>
        </w:rPr>
        <w:t xml:space="preserve"> </w:t>
      </w:r>
      <w:r>
        <w:rPr>
          <w:spacing w:val="-2"/>
        </w:rPr>
        <w:t xml:space="preserve">assessed.</w:t>
      </w:r>
      <w:r>
        <w:rPr>
          <w:rFonts w:ascii="Symbol" w:hAnsi="Symbol"/>
        </w:rPr>
      </w:r>
    </w:p>
    <w:p>
      <w:pPr>
        <w:pStyle w:val="874"/>
        <w:numPr>
          <w:ilvl w:val="1"/>
          <w:numId w:val="2"/>
        </w:numPr>
        <w:pBdr/>
        <w:tabs>
          <w:tab w:val="left" w:leader="none" w:pos="2020"/>
        </w:tabs>
        <w:spacing w:before="19" w:line="256" w:lineRule="auto"/>
        <w:ind w:right="1771"/>
        <w:rPr/>
      </w:pPr>
      <w:r>
        <w:t xml:space="preserve">“Patients”</w:t>
      </w:r>
      <w:r>
        <w:rPr>
          <w:spacing w:val="-6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not</w:t>
      </w:r>
      <w:r>
        <w:rPr>
          <w:spacing w:val="-6"/>
        </w:rPr>
        <w:t xml:space="preserve"> </w:t>
      </w:r>
      <w:r>
        <w:t xml:space="preserve">allowed</w:t>
      </w:r>
      <w:r>
        <w:rPr>
          <w:spacing w:val="-13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purposefully</w:t>
      </w:r>
      <w:r>
        <w:rPr>
          <w:spacing w:val="-8"/>
        </w:rPr>
        <w:t xml:space="preserve"> </w:t>
      </w:r>
      <w:r>
        <w:t xml:space="preserve">help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“Technologist”</w:t>
      </w:r>
      <w:r>
        <w:rPr>
          <w:spacing w:val="-10"/>
        </w:rPr>
        <w:t xml:space="preserve"> </w:t>
      </w:r>
      <w:r>
        <w:t xml:space="preserve">during</w:t>
      </w:r>
      <w:r>
        <w:rPr>
          <w:spacing w:val="-11"/>
        </w:rPr>
        <w:t xml:space="preserve"> </w:t>
      </w:r>
      <w:r>
        <w:t xml:space="preserve">an</w:t>
      </w:r>
      <w:r>
        <w:rPr>
          <w:spacing w:val="-11"/>
        </w:rPr>
        <w:t xml:space="preserve"> </w:t>
      </w:r>
      <w:r>
        <w:t xml:space="preserve">assessment</w:t>
      </w:r>
      <w:r>
        <w:rPr>
          <w:spacing w:val="-3"/>
        </w:rPr>
        <w:t xml:space="preserve"> </w:t>
      </w:r>
      <w:r>
        <w:t xml:space="preserve">(ex. place yourself into a perfect fan-lateral position)</w:t>
      </w:r>
      <w:r/>
    </w:p>
    <w:p>
      <w:pPr>
        <w:pStyle w:val="874"/>
        <w:numPr>
          <w:ilvl w:val="1"/>
          <w:numId w:val="2"/>
        </w:numPr>
        <w:pBdr/>
        <w:tabs>
          <w:tab w:val="left" w:leader="none" w:pos="2087"/>
        </w:tabs>
        <w:spacing w:before="26"/>
        <w:ind w:left="2087"/>
        <w:rPr/>
      </w:pPr>
      <w:r>
        <w:t xml:space="preserve">If</w:t>
      </w:r>
      <w:r>
        <w:rPr>
          <w:spacing w:val="-3"/>
        </w:rPr>
        <w:t xml:space="preserve"> </w:t>
      </w:r>
      <w:r>
        <w:t xml:space="preserve">you</w:t>
      </w:r>
      <w:r>
        <w:rPr>
          <w:spacing w:val="-2"/>
        </w:rPr>
        <w:t xml:space="preserve"> </w:t>
      </w:r>
      <w:r>
        <w:t xml:space="preserve">purposefully</w:t>
      </w:r>
      <w:r>
        <w:rPr>
          <w:spacing w:val="-4"/>
        </w:rPr>
        <w:t xml:space="preserve"> </w:t>
      </w:r>
      <w:r>
        <w:t xml:space="preserve">help</w:t>
      </w:r>
      <w:r>
        <w:rPr>
          <w:spacing w:val="-5"/>
        </w:rPr>
        <w:t xml:space="preserve"> </w:t>
      </w:r>
      <w:r>
        <w:t xml:space="preserve">your</w:t>
      </w:r>
      <w:r>
        <w:rPr>
          <w:spacing w:val="-2"/>
        </w:rPr>
        <w:t xml:space="preserve"> </w:t>
      </w:r>
      <w:r>
        <w:t xml:space="preserve">lab</w:t>
      </w:r>
      <w:r>
        <w:rPr>
          <w:spacing w:val="-3"/>
        </w:rPr>
        <w:t xml:space="preserve"> </w:t>
      </w:r>
      <w:r>
        <w:t xml:space="preserve">partner,</w:t>
      </w:r>
      <w:r>
        <w:rPr>
          <w:spacing w:val="-4"/>
        </w:rPr>
        <w:t xml:space="preserve"> </w:t>
      </w:r>
      <w:r>
        <w:t xml:space="preserve">you</w:t>
      </w:r>
      <w:r>
        <w:rPr>
          <w:spacing w:val="-5"/>
        </w:rPr>
        <w:t xml:space="preserve"> </w:t>
      </w:r>
      <w:r>
        <w:t xml:space="preserve">will</w:t>
      </w:r>
      <w:r>
        <w:rPr>
          <w:spacing w:val="-2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awarded</w:t>
      </w:r>
      <w:r>
        <w:rPr>
          <w:spacing w:val="-1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zero</w:t>
      </w:r>
      <w:r>
        <w:rPr>
          <w:spacing w:val="-2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your</w:t>
      </w:r>
      <w:r>
        <w:rPr>
          <w:spacing w:val="-4"/>
        </w:rPr>
        <w:t xml:space="preserve"> </w:t>
      </w:r>
      <w:r>
        <w:t xml:space="preserve">lab</w:t>
      </w:r>
      <w:r>
        <w:rPr>
          <w:spacing w:val="-2"/>
        </w:rPr>
        <w:t xml:space="preserve"> </w:t>
      </w:r>
      <w:r>
        <w:rPr>
          <w:spacing w:val="-4"/>
        </w:rPr>
        <w:t xml:space="preserve">exam</w:t>
      </w:r>
      <w:r/>
    </w:p>
    <w:p>
      <w:pPr>
        <w:pStyle w:val="874"/>
        <w:numPr>
          <w:ilvl w:val="0"/>
          <w:numId w:val="2"/>
        </w:numPr>
        <w:pBdr/>
        <w:tabs>
          <w:tab w:val="left" w:leader="none" w:pos="1727"/>
        </w:tabs>
        <w:spacing w:before="20"/>
        <w:ind/>
        <w:rPr>
          <w:rFonts w:ascii="Symbol" w:hAnsi="Symbol"/>
        </w:rPr>
      </w:pPr>
      <w:r>
        <w:t xml:space="preserve">Inappropriate</w:t>
      </w:r>
      <w:r>
        <w:rPr>
          <w:spacing w:val="-15"/>
        </w:rPr>
        <w:t xml:space="preserve"> </w:t>
      </w:r>
      <w:r>
        <w:t xml:space="preserve">language</w:t>
      </w:r>
      <w:r>
        <w:rPr>
          <w:spacing w:val="-12"/>
        </w:rPr>
        <w:t xml:space="preserve"> </w:t>
      </w:r>
      <w:r>
        <w:t xml:space="preserve">during</w:t>
      </w:r>
      <w:r>
        <w:rPr>
          <w:spacing w:val="-13"/>
        </w:rPr>
        <w:t xml:space="preserve"> </w:t>
      </w:r>
      <w:r>
        <w:t xml:space="preserve">your</w:t>
      </w:r>
      <w:r>
        <w:rPr>
          <w:spacing w:val="-11"/>
        </w:rPr>
        <w:t xml:space="preserve"> </w:t>
      </w:r>
      <w:r>
        <w:t xml:space="preserve">assessment</w:t>
      </w:r>
      <w:r>
        <w:rPr>
          <w:spacing w:val="-14"/>
        </w:rPr>
        <w:t xml:space="preserve"> </w:t>
      </w:r>
      <w:r>
        <w:t xml:space="preserve">or</w:t>
      </w:r>
      <w:r>
        <w:rPr>
          <w:spacing w:val="-12"/>
        </w:rPr>
        <w:t xml:space="preserve"> </w:t>
      </w:r>
      <w:r>
        <w:t xml:space="preserve">a</w:t>
      </w:r>
      <w:r>
        <w:rPr>
          <w:spacing w:val="-11"/>
        </w:rPr>
        <w:t xml:space="preserve"> </w:t>
      </w:r>
      <w:r>
        <w:t xml:space="preserve">classmate’s</w:t>
      </w:r>
      <w:r>
        <w:rPr>
          <w:spacing w:val="-8"/>
        </w:rPr>
        <w:t xml:space="preserve"> </w:t>
      </w:r>
      <w:r>
        <w:t xml:space="preserve">is</w:t>
      </w:r>
      <w:r>
        <w:rPr>
          <w:spacing w:val="-13"/>
        </w:rPr>
        <w:t xml:space="preserve"> </w:t>
      </w:r>
      <w:r>
        <w:t xml:space="preserve">rewarded</w:t>
      </w:r>
      <w:r>
        <w:rPr>
          <w:spacing w:val="-12"/>
        </w:rPr>
        <w:t xml:space="preserve"> </w:t>
      </w:r>
      <w:r>
        <w:t xml:space="preserve">a</w:t>
      </w:r>
      <w:r>
        <w:rPr>
          <w:spacing w:val="-14"/>
        </w:rPr>
        <w:t xml:space="preserve"> </w:t>
      </w:r>
      <w:r>
        <w:t xml:space="preserve">5%</w:t>
      </w:r>
      <w:r>
        <w:rPr>
          <w:spacing w:val="-12"/>
        </w:rPr>
        <w:t xml:space="preserve"> </w:t>
      </w:r>
      <w:r>
        <w:rPr>
          <w:spacing w:val="-2"/>
        </w:rPr>
        <w:t xml:space="preserve">deduction</w:t>
      </w:r>
      <w:r>
        <w:rPr>
          <w:rFonts w:ascii="Symbol" w:hAnsi="Symbol"/>
        </w:rPr>
      </w:r>
    </w:p>
    <w:p>
      <w:pPr>
        <w:pStyle w:val="874"/>
        <w:numPr>
          <w:ilvl w:val="0"/>
          <w:numId w:val="2"/>
        </w:numPr>
        <w:pBdr/>
        <w:tabs>
          <w:tab w:val="left" w:leader="none" w:pos="1727"/>
        </w:tabs>
        <w:spacing/>
        <w:ind/>
        <w:rPr>
          <w:rFonts w:ascii="Symbol" w:hAnsi="Symbol"/>
        </w:rPr>
      </w:pPr>
      <w:r>
        <w:t xml:space="preserve">Medical</w:t>
      </w:r>
      <w:r>
        <w:rPr>
          <w:spacing w:val="-13"/>
        </w:rPr>
        <w:t xml:space="preserve"> </w:t>
      </w:r>
      <w:r>
        <w:t xml:space="preserve">asepsis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required,</w:t>
      </w:r>
      <w:r>
        <w:rPr>
          <w:spacing w:val="-12"/>
        </w:rPr>
        <w:t xml:space="preserve"> </w:t>
      </w:r>
      <w:r>
        <w:t xml:space="preserve">as</w:t>
      </w:r>
      <w:r>
        <w:rPr>
          <w:spacing w:val="-4"/>
        </w:rPr>
        <w:t xml:space="preserve"> </w:t>
      </w:r>
      <w:r>
        <w:t xml:space="preserve">part</w:t>
      </w:r>
      <w:r>
        <w:rPr>
          <w:spacing w:val="-11"/>
        </w:rPr>
        <w:t xml:space="preserve"> </w:t>
      </w:r>
      <w:r>
        <w:t xml:space="preserve">of</w:t>
      </w:r>
      <w:r>
        <w:rPr>
          <w:spacing w:val="-17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rPr>
          <w:spacing w:val="-2"/>
        </w:rPr>
        <w:t xml:space="preserve">assessment</w:t>
      </w:r>
      <w:r>
        <w:rPr>
          <w:rFonts w:ascii="Symbol" w:hAnsi="Symbol"/>
        </w:rPr>
      </w:r>
    </w:p>
    <w:p>
      <w:pPr>
        <w:pStyle w:val="874"/>
        <w:numPr>
          <w:ilvl w:val="0"/>
          <w:numId w:val="2"/>
        </w:numPr>
        <w:pBdr/>
        <w:tabs>
          <w:tab w:val="left" w:leader="none" w:pos="1727"/>
        </w:tabs>
        <w:spacing/>
        <w:ind/>
        <w:rPr>
          <w:rFonts w:ascii="Symbol" w:hAnsi="Symbol"/>
        </w:rPr>
      </w:pPr>
      <w:r>
        <w:rPr>
          <w:spacing w:val="-2"/>
        </w:rPr>
        <w:t xml:space="preserve">Instructors</w:t>
      </w:r>
      <w:r>
        <w:rPr>
          <w:spacing w:val="-9"/>
        </w:rPr>
        <w:t xml:space="preserve"> </w:t>
      </w:r>
      <w:r>
        <w:rPr>
          <w:spacing w:val="-2"/>
        </w:rPr>
        <w:t xml:space="preserve">are</w:t>
      </w:r>
      <w:r>
        <w:rPr>
          <w:spacing w:val="2"/>
        </w:rPr>
        <w:t xml:space="preserve"> </w:t>
      </w:r>
      <w:r>
        <w:rPr>
          <w:spacing w:val="-2"/>
        </w:rPr>
        <w:t xml:space="preserve">not</w:t>
      </w:r>
      <w:r>
        <w:rPr>
          <w:spacing w:val="-4"/>
        </w:rPr>
        <w:t xml:space="preserve"> </w:t>
      </w:r>
      <w:r>
        <w:rPr>
          <w:spacing w:val="-2"/>
        </w:rPr>
        <w:t xml:space="preserve">allowed</w:t>
      </w:r>
      <w:r>
        <w:rPr>
          <w:spacing w:val="-11"/>
        </w:rPr>
        <w:t xml:space="preserve"> </w:t>
      </w:r>
      <w:r>
        <w:rPr>
          <w:spacing w:val="-2"/>
        </w:rPr>
        <w:t xml:space="preserve">to</w:t>
      </w:r>
      <w:r>
        <w:rPr>
          <w:spacing w:val="3"/>
        </w:rPr>
        <w:t xml:space="preserve"> </w:t>
      </w:r>
      <w:r>
        <w:rPr>
          <w:spacing w:val="-2"/>
        </w:rPr>
        <w:t xml:space="preserve">assist</w:t>
      </w:r>
      <w:r>
        <w:rPr>
          <w:spacing w:val="1"/>
        </w:rPr>
        <w:t xml:space="preserve"> </w:t>
      </w:r>
      <w:r>
        <w:rPr>
          <w:spacing w:val="-2"/>
        </w:rPr>
        <w:t xml:space="preserve">students</w:t>
      </w:r>
      <w:r>
        <w:t xml:space="preserve"> </w:t>
      </w:r>
      <w:r>
        <w:rPr>
          <w:spacing w:val="-2"/>
        </w:rPr>
        <w:t xml:space="preserve">during</w:t>
      </w:r>
      <w:r>
        <w:rPr>
          <w:spacing w:val="-3"/>
        </w:rPr>
        <w:t xml:space="preserve"> </w:t>
      </w:r>
      <w:r>
        <w:rPr>
          <w:spacing w:val="-2"/>
        </w:rPr>
        <w:t xml:space="preserve">an</w:t>
      </w:r>
      <w:r>
        <w:rPr>
          <w:spacing w:val="-1"/>
        </w:rPr>
        <w:t xml:space="preserve"> </w:t>
      </w:r>
      <w:r>
        <w:rPr>
          <w:spacing w:val="-2"/>
        </w:rPr>
        <w:t xml:space="preserve">assessment,</w:t>
      </w:r>
      <w:r>
        <w:rPr>
          <w:spacing w:val="1"/>
        </w:rPr>
        <w:t xml:space="preserve"> </w:t>
      </w:r>
      <w:r>
        <w:rPr>
          <w:spacing w:val="-2"/>
        </w:rPr>
        <w:t xml:space="preserve">however</w:t>
      </w:r>
      <w:r>
        <w:rPr>
          <w:spacing w:val="1"/>
        </w:rPr>
        <w:t xml:space="preserve"> </w:t>
      </w:r>
      <w:r>
        <w:rPr>
          <w:spacing w:val="-2"/>
        </w:rPr>
        <w:t xml:space="preserve">they </w:t>
      </w:r>
      <w:r>
        <w:rPr>
          <w:spacing w:val="-4"/>
        </w:rPr>
        <w:t xml:space="preserve">may:</w:t>
      </w:r>
      <w:r>
        <w:rPr>
          <w:rFonts w:ascii="Symbol" w:hAnsi="Symbol"/>
        </w:rPr>
      </w:r>
    </w:p>
    <w:p>
      <w:pPr>
        <w:pStyle w:val="874"/>
        <w:numPr>
          <w:ilvl w:val="1"/>
          <w:numId w:val="2"/>
        </w:numPr>
        <w:pBdr/>
        <w:tabs>
          <w:tab w:val="left" w:leader="none" w:pos="2020"/>
        </w:tabs>
        <w:spacing w:before="20"/>
        <w:ind/>
        <w:rPr/>
      </w:pPr>
      <w:r>
        <w:t xml:space="preserve">Give</w:t>
      </w:r>
      <w:r>
        <w:rPr>
          <w:spacing w:val="-16"/>
        </w:rPr>
        <w:t xml:space="preserve"> </w:t>
      </w:r>
      <w:r>
        <w:t xml:space="preserve">you</w:t>
      </w:r>
      <w:r>
        <w:rPr>
          <w:spacing w:val="-13"/>
        </w:rPr>
        <w:t xml:space="preserve"> </w:t>
      </w:r>
      <w:r>
        <w:t xml:space="preserve">time</w:t>
      </w:r>
      <w:r>
        <w:rPr>
          <w:spacing w:val="-12"/>
        </w:rPr>
        <w:t xml:space="preserve"> </w:t>
      </w:r>
      <w:r>
        <w:t xml:space="preserve">prompts</w:t>
      </w:r>
      <w:r>
        <w:rPr>
          <w:spacing w:val="-3"/>
        </w:rPr>
        <w:t xml:space="preserve"> </w:t>
      </w:r>
      <w:r>
        <w:t xml:space="preserve">(as</w:t>
      </w:r>
      <w:r>
        <w:rPr>
          <w:spacing w:val="-11"/>
        </w:rPr>
        <w:t xml:space="preserve"> </w:t>
      </w:r>
      <w:r>
        <w:t xml:space="preserve">requested)</w:t>
      </w:r>
      <w:r>
        <w:rPr>
          <w:spacing w:val="-14"/>
        </w:rPr>
        <w:t xml:space="preserve"> </w:t>
      </w:r>
      <w:r>
        <w:t xml:space="preserve">&amp;</w:t>
      </w:r>
      <w:r>
        <w:rPr>
          <w:spacing w:val="-10"/>
        </w:rPr>
        <w:t xml:space="preserve"> </w:t>
      </w:r>
      <w:r>
        <w:t xml:space="preserve">encourage</w:t>
      </w:r>
      <w:r>
        <w:rPr>
          <w:spacing w:val="-9"/>
        </w:rPr>
        <w:t xml:space="preserve"> </w:t>
      </w:r>
      <w:r>
        <w:t xml:space="preserve">you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move</w:t>
      </w:r>
      <w:r>
        <w:rPr>
          <w:spacing w:val="-13"/>
        </w:rPr>
        <w:t xml:space="preserve"> </w:t>
      </w:r>
      <w:r>
        <w:t xml:space="preserve">onto</w:t>
      </w:r>
      <w:r>
        <w:rPr>
          <w:spacing w:val="-8"/>
        </w:rPr>
        <w:t xml:space="preserve"> </w:t>
      </w:r>
      <w:r>
        <w:t xml:space="preserve">your</w:t>
      </w:r>
      <w:r>
        <w:rPr>
          <w:spacing w:val="-10"/>
        </w:rPr>
        <w:t xml:space="preserve"> </w:t>
      </w:r>
      <w:r>
        <w:t xml:space="preserve">next</w:t>
      </w:r>
      <w:r>
        <w:rPr>
          <w:spacing w:val="-7"/>
        </w:rPr>
        <w:t xml:space="preserve"> </w:t>
      </w:r>
      <w:r>
        <w:rPr>
          <w:spacing w:val="-2"/>
        </w:rPr>
        <w:t xml:space="preserve">projection</w:t>
      </w:r>
      <w:r/>
    </w:p>
    <w:p>
      <w:pPr>
        <w:pStyle w:val="874"/>
        <w:numPr>
          <w:ilvl w:val="0"/>
          <w:numId w:val="2"/>
        </w:numPr>
        <w:pBdr/>
        <w:tabs>
          <w:tab w:val="left" w:leader="none" w:pos="1727"/>
        </w:tabs>
        <w:spacing/>
        <w:ind/>
        <w:rPr>
          <w:rFonts w:ascii="Symbol" w:hAnsi="Symbol"/>
        </w:rPr>
      </w:pPr>
      <w:r>
        <w:t xml:space="preserve">Personal</w:t>
      </w:r>
      <w:r>
        <w:rPr>
          <w:spacing w:val="-17"/>
        </w:rPr>
        <w:t xml:space="preserve"> </w:t>
      </w:r>
      <w:r>
        <w:t xml:space="preserve">verbal</w:t>
      </w:r>
      <w:r>
        <w:rPr>
          <w:spacing w:val="-13"/>
        </w:rPr>
        <w:t xml:space="preserve"> </w:t>
      </w:r>
      <w:r>
        <w:t xml:space="preserve">cues</w:t>
      </w:r>
      <w:r>
        <w:rPr>
          <w:spacing w:val="-12"/>
        </w:rPr>
        <w:t xml:space="preserve"> </w:t>
      </w:r>
      <w:r>
        <w:t xml:space="preserve">during</w:t>
      </w:r>
      <w:r>
        <w:rPr>
          <w:spacing w:val="-14"/>
        </w:rPr>
        <w:t xml:space="preserve"> </w:t>
      </w:r>
      <w:r>
        <w:rPr>
          <w:u w:val="single"/>
        </w:rPr>
        <w:t xml:space="preserve">your</w:t>
      </w:r>
      <w:r>
        <w:rPr>
          <w:spacing w:val="-13"/>
        </w:rPr>
        <w:t xml:space="preserve"> </w:t>
      </w:r>
      <w:r>
        <w:t xml:space="preserve">assessment</w:t>
      </w:r>
      <w:r>
        <w:rPr>
          <w:spacing w:val="-12"/>
        </w:rPr>
        <w:t xml:space="preserve"> </w:t>
      </w:r>
      <w:r>
        <w:t xml:space="preserve">are</w:t>
      </w:r>
      <w:r>
        <w:rPr>
          <w:spacing w:val="-13"/>
        </w:rPr>
        <w:t xml:space="preserve"> </w:t>
      </w:r>
      <w:r>
        <w:t xml:space="preserve">allowed</w:t>
      </w:r>
      <w:r>
        <w:rPr>
          <w:spacing w:val="-12"/>
        </w:rPr>
        <w:t xml:space="preserve"> </w:t>
      </w:r>
      <w:r>
        <w:t xml:space="preserve">(ex.</w:t>
      </w:r>
      <w:r>
        <w:rPr>
          <w:spacing w:val="-13"/>
        </w:rPr>
        <w:t xml:space="preserve"> </w:t>
      </w:r>
      <w:r>
        <w:t xml:space="preserve">“I</w:t>
      </w:r>
      <w:r>
        <w:rPr>
          <w:spacing w:val="-12"/>
        </w:rPr>
        <w:t xml:space="preserve"> </w:t>
      </w:r>
      <w:r>
        <w:t xml:space="preserve">placed</w:t>
      </w:r>
      <w:r>
        <w:rPr>
          <w:spacing w:val="-12"/>
        </w:rPr>
        <w:t xml:space="preserve"> </w:t>
      </w:r>
      <w:r>
        <w:t xml:space="preserve">my</w:t>
      </w:r>
      <w:r>
        <w:rPr>
          <w:spacing w:val="-13"/>
        </w:rPr>
        <w:t xml:space="preserve"> </w:t>
      </w:r>
      <w:r>
        <w:t xml:space="preserve">marker,</w:t>
      </w:r>
      <w:r>
        <w:rPr>
          <w:spacing w:val="-13"/>
        </w:rPr>
        <w:t xml:space="preserve"> </w:t>
      </w:r>
      <w:r>
        <w:t xml:space="preserve">I</w:t>
      </w:r>
      <w:r>
        <w:rPr>
          <w:spacing w:val="-11"/>
        </w:rPr>
        <w:t xml:space="preserve"> </w:t>
      </w:r>
      <w:r>
        <w:rPr>
          <w:spacing w:val="-2"/>
        </w:rPr>
        <w:t xml:space="preserve">collimated…”)</w:t>
      </w:r>
      <w:r>
        <w:rPr>
          <w:rFonts w:ascii="Symbol" w:hAnsi="Symbol"/>
        </w:rPr>
      </w:r>
    </w:p>
    <w:p>
      <w:pPr>
        <w:pStyle w:val="874"/>
        <w:numPr>
          <w:ilvl w:val="0"/>
          <w:numId w:val="2"/>
        </w:numPr>
        <w:pBdr/>
        <w:tabs>
          <w:tab w:val="left" w:leader="none" w:pos="1727"/>
        </w:tabs>
        <w:spacing w:before="29" w:line="249" w:lineRule="auto"/>
        <w:ind w:right="1974"/>
        <w:rPr>
          <w:rFonts w:ascii="Symbol" w:hAnsi="Symbol"/>
        </w:rPr>
      </w:pPr>
      <w:r>
        <w:t xml:space="preserve">“Technologists”</w:t>
      </w:r>
      <w:r>
        <w:rPr>
          <w:spacing w:val="-3"/>
        </w:rPr>
        <w:t xml:space="preserve"> </w:t>
      </w:r>
      <w:r>
        <w:t xml:space="preserve">must</w:t>
      </w:r>
      <w:r>
        <w:rPr>
          <w:spacing w:val="-1"/>
        </w:rPr>
        <w:t xml:space="preserve"> </w:t>
      </w:r>
      <w:r>
        <w:t xml:space="preserve">instruct</w:t>
      </w:r>
      <w:r>
        <w:rPr>
          <w:spacing w:val="-1"/>
        </w:rPr>
        <w:t xml:space="preserve"> </w:t>
      </w:r>
      <w:r>
        <w:t xml:space="preserve">their</w:t>
      </w:r>
      <w:r>
        <w:rPr>
          <w:spacing w:val="-5"/>
        </w:rPr>
        <w:t xml:space="preserve"> </w:t>
      </w:r>
      <w:r>
        <w:t xml:space="preserve">“patient”</w:t>
      </w:r>
      <w:r>
        <w:rPr>
          <w:spacing w:val="-3"/>
        </w:rPr>
        <w:t xml:space="preserve"> </w:t>
      </w:r>
      <w:r>
        <w:t xml:space="preserve">after</w:t>
      </w:r>
      <w:r>
        <w:rPr>
          <w:spacing w:val="-2"/>
        </w:rPr>
        <w:t xml:space="preserve"> </w:t>
      </w:r>
      <w:r>
        <w:t xml:space="preserve">each</w:t>
      </w:r>
      <w:r>
        <w:rPr>
          <w:spacing w:val="-2"/>
        </w:rPr>
        <w:t xml:space="preserve"> </w:t>
      </w:r>
      <w:r>
        <w:t xml:space="preserve">image</w:t>
      </w:r>
      <w:r>
        <w:rPr>
          <w:spacing w:val="-4"/>
        </w:rPr>
        <w:t xml:space="preserve"> </w:t>
      </w:r>
      <w:r>
        <w:t xml:space="preserve">(ex.</w:t>
      </w:r>
      <w:r>
        <w:rPr>
          <w:spacing w:val="-2"/>
        </w:rPr>
        <w:t xml:space="preserve"> </w:t>
      </w:r>
      <w:r>
        <w:t xml:space="preserve">“you</w:t>
      </w:r>
      <w:r>
        <w:rPr>
          <w:spacing w:val="-6"/>
        </w:rPr>
        <w:t xml:space="preserve"> </w:t>
      </w:r>
      <w:r>
        <w:t xml:space="preserve">can</w:t>
      </w:r>
      <w:r>
        <w:rPr>
          <w:spacing w:val="-3"/>
        </w:rPr>
        <w:t xml:space="preserve"> </w:t>
      </w:r>
      <w:r>
        <w:t xml:space="preserve">breathe,</w:t>
      </w:r>
      <w:r>
        <w:rPr>
          <w:spacing w:val="-4"/>
        </w:rPr>
        <w:t xml:space="preserve"> </w:t>
      </w:r>
      <w:r>
        <w:t xml:space="preserve">you</w:t>
      </w:r>
      <w:r>
        <w:rPr>
          <w:spacing w:val="-5"/>
        </w:rPr>
        <w:t xml:space="preserve"> </w:t>
      </w:r>
      <w:r>
        <w:t xml:space="preserve">can move”) HOWEVER, “</w:t>
      </w:r>
      <w:r>
        <w:t xml:space="preserve">patients</w:t>
      </w:r>
      <w:r>
        <w:t xml:space="preserve">” cannot move out of position until the instructor gives</w:t>
      </w:r>
      <w:r>
        <w:rPr>
          <w:spacing w:val="40"/>
        </w:rPr>
        <w:t xml:space="preserve"> </w:t>
      </w:r>
      <w:r>
        <w:rPr>
          <w:spacing w:val="-2"/>
        </w:rPr>
        <w:t xml:space="preserve">approval</w:t>
      </w:r>
      <w:r>
        <w:rPr>
          <w:rFonts w:ascii="Symbol" w:hAnsi="Symbol"/>
        </w:rPr>
      </w:r>
    </w:p>
    <w:p>
      <w:pPr>
        <w:pStyle w:val="874"/>
        <w:numPr>
          <w:ilvl w:val="0"/>
          <w:numId w:val="2"/>
        </w:numPr>
        <w:pBdr/>
        <w:tabs>
          <w:tab w:val="left" w:leader="none" w:pos="1727"/>
        </w:tabs>
        <w:spacing w:before="9"/>
        <w:ind/>
        <w:rPr>
          <w:rFonts w:ascii="Symbol" w:hAnsi="Symbol"/>
          <w:sz w:val="24"/>
        </w:rPr>
      </w:pPr>
      <w:r>
        <w:t xml:space="preserve">Changes</w:t>
      </w:r>
      <w:r>
        <w:rPr>
          <w:spacing w:val="-13"/>
        </w:rPr>
        <w:t xml:space="preserve"> </w:t>
      </w:r>
      <w:r>
        <w:t xml:space="preserve">cannot</w:t>
      </w:r>
      <w:r>
        <w:rPr>
          <w:spacing w:val="-12"/>
        </w:rPr>
        <w:t xml:space="preserve"> </w:t>
      </w:r>
      <w:r>
        <w:t xml:space="preserve">be</w:t>
      </w:r>
      <w:r>
        <w:rPr>
          <w:spacing w:val="-16"/>
        </w:rPr>
        <w:t xml:space="preserve"> </w:t>
      </w:r>
      <w:r>
        <w:t xml:space="preserve">made</w:t>
      </w:r>
      <w:r>
        <w:rPr>
          <w:spacing w:val="-13"/>
        </w:rPr>
        <w:t xml:space="preserve"> </w:t>
      </w:r>
      <w:r>
        <w:t xml:space="preserve">after</w:t>
      </w:r>
      <w:r>
        <w:rPr>
          <w:spacing w:val="-12"/>
        </w:rPr>
        <w:t xml:space="preserve"> </w:t>
      </w:r>
      <w:r>
        <w:t xml:space="preserve">an</w:t>
      </w:r>
      <w:r>
        <w:rPr>
          <w:spacing w:val="-15"/>
        </w:rPr>
        <w:t xml:space="preserve"> </w:t>
      </w:r>
      <w:r>
        <w:t xml:space="preserve">exposure</w:t>
      </w:r>
      <w:r>
        <w:rPr>
          <w:spacing w:val="-9"/>
        </w:rPr>
        <w:t xml:space="preserve"> </w:t>
      </w:r>
      <w:r>
        <w:t xml:space="preserve">is</w:t>
      </w:r>
      <w:r>
        <w:rPr>
          <w:spacing w:val="-13"/>
        </w:rPr>
        <w:t xml:space="preserve"> </w:t>
      </w:r>
      <w:r>
        <w:t xml:space="preserve">taken</w:t>
      </w:r>
      <w:r>
        <w:rPr>
          <w:spacing w:val="-12"/>
        </w:rPr>
        <w:t xml:space="preserve"> </w:t>
      </w:r>
      <w:r>
        <w:t xml:space="preserve">(example:</w:t>
      </w:r>
      <w:r>
        <w:rPr>
          <w:spacing w:val="-4"/>
        </w:rPr>
        <w:t xml:space="preserve"> </w:t>
      </w:r>
      <w:r>
        <w:t xml:space="preserve">place</w:t>
      </w:r>
      <w:r>
        <w:rPr>
          <w:spacing w:val="-8"/>
        </w:rPr>
        <w:t xml:space="preserve"> </w:t>
      </w:r>
      <w:r>
        <w:t xml:space="preserve">a</w:t>
      </w:r>
      <w:r>
        <w:rPr>
          <w:spacing w:val="-12"/>
        </w:rPr>
        <w:t xml:space="preserve"> </w:t>
      </w:r>
      <w:r>
        <w:t xml:space="preserve">lead</w:t>
      </w:r>
      <w:r>
        <w:rPr>
          <w:spacing w:val="-12"/>
        </w:rPr>
        <w:t xml:space="preserve"> </w:t>
      </w:r>
      <w:r>
        <w:t xml:space="preserve">anatomical</w:t>
      </w:r>
      <w:r>
        <w:rPr>
          <w:spacing w:val="-12"/>
        </w:rPr>
        <w:t xml:space="preserve"> </w:t>
      </w:r>
      <w:r>
        <w:rPr>
          <w:spacing w:val="-2"/>
        </w:rPr>
        <w:t xml:space="preserve">marker)</w:t>
      </w:r>
      <w:r>
        <w:rPr>
          <w:rFonts w:ascii="Symbol" w:hAnsi="Symbol"/>
          <w:sz w:val="24"/>
        </w:rPr>
      </w:r>
    </w:p>
    <w:p>
      <w:pPr>
        <w:pStyle w:val="874"/>
        <w:numPr>
          <w:ilvl w:val="0"/>
          <w:numId w:val="2"/>
        </w:numPr>
        <w:pBdr/>
        <w:tabs>
          <w:tab w:val="left" w:leader="none" w:pos="1727"/>
        </w:tabs>
        <w:spacing w:before="31" w:line="244" w:lineRule="auto"/>
        <w:ind w:right="1533"/>
        <w:rPr>
          <w:rFonts w:ascii="Symbol" w:hAnsi="Symbol"/>
          <w:sz w:val="24"/>
        </w:rPr>
      </w:pPr>
      <w:r>
        <w:rPr>
          <w:u w:val="single"/>
        </w:rPr>
        <w:t xml:space="preserve">Projections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cannot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be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repeated.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However,</w:t>
      </w:r>
      <w:r>
        <w:rPr>
          <w:spacing w:val="-5"/>
          <w:u w:val="single"/>
        </w:rPr>
        <w:t xml:space="preserve"> </w:t>
      </w:r>
      <w:r>
        <w:rPr>
          <w:u w:val="single"/>
        </w:rPr>
        <w:t xml:space="preserve">if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you</w:t>
      </w:r>
      <w:r>
        <w:rPr>
          <w:spacing w:val="-4"/>
          <w:u w:val="single"/>
        </w:rPr>
        <w:t xml:space="preserve"> </w:t>
      </w:r>
      <w:r>
        <w:rPr>
          <w:u w:val="single"/>
        </w:rPr>
        <w:t xml:space="preserve">completely</w:t>
      </w:r>
      <w:r>
        <w:rPr>
          <w:spacing w:val="-5"/>
          <w:u w:val="single"/>
        </w:rPr>
        <w:t xml:space="preserve"> </w:t>
      </w:r>
      <w:r>
        <w:rPr>
          <w:u w:val="single"/>
        </w:rPr>
        <w:t xml:space="preserve">forget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to</w:t>
      </w:r>
      <w:r>
        <w:rPr>
          <w:spacing w:val="-2"/>
          <w:u w:val="single"/>
        </w:rPr>
        <w:t xml:space="preserve"> </w:t>
      </w:r>
      <w:r>
        <w:rPr>
          <w:u w:val="single"/>
        </w:rPr>
        <w:t xml:space="preserve">do</w:t>
      </w:r>
      <w:r>
        <w:rPr>
          <w:spacing w:val="-2"/>
          <w:u w:val="single"/>
        </w:rPr>
        <w:t xml:space="preserve"> </w:t>
      </w:r>
      <w:r>
        <w:rPr>
          <w:u w:val="single"/>
        </w:rPr>
        <w:t xml:space="preserve">a</w:t>
      </w:r>
      <w:r>
        <w:rPr>
          <w:spacing w:val="-5"/>
          <w:u w:val="single"/>
        </w:rPr>
        <w:t xml:space="preserve"> </w:t>
      </w:r>
      <w:r>
        <w:rPr>
          <w:u w:val="single"/>
        </w:rPr>
        <w:t xml:space="preserve">routine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projection,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and</w:t>
      </w:r>
      <w:r>
        <w:t xml:space="preserve"> </w:t>
      </w:r>
      <w:r>
        <w:rPr>
          <w:u w:val="single"/>
        </w:rPr>
        <w:t xml:space="preserve">still have time left to complete it, you can</w:t>
      </w:r>
      <w:r>
        <w:rPr>
          <w:rFonts w:ascii="Symbol" w:hAnsi="Symbol"/>
          <w:sz w:val="24"/>
        </w:rPr>
      </w:r>
    </w:p>
    <w:p>
      <w:pPr>
        <w:pStyle w:val="874"/>
        <w:numPr>
          <w:ilvl w:val="0"/>
          <w:numId w:val="2"/>
        </w:numPr>
        <w:pBdr/>
        <w:tabs>
          <w:tab w:val="left" w:leader="none" w:pos="1727"/>
        </w:tabs>
        <w:spacing w:before="11"/>
        <w:ind/>
        <w:rPr>
          <w:rFonts w:ascii="Symbol" w:hAnsi="Symbol"/>
        </w:rPr>
      </w:pPr>
      <w:r>
        <w:t xml:space="preserve">Required</w:t>
      </w:r>
      <w:r>
        <w:rPr>
          <w:spacing w:val="-15"/>
        </w:rPr>
        <w:t xml:space="preserve"> </w:t>
      </w:r>
      <w:r>
        <w:t xml:space="preserve">to</w:t>
      </w:r>
      <w:r>
        <w:rPr>
          <w:spacing w:val="-12"/>
        </w:rPr>
        <w:t xml:space="preserve"> </w:t>
      </w:r>
      <w:r>
        <w:t xml:space="preserve">audibly</w:t>
      </w:r>
      <w:r>
        <w:rPr>
          <w:spacing w:val="-12"/>
        </w:rPr>
        <w:t xml:space="preserve"> </w:t>
      </w:r>
      <w:r>
        <w:t xml:space="preserve">say</w:t>
      </w:r>
      <w:r>
        <w:rPr>
          <w:spacing w:val="-10"/>
        </w:rPr>
        <w:t xml:space="preserve"> </w:t>
      </w:r>
      <w:r>
        <w:t xml:space="preserve">“BEEP”</w:t>
      </w:r>
      <w:r>
        <w:rPr>
          <w:spacing w:val="-4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identify</w:t>
      </w:r>
      <w:r>
        <w:rPr>
          <w:spacing w:val="-8"/>
        </w:rPr>
        <w:t xml:space="preserve"> </w:t>
      </w:r>
      <w:r>
        <w:t xml:space="preserve">an</w:t>
      </w:r>
      <w:r>
        <w:rPr>
          <w:spacing w:val="-13"/>
        </w:rPr>
        <w:t xml:space="preserve"> </w:t>
      </w:r>
      <w:r>
        <w:t xml:space="preserve">exposure</w:t>
      </w:r>
      <w:r>
        <w:rPr>
          <w:spacing w:val="-10"/>
        </w:rPr>
        <w:t xml:space="preserve"> </w:t>
      </w:r>
      <w:r>
        <w:t xml:space="preserve">was</w:t>
      </w:r>
      <w:r>
        <w:rPr>
          <w:spacing w:val="-13"/>
        </w:rPr>
        <w:t xml:space="preserve"> </w:t>
      </w:r>
      <w:r>
        <w:t xml:space="preserve">taken</w:t>
      </w:r>
      <w:r>
        <w:rPr>
          <w:spacing w:val="-11"/>
        </w:rPr>
        <w:t xml:space="preserve"> </w:t>
      </w:r>
      <w:r>
        <w:t xml:space="preserve">–</w:t>
      </w:r>
      <w:r>
        <w:rPr>
          <w:spacing w:val="-11"/>
        </w:rPr>
        <w:t xml:space="preserve"> </w:t>
      </w:r>
      <w:r>
        <w:rPr>
          <w:u w:val="single"/>
        </w:rPr>
        <w:t xml:space="preserve">ensure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the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instructor</w:t>
      </w:r>
      <w:r>
        <w:rPr>
          <w:spacing w:val="-12"/>
          <w:u w:val="single"/>
        </w:rPr>
        <w:t xml:space="preserve"> </w:t>
      </w:r>
      <w:r>
        <w:rPr>
          <w:u w:val="single"/>
        </w:rPr>
        <w:t xml:space="preserve">hears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 xml:space="preserve">you</w:t>
      </w:r>
      <w:r>
        <w:rPr>
          <w:rFonts w:ascii="Symbol" w:hAnsi="Symbol"/>
        </w:rPr>
      </w:r>
    </w:p>
    <w:p>
      <w:pPr>
        <w:pStyle w:val="874"/>
        <w:numPr>
          <w:ilvl w:val="0"/>
          <w:numId w:val="2"/>
        </w:numPr>
        <w:pBdr/>
        <w:tabs>
          <w:tab w:val="left" w:leader="none" w:pos="1727"/>
        </w:tabs>
        <w:spacing w:before="20"/>
        <w:ind/>
        <w:rPr>
          <w:rFonts w:ascii="Symbol" w:hAnsi="Symbol"/>
        </w:rPr>
      </w:pPr>
      <w:r>
        <w:t xml:space="preserve">Follow</w:t>
      </w:r>
      <w:r>
        <w:rPr>
          <w:spacing w:val="-15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rubric</w:t>
      </w:r>
      <w:r>
        <w:rPr>
          <w:spacing w:val="-13"/>
        </w:rPr>
        <w:t xml:space="preserve"> </w:t>
      </w:r>
      <w:r>
        <w:t xml:space="preserve">below</w:t>
      </w:r>
      <w:r>
        <w:rPr>
          <w:spacing w:val="-11"/>
        </w:rPr>
        <w:t xml:space="preserve"> </w:t>
      </w:r>
      <w:r>
        <w:t xml:space="preserve">(note:</w:t>
      </w:r>
      <w:r>
        <w:rPr>
          <w:spacing w:val="-10"/>
        </w:rPr>
        <w:t xml:space="preserve"> </w:t>
      </w:r>
      <w:r>
        <w:t xml:space="preserve">also</w:t>
      </w:r>
      <w:r>
        <w:rPr>
          <w:spacing w:val="-5"/>
        </w:rPr>
        <w:t xml:space="preserve"> </w:t>
      </w:r>
      <w:r>
        <w:t xml:space="preserve">accessible</w:t>
      </w:r>
      <w:r>
        <w:rPr>
          <w:spacing w:val="-12"/>
        </w:rPr>
        <w:t xml:space="preserve"> </w:t>
      </w:r>
      <w:r>
        <w:t xml:space="preserve">via</w:t>
      </w:r>
      <w:r>
        <w:rPr>
          <w:spacing w:val="-12"/>
        </w:rPr>
        <w:t xml:space="preserve"> </w:t>
      </w:r>
      <w:r>
        <w:rPr>
          <w:spacing w:val="-4"/>
        </w:rPr>
        <w:t xml:space="preserve">Edenbrook)</w:t>
      </w:r>
      <w:r>
        <w:rPr>
          <w:rFonts w:ascii="Symbol" w:hAnsi="Symbol"/>
        </w:rPr>
      </w:r>
    </w:p>
    <w:p>
      <w:pPr>
        <w:pBdr/>
        <w:spacing/>
        <w:ind/>
        <w:rPr>
          <w:rFonts w:ascii="Symbol" w:hAnsi="Symbol"/>
        </w:rPr>
        <w:sectPr>
          <w:headerReference w:type="default" r:id="rId9"/>
          <w:footerReference w:type="default" r:id="rId11"/>
          <w:footnotePr/>
          <w:endnotePr/>
          <w:type w:val="continuous"/>
          <w:pgSz w:h="15840" w:orient="portrait" w:w="12240"/>
          <w:pgMar w:top="1260" w:right="80" w:bottom="1520" w:left="140" w:header="59" w:footer="1334" w:gutter="0"/>
          <w:pgNumType w:start="1"/>
          <w:cols w:num="1" w:sep="0" w:space="720" w:equalWidth="1"/>
        </w:sectPr>
      </w:pPr>
      <w:r>
        <w:rPr>
          <w:rFonts w:ascii="Symbol" w:hAnsi="Symbol"/>
        </w:rPr>
      </w:r>
      <w:r>
        <w:rPr>
          <w:rFonts w:ascii="Symbol" w:hAnsi="Symbol"/>
        </w:rPr>
      </w:r>
    </w:p>
    <w:p>
      <w:pPr>
        <w:pBdr/>
        <w:spacing w:before="110"/>
        <w:ind w:left="1300"/>
        <w:rPr>
          <w:sz w:val="24"/>
        </w:rPr>
      </w:pPr>
      <w:r>
        <w:rPr>
          <w:sz w:val="24"/>
          <w:u w:val="single"/>
        </w:rPr>
        <w:t xml:space="preserve">Marking</w:t>
      </w:r>
      <w:r>
        <w:rPr>
          <w:spacing w:val="-4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 xml:space="preserve">Rubric:</w:t>
      </w:r>
      <w:r>
        <w:rPr>
          <w:sz w:val="24"/>
        </w:rPr>
      </w:r>
    </w:p>
    <w:p>
      <w:pPr>
        <w:pStyle w:val="873"/>
        <w:pBdr/>
        <w:spacing w:before="183"/>
        <w:ind w:left="1300"/>
        <w:rPr/>
      </w:pPr>
      <w:r>
        <w:t xml:space="preserve">Total</w:t>
      </w:r>
      <w:r>
        <w:rPr>
          <w:spacing w:val="-22"/>
        </w:rPr>
        <w:t xml:space="preserve"> </w:t>
      </w:r>
      <w:r>
        <w:t xml:space="preserve">Marks:</w:t>
      </w:r>
      <w:r>
        <w:rPr>
          <w:spacing w:val="-11"/>
        </w:rPr>
        <w:t xml:space="preserve"> </w:t>
      </w:r>
      <w:r>
        <w:t xml:space="preserve">35</w:t>
      </w:r>
      <w:r>
        <w:rPr>
          <w:spacing w:val="-8"/>
        </w:rPr>
        <w:t xml:space="preserve"> </w:t>
      </w:r>
      <w:r>
        <w:t xml:space="preserve">(worth</w:t>
      </w:r>
      <w:r>
        <w:rPr>
          <w:spacing w:val="-11"/>
        </w:rPr>
        <w:t xml:space="preserve"> </w:t>
      </w:r>
      <w:r>
        <w:t xml:space="preserve">15%</w:t>
      </w:r>
      <w:r>
        <w:rPr>
          <w:spacing w:val="-6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final</w:t>
      </w:r>
      <w:r>
        <w:rPr>
          <w:spacing w:val="-9"/>
        </w:rPr>
        <w:t xml:space="preserve"> </w:t>
      </w:r>
      <w:r>
        <w:t xml:space="preserve">course</w:t>
      </w:r>
      <w:r>
        <w:rPr>
          <w:spacing w:val="-4"/>
        </w:rPr>
        <w:t xml:space="preserve"> </w:t>
      </w:r>
      <w:r>
        <w:rPr>
          <w:spacing w:val="-2"/>
        </w:rPr>
        <w:t xml:space="preserve">grade)</w:t>
      </w:r>
      <w:r/>
    </w:p>
    <w:p>
      <w:pPr>
        <w:pStyle w:val="873"/>
        <w:pBdr/>
        <w:spacing w:after="1" w:before="4"/>
        <w:ind/>
        <w:rPr>
          <w:sz w:val="15"/>
        </w:rPr>
      </w:pPr>
      <w:r>
        <w:rPr>
          <w:sz w:val="15"/>
        </w:rPr>
      </w:r>
      <w:r>
        <w:rPr>
          <w:sz w:val="15"/>
        </w:rPr>
      </w:r>
    </w:p>
    <w:tbl>
      <w:tblPr>
        <w:tblW w:w="0" w:type="auto"/>
        <w:tblInd w:w="1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4"/>
        <w:gridCol w:w="2453"/>
        <w:gridCol w:w="1821"/>
        <w:gridCol w:w="2133"/>
        <w:gridCol w:w="2114"/>
        <w:gridCol w:w="2020"/>
      </w:tblGrid>
      <w:tr>
        <w:trPr>
          <w:trHeight w:val="268"/>
        </w:trPr>
        <w:tc>
          <w:tcPr>
            <w:tcBorders/>
            <w:tcW w:w="1234" w:type="dxa"/>
            <w:textDirection w:val="lrTb"/>
            <w:noWrap w:val="false"/>
          </w:tcPr>
          <w:p>
            <w:pPr>
              <w:pStyle w:val="875"/>
              <w:pBdr/>
              <w:spacing w:line="248" w:lineRule="exact"/>
              <w:ind w:right="14" w:left="44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 xml:space="preserve">Equipment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453" w:type="dxa"/>
            <w:textDirection w:val="lrTb"/>
            <w:noWrap w:val="false"/>
          </w:tcPr>
          <w:p>
            <w:pPr>
              <w:pStyle w:val="875"/>
              <w:pBdr/>
              <w:spacing w:line="248" w:lineRule="exact"/>
              <w:ind w:left="5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4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1821" w:type="dxa"/>
            <w:textDirection w:val="lrTb"/>
            <w:noWrap w:val="false"/>
          </w:tcPr>
          <w:p>
            <w:pPr>
              <w:pStyle w:val="875"/>
              <w:pBdr/>
              <w:spacing w:line="248" w:lineRule="exact"/>
              <w:ind w:left="559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3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133" w:type="dxa"/>
            <w:textDirection w:val="lrTb"/>
            <w:noWrap w:val="false"/>
          </w:tcPr>
          <w:p>
            <w:pPr>
              <w:pStyle w:val="875"/>
              <w:pBdr/>
              <w:spacing w:line="248" w:lineRule="exact"/>
              <w:ind w:left="716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114" w:type="dxa"/>
            <w:textDirection w:val="lrTb"/>
            <w:noWrap w:val="false"/>
          </w:tcPr>
          <w:p>
            <w:pPr>
              <w:pStyle w:val="875"/>
              <w:pBdr/>
              <w:spacing w:line="248" w:lineRule="exact"/>
              <w:ind w:left="76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1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4"/>
              </w:rPr>
              <w:t xml:space="preserve">Point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020" w:type="dxa"/>
            <w:textDirection w:val="lrTb"/>
            <w:noWrap w:val="false"/>
          </w:tcPr>
          <w:p>
            <w:pPr>
              <w:pStyle w:val="875"/>
              <w:pBdr/>
              <w:spacing w:line="248" w:lineRule="exact"/>
              <w:ind w:left="665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</w:tr>
      <w:tr>
        <w:trPr>
          <w:trHeight w:val="4075"/>
        </w:trPr>
        <w:tc>
          <w:tcPr>
            <w:tcBorders/>
            <w:tcW w:w="1234" w:type="dxa"/>
            <w:textDirection w:val="lrTb"/>
            <w:noWrap w:val="false"/>
          </w:tcPr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17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 w:left="44"/>
              <w:jc w:val="center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 xml:space="preserve">Console</w:t>
            </w:r>
            <w:r>
              <w:rPr>
                <w:rFonts w:ascii="Calibri"/>
              </w:rPr>
            </w:r>
          </w:p>
        </w:tc>
        <w:tc>
          <w:tcPr>
            <w:tcBorders/>
            <w:tcW w:w="2453" w:type="dxa"/>
            <w:textDirection w:val="lrTb"/>
            <w:noWrap w:val="false"/>
          </w:tcPr>
          <w:p>
            <w:pPr>
              <w:pStyle w:val="875"/>
              <w:pBdr/>
              <w:spacing/>
              <w:ind w:right="636" w:left="129"/>
              <w:jc w:val="both"/>
              <w:rPr>
                <w:sz w:val="24"/>
              </w:rPr>
            </w:pPr>
            <w:r>
              <w:rPr>
                <w:color w:val="46474e"/>
                <w:sz w:val="24"/>
              </w:rPr>
              <w:t xml:space="preserve">Patient selection matched patient </w:t>
            </w:r>
            <w:r>
              <w:rPr>
                <w:color w:val="46474e"/>
                <w:spacing w:val="-2"/>
                <w:sz w:val="24"/>
              </w:rPr>
              <w:t xml:space="preserve">requisition</w:t>
            </w:r>
            <w:r>
              <w:rPr>
                <w:sz w:val="24"/>
              </w:rPr>
            </w:r>
          </w:p>
          <w:p>
            <w:pPr>
              <w:pStyle w:val="875"/>
              <w:pBdr/>
              <w:spacing w:before="289" w:line="242" w:lineRule="auto"/>
              <w:ind w:right="421" w:left="129"/>
              <w:rPr>
                <w:sz w:val="24"/>
              </w:rPr>
            </w:pPr>
            <w:r>
              <w:rPr>
                <w:color w:val="46474e"/>
                <w:sz w:val="24"/>
              </w:rPr>
              <w:t xml:space="preserve">Console set to Examination</w:t>
            </w:r>
            <w:r>
              <w:rPr>
                <w:color w:val="46474e"/>
                <w:spacing w:val="-14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screen</w:t>
            </w:r>
            <w:r>
              <w:rPr>
                <w:sz w:val="24"/>
              </w:rPr>
            </w:r>
          </w:p>
          <w:p>
            <w:pPr>
              <w:pStyle w:val="875"/>
              <w:pBdr/>
              <w:spacing w:before="284"/>
              <w:ind w:right="565" w:left="129"/>
              <w:rPr>
                <w:sz w:val="24"/>
              </w:rPr>
            </w:pPr>
            <w:r>
              <w:rPr>
                <w:color w:val="46474e"/>
                <w:sz w:val="24"/>
              </w:rPr>
              <w:t xml:space="preserve">Correct</w:t>
            </w:r>
            <w:r>
              <w:rPr>
                <w:color w:val="46474e"/>
                <w:spacing w:val="-14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technique selected (view selected matches view performed)</w:t>
            </w:r>
            <w:r>
              <w:rPr>
                <w:sz w:val="24"/>
              </w:rPr>
            </w:r>
          </w:p>
          <w:p>
            <w:pPr>
              <w:pStyle w:val="875"/>
              <w:pBdr/>
              <w:spacing w:before="4"/>
              <w:ind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</w:r>
            <w:r>
              <w:rPr>
                <w:rFonts w:ascii="Calibri"/>
                <w:sz w:val="24"/>
              </w:rPr>
            </w:r>
          </w:p>
          <w:p>
            <w:pPr>
              <w:pStyle w:val="875"/>
              <w:pBdr/>
              <w:spacing w:before="1"/>
              <w:ind w:left="129"/>
              <w:rPr>
                <w:sz w:val="24"/>
              </w:rPr>
            </w:pPr>
            <w:r>
              <w:rPr>
                <w:color w:val="46474e"/>
                <w:sz w:val="24"/>
              </w:rPr>
              <w:t xml:space="preserve">Correct</w:t>
            </w:r>
            <w:r>
              <w:rPr>
                <w:color w:val="46474e"/>
                <w:spacing w:val="17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IR</w:t>
            </w:r>
            <w:r>
              <w:rPr>
                <w:color w:val="46474e"/>
                <w:spacing w:val="6"/>
                <w:sz w:val="24"/>
              </w:rPr>
              <w:t xml:space="preserve"> </w:t>
            </w:r>
            <w:r>
              <w:rPr>
                <w:color w:val="46474e"/>
                <w:spacing w:val="-2"/>
                <w:sz w:val="24"/>
              </w:rPr>
              <w:t xml:space="preserve">selection</w:t>
            </w:r>
            <w:r>
              <w:rPr>
                <w:sz w:val="24"/>
              </w:rPr>
            </w:r>
          </w:p>
        </w:tc>
        <w:tc>
          <w:tcPr>
            <w:tcBorders/>
            <w:tcW w:w="1821" w:type="dxa"/>
            <w:textDirection w:val="lrTb"/>
            <w:noWrap w:val="false"/>
          </w:tcPr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149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 w:left="480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74e"/>
              </w:rPr>
              <w:t xml:space="preserve">Missing</w:t>
            </w:r>
            <w:r>
              <w:rPr>
                <w:rFonts w:ascii="Calibri"/>
                <w:b/>
                <w:color w:val="46474e"/>
                <w:spacing w:val="10"/>
              </w:rPr>
              <w:t xml:space="preserve"> </w:t>
            </w:r>
            <w:r>
              <w:rPr>
                <w:rFonts w:ascii="Calibri"/>
                <w:b/>
                <w:color w:val="46474e"/>
                <w:spacing w:val="-10"/>
              </w:rPr>
              <w:t xml:space="preserve">1</w:t>
            </w:r>
            <w:r>
              <w:rPr>
                <w:rFonts w:ascii="Calibri"/>
                <w:b/>
              </w:rPr>
            </w:r>
          </w:p>
          <w:p>
            <w:pPr>
              <w:pStyle w:val="875"/>
              <w:pBdr/>
              <w:spacing/>
              <w:ind w:left="396"/>
              <w:rPr>
                <w:rFonts w:ascii="Calibri"/>
              </w:rPr>
            </w:pPr>
            <w:r>
              <w:rPr>
                <w:rFonts w:ascii="Calibri"/>
                <w:color w:val="46474e"/>
                <w:spacing w:val="-2"/>
              </w:rPr>
              <w:t xml:space="preserve">component</w:t>
            </w:r>
            <w:r>
              <w:rPr>
                <w:rFonts w:ascii="Calibri"/>
              </w:rPr>
            </w:r>
          </w:p>
        </w:tc>
        <w:tc>
          <w:tcPr>
            <w:tcBorders/>
            <w:tcW w:w="2133" w:type="dxa"/>
            <w:textDirection w:val="lrTb"/>
            <w:noWrap w:val="false"/>
          </w:tcPr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149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 w:right="427" w:left="467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74e"/>
              </w:rPr>
              <w:t xml:space="preserve">Missing</w:t>
            </w:r>
            <w:r>
              <w:rPr>
                <w:rFonts w:ascii="Calibri"/>
                <w:b/>
                <w:color w:val="46474e"/>
                <w:spacing w:val="10"/>
              </w:rPr>
              <w:t xml:space="preserve"> </w:t>
            </w:r>
            <w:r>
              <w:rPr>
                <w:rFonts w:ascii="Calibri"/>
                <w:b/>
                <w:color w:val="46474e"/>
                <w:spacing w:val="-10"/>
              </w:rPr>
              <w:t xml:space="preserve">2</w:t>
            </w:r>
            <w:r>
              <w:rPr>
                <w:rFonts w:ascii="Calibri"/>
                <w:b/>
              </w:rPr>
            </w:r>
          </w:p>
          <w:p>
            <w:pPr>
              <w:pStyle w:val="875"/>
              <w:pBdr/>
              <w:spacing/>
              <w:ind w:left="47"/>
              <w:jc w:val="center"/>
              <w:rPr>
                <w:rFonts w:ascii="Calibri"/>
              </w:rPr>
            </w:pPr>
            <w:r>
              <w:rPr>
                <w:rFonts w:ascii="Calibri"/>
                <w:color w:val="46474e"/>
                <w:spacing w:val="-2"/>
              </w:rPr>
              <w:t xml:space="preserve">components</w:t>
            </w:r>
            <w:r>
              <w:rPr>
                <w:rFonts w:ascii="Calibri"/>
              </w:rPr>
            </w:r>
          </w:p>
        </w:tc>
        <w:tc>
          <w:tcPr>
            <w:tcBorders/>
            <w:tcW w:w="2114" w:type="dxa"/>
            <w:textDirection w:val="lrTb"/>
            <w:noWrap w:val="false"/>
          </w:tcPr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156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 w:right="459" w:hanging="5" w:left="525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74e"/>
              </w:rPr>
              <w:t xml:space="preserve">Missing 3 </w:t>
            </w:r>
            <w:r>
              <w:rPr>
                <w:rFonts w:ascii="Calibri"/>
                <w:color w:val="46474e"/>
                <w:spacing w:val="-2"/>
              </w:rPr>
              <w:t xml:space="preserve">components </w:t>
            </w:r>
            <w:r>
              <w:rPr>
                <w:rFonts w:ascii="Calibri"/>
                <w:i/>
                <w:color w:val="46474e"/>
                <w:spacing w:val="-6"/>
              </w:rPr>
              <w:t xml:space="preserve">or</w:t>
            </w:r>
            <w:r>
              <w:rPr>
                <w:rFonts w:ascii="Calibri"/>
                <w:i/>
              </w:rPr>
            </w:r>
          </w:p>
          <w:p>
            <w:pPr>
              <w:pStyle w:val="875"/>
              <w:pBdr/>
              <w:spacing w:line="242" w:lineRule="auto"/>
              <w:ind w:right="147" w:left="209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74e"/>
              </w:rPr>
              <w:t xml:space="preserve">Incorrect</w:t>
            </w:r>
            <w:r>
              <w:rPr>
                <w:rFonts w:ascii="Calibri"/>
                <w:b/>
                <w:color w:val="4647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74e"/>
              </w:rPr>
              <w:t xml:space="preserve">IR </w:t>
            </w:r>
            <w:r>
              <w:rPr>
                <w:rFonts w:ascii="Calibri"/>
                <w:b/>
                <w:color w:val="46474e"/>
                <w:spacing w:val="-2"/>
              </w:rPr>
              <w:t xml:space="preserve">selected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020" w:type="dxa"/>
            <w:textDirection w:val="lrTb"/>
            <w:noWrap w:val="false"/>
          </w:tcPr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19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 w:right="417" w:firstLine="4" w:left="473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74e"/>
              </w:rPr>
              <w:t xml:space="preserve">Missing 4 </w:t>
            </w:r>
            <w:r>
              <w:rPr>
                <w:rFonts w:ascii="Calibri"/>
                <w:color w:val="46474e"/>
                <w:spacing w:val="-2"/>
              </w:rPr>
              <w:t xml:space="preserve">components </w:t>
            </w:r>
            <w:r>
              <w:rPr>
                <w:rFonts w:ascii="Calibri"/>
                <w:i/>
                <w:color w:val="46474e"/>
                <w:spacing w:val="-6"/>
              </w:rPr>
              <w:t xml:space="preserve">or</w:t>
            </w:r>
            <w:r>
              <w:rPr>
                <w:rFonts w:ascii="Calibri"/>
                <w:i/>
              </w:rPr>
            </w:r>
          </w:p>
          <w:p>
            <w:pPr>
              <w:pStyle w:val="875"/>
              <w:pBdr/>
              <w:spacing w:before="1" w:line="242" w:lineRule="auto"/>
              <w:ind w:right="141" w:hanging="8" w:left="20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74e"/>
              </w:rPr>
              <w:t xml:space="preserve">Pt. selection does not</w:t>
            </w:r>
            <w:r>
              <w:rPr>
                <w:rFonts w:ascii="Calibri"/>
                <w:b/>
                <w:color w:val="46474e"/>
                <w:spacing w:val="-6"/>
              </w:rPr>
              <w:t xml:space="preserve"> </w:t>
            </w:r>
            <w:r>
              <w:rPr>
                <w:rFonts w:ascii="Calibri"/>
                <w:b/>
                <w:color w:val="46474e"/>
              </w:rPr>
              <w:t xml:space="preserve">match</w:t>
            </w:r>
            <w:r>
              <w:rPr>
                <w:rFonts w:ascii="Calibri"/>
                <w:b/>
                <w:color w:val="46474e"/>
                <w:spacing w:val="2"/>
              </w:rPr>
              <w:t xml:space="preserve"> </w:t>
            </w:r>
            <w:r>
              <w:rPr>
                <w:rFonts w:ascii="Calibri"/>
                <w:b/>
                <w:color w:val="46474e"/>
              </w:rPr>
              <w:t xml:space="preserve">pt.</w:t>
            </w:r>
            <w:r>
              <w:rPr>
                <w:rFonts w:ascii="Calibri"/>
                <w:b/>
                <w:color w:val="46474e"/>
                <w:spacing w:val="1"/>
              </w:rPr>
              <w:t xml:space="preserve"> </w:t>
            </w:r>
            <w:r>
              <w:rPr>
                <w:rFonts w:ascii="Calibri"/>
                <w:b/>
                <w:color w:val="46474e"/>
                <w:spacing w:val="-4"/>
              </w:rPr>
              <w:t xml:space="preserve">req.</w:t>
            </w:r>
            <w:r>
              <w:rPr>
                <w:rFonts w:ascii="Calibri"/>
                <w:b/>
              </w:rPr>
            </w:r>
          </w:p>
        </w:tc>
      </w:tr>
      <w:tr>
        <w:trPr>
          <w:trHeight w:val="7308"/>
        </w:trPr>
        <w:tc>
          <w:tcPr>
            <w:tcBorders/>
            <w:tcW w:w="1234" w:type="dxa"/>
            <w:textDirection w:val="lrTb"/>
            <w:noWrap w:val="false"/>
          </w:tcPr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158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 w:firstLine="67" w:left="237"/>
              <w:rPr>
                <w:rFonts w:ascii="Calibri"/>
              </w:rPr>
            </w:pPr>
            <w:r>
              <w:rPr>
                <w:rFonts w:ascii="Calibri"/>
              </w:rPr>
              <w:t xml:space="preserve">Tube &amp; </w:t>
            </w:r>
            <w:r>
              <w:rPr>
                <w:rFonts w:ascii="Calibri"/>
                <w:spacing w:val="-2"/>
              </w:rPr>
              <w:t xml:space="preserve">Detector</w:t>
            </w:r>
            <w:r>
              <w:rPr>
                <w:rFonts w:ascii="Calibri"/>
              </w:rPr>
            </w:r>
          </w:p>
        </w:tc>
        <w:tc>
          <w:tcPr>
            <w:tcBorders/>
            <w:tcW w:w="2453" w:type="dxa"/>
            <w:textDirection w:val="lrTb"/>
            <w:noWrap w:val="false"/>
          </w:tcPr>
          <w:p>
            <w:pPr>
              <w:pStyle w:val="875"/>
              <w:pBdr/>
              <w:spacing w:line="242" w:lineRule="auto"/>
              <w:ind w:right="157" w:left="129"/>
              <w:rPr>
                <w:sz w:val="24"/>
              </w:rPr>
            </w:pPr>
            <w:r>
              <w:rPr>
                <w:color w:val="46474e"/>
                <w:sz w:val="24"/>
              </w:rPr>
              <w:t xml:space="preserve">Correct</w:t>
            </w:r>
            <w:r>
              <w:rPr>
                <w:color w:val="46474e"/>
                <w:spacing w:val="-14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IR</w:t>
            </w:r>
            <w:r>
              <w:rPr>
                <w:color w:val="46474e"/>
                <w:spacing w:val="-14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orientation &amp; size used</w:t>
            </w:r>
            <w:r>
              <w:rPr>
                <w:sz w:val="24"/>
              </w:rPr>
            </w:r>
          </w:p>
          <w:p>
            <w:pPr>
              <w:pStyle w:val="875"/>
              <w:pBdr/>
              <w:spacing w:before="281"/>
              <w:ind w:right="671" w:left="129"/>
              <w:rPr>
                <w:sz w:val="24"/>
              </w:rPr>
            </w:pPr>
            <w:r>
              <w:rPr>
                <w:color w:val="46474e"/>
                <w:sz w:val="24"/>
              </w:rPr>
              <w:t xml:space="preserve">Aligned tube &amp; detector</w:t>
            </w:r>
            <w:r>
              <w:rPr>
                <w:color w:val="46474e"/>
                <w:spacing w:val="-14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without </w:t>
            </w:r>
            <w:r>
              <w:rPr>
                <w:color w:val="46474e"/>
                <w:spacing w:val="-2"/>
                <w:sz w:val="24"/>
              </w:rPr>
              <w:t xml:space="preserve">"jamming"</w:t>
            </w:r>
            <w:r>
              <w:rPr>
                <w:sz w:val="24"/>
              </w:rPr>
            </w:r>
          </w:p>
          <w:p>
            <w:pPr>
              <w:pStyle w:val="875"/>
              <w:pBdr/>
              <w:spacing w:before="7"/>
              <w:ind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</w:r>
            <w:r>
              <w:rPr>
                <w:rFonts w:ascii="Calibri"/>
                <w:sz w:val="24"/>
              </w:rPr>
            </w:r>
          </w:p>
          <w:p>
            <w:pPr>
              <w:pStyle w:val="875"/>
              <w:pBdr/>
              <w:spacing/>
              <w:ind w:right="157" w:left="129"/>
              <w:rPr>
                <w:sz w:val="24"/>
              </w:rPr>
            </w:pPr>
            <w:r>
              <w:rPr>
                <w:color w:val="46474e"/>
                <w:sz w:val="24"/>
              </w:rPr>
              <w:t xml:space="preserve">Correct 110cm SID détente</w:t>
            </w:r>
            <w:r>
              <w:rPr>
                <w:color w:val="46474e"/>
                <w:spacing w:val="-11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used</w:t>
            </w:r>
            <w:r>
              <w:rPr>
                <w:color w:val="46474e"/>
                <w:spacing w:val="-10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for</w:t>
            </w:r>
            <w:r>
              <w:rPr>
                <w:color w:val="46474e"/>
                <w:spacing w:val="-9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wall IR &amp; 100cm (+/-3cm) measured and used for cassettes</w:t>
            </w:r>
            <w:r>
              <w:rPr>
                <w:sz w:val="24"/>
              </w:rPr>
            </w:r>
          </w:p>
          <w:p>
            <w:pPr>
              <w:pStyle w:val="875"/>
              <w:pBdr/>
              <w:spacing w:before="289"/>
              <w:ind w:right="157" w:left="129"/>
              <w:rPr>
                <w:sz w:val="24"/>
              </w:rPr>
            </w:pPr>
            <w:r>
              <w:rPr>
                <w:color w:val="46474e"/>
                <w:sz w:val="24"/>
              </w:rPr>
              <w:t xml:space="preserve">Appropriate tube angle used (ex. black lock</w:t>
            </w:r>
            <w:r>
              <w:rPr>
                <w:color w:val="46474e"/>
                <w:spacing w:val="-11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must</w:t>
            </w:r>
            <w:r>
              <w:rPr>
                <w:color w:val="46474e"/>
                <w:spacing w:val="-9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be</w:t>
            </w:r>
            <w:r>
              <w:rPr>
                <w:color w:val="46474e"/>
                <w:spacing w:val="-13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engaged for all straight-ray </w:t>
            </w:r>
            <w:r>
              <w:rPr>
                <w:color w:val="46474e"/>
                <w:spacing w:val="-2"/>
                <w:sz w:val="24"/>
              </w:rPr>
              <w:t xml:space="preserve">imaging)</w:t>
            </w:r>
            <w:r>
              <w:rPr>
                <w:sz w:val="24"/>
              </w:rPr>
            </w:r>
          </w:p>
          <w:p>
            <w:pPr>
              <w:pStyle w:val="875"/>
              <w:pBdr/>
              <w:spacing w:before="2"/>
              <w:ind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</w:r>
            <w:r>
              <w:rPr>
                <w:rFonts w:ascii="Calibri"/>
                <w:sz w:val="24"/>
              </w:rPr>
            </w:r>
          </w:p>
          <w:p>
            <w:pPr>
              <w:pStyle w:val="875"/>
              <w:pBdr/>
              <w:spacing/>
              <w:ind w:left="129"/>
              <w:rPr>
                <w:sz w:val="24"/>
              </w:rPr>
            </w:pPr>
            <w:r>
              <w:rPr>
                <w:color w:val="46474e"/>
                <w:sz w:val="24"/>
              </w:rPr>
              <w:t xml:space="preserve">Correct</w:t>
            </w:r>
            <w:r>
              <w:rPr>
                <w:color w:val="46474e"/>
                <w:spacing w:val="4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locks</w:t>
            </w:r>
            <w:r>
              <w:rPr>
                <w:color w:val="46474e"/>
                <w:spacing w:val="4"/>
                <w:sz w:val="24"/>
              </w:rPr>
              <w:t xml:space="preserve"> </w:t>
            </w:r>
            <w:r>
              <w:rPr>
                <w:color w:val="46474e"/>
                <w:spacing w:val="-2"/>
                <w:sz w:val="24"/>
              </w:rPr>
              <w:t xml:space="preserve">engaged</w:t>
            </w:r>
            <w:r>
              <w:rPr>
                <w:sz w:val="24"/>
              </w:rPr>
            </w:r>
          </w:p>
        </w:tc>
        <w:tc>
          <w:tcPr>
            <w:tcBorders/>
            <w:tcW w:w="1821" w:type="dxa"/>
            <w:textDirection w:val="lrTb"/>
            <w:noWrap w:val="false"/>
          </w:tcPr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21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 w:right="364" w:hanging="5" w:left="413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74e"/>
              </w:rPr>
              <w:t xml:space="preserve">Missing 1 </w:t>
            </w:r>
            <w:r>
              <w:rPr>
                <w:rFonts w:ascii="Calibri"/>
                <w:color w:val="46474e"/>
                <w:spacing w:val="-2"/>
              </w:rPr>
              <w:t xml:space="preserve">component </w:t>
            </w:r>
            <w:r>
              <w:rPr>
                <w:rFonts w:ascii="Calibri"/>
                <w:i/>
                <w:color w:val="46474e"/>
                <w:spacing w:val="-6"/>
              </w:rPr>
              <w:t xml:space="preserve">or</w:t>
            </w:r>
            <w:r>
              <w:rPr>
                <w:rFonts w:ascii="Calibri"/>
                <w:i/>
              </w:rPr>
            </w:r>
          </w:p>
          <w:p>
            <w:pPr>
              <w:pStyle w:val="875"/>
              <w:pBdr/>
              <w:spacing w:before="1"/>
              <w:ind w:right="55" w:left="105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74e"/>
              </w:rPr>
              <w:t xml:space="preserve">Extra</w:t>
            </w:r>
            <w:r>
              <w:rPr>
                <w:rFonts w:ascii="Calibri"/>
                <w:b/>
                <w:color w:val="4647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74e"/>
              </w:rPr>
              <w:t xml:space="preserve">cassette</w:t>
            </w:r>
            <w:r>
              <w:rPr>
                <w:rFonts w:ascii="Calibri"/>
                <w:b/>
                <w:color w:val="4647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74e"/>
              </w:rPr>
              <w:t xml:space="preserve">in the</w:t>
            </w:r>
            <w:r>
              <w:rPr>
                <w:rFonts w:ascii="Calibri"/>
                <w:b/>
                <w:color w:val="4647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74e"/>
              </w:rPr>
              <w:t xml:space="preserve">room</w:t>
            </w:r>
            <w:r>
              <w:rPr>
                <w:rFonts w:ascii="Calibri"/>
                <w:b/>
                <w:color w:val="4647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74e"/>
              </w:rPr>
              <w:t xml:space="preserve">during an exposure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133" w:type="dxa"/>
            <w:textDirection w:val="lrTb"/>
            <w:noWrap w:val="false"/>
          </w:tcPr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152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1" w:line="242" w:lineRule="auto"/>
              <w:ind w:right="422" w:left="467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74e"/>
              </w:rPr>
              <w:t xml:space="preserve">Missing 2 </w:t>
            </w:r>
            <w:r>
              <w:rPr>
                <w:rFonts w:ascii="Calibri"/>
                <w:color w:val="46474e"/>
                <w:spacing w:val="-2"/>
              </w:rPr>
              <w:t xml:space="preserve">components </w:t>
            </w:r>
            <w:r>
              <w:rPr>
                <w:rFonts w:ascii="Calibri"/>
                <w:i/>
                <w:color w:val="46474e"/>
                <w:spacing w:val="-6"/>
              </w:rPr>
              <w:t xml:space="preserve">or</w:t>
            </w:r>
            <w:r>
              <w:rPr>
                <w:rFonts w:ascii="Calibri"/>
                <w:i/>
              </w:rPr>
            </w:r>
          </w:p>
          <w:p>
            <w:pPr>
              <w:pStyle w:val="875"/>
              <w:pBdr/>
              <w:spacing/>
              <w:ind w:right="128" w:firstLine="19" w:left="185"/>
              <w:jc w:val="both"/>
              <w:rPr>
                <w:rFonts w:ascii="Calibri"/>
              </w:rPr>
            </w:pPr>
            <w:r>
              <w:rPr>
                <w:rFonts w:ascii="Calibri"/>
                <w:b/>
                <w:color w:val="46474e"/>
              </w:rPr>
              <w:t xml:space="preserve">Double exposed IR </w:t>
            </w:r>
            <w:r>
              <w:rPr>
                <w:rFonts w:ascii="Calibri"/>
                <w:color w:val="46474e"/>
              </w:rPr>
              <w:t xml:space="preserve">(i.e. used the same cassette for more than one exposure)</w:t>
            </w:r>
            <w:r>
              <w:rPr>
                <w:rFonts w:ascii="Calibri"/>
              </w:rPr>
            </w:r>
          </w:p>
        </w:tc>
        <w:tc>
          <w:tcPr>
            <w:tcBorders/>
            <w:tcW w:w="2114" w:type="dxa"/>
            <w:textDirection w:val="lrTb"/>
            <w:noWrap w:val="false"/>
          </w:tcPr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153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line="242" w:lineRule="auto"/>
              <w:ind w:right="459" w:hanging="5" w:left="525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74e"/>
              </w:rPr>
              <w:t xml:space="preserve">Missing 3 </w:t>
            </w:r>
            <w:r>
              <w:rPr>
                <w:rFonts w:ascii="Calibri"/>
                <w:color w:val="46474e"/>
                <w:spacing w:val="-2"/>
              </w:rPr>
              <w:t xml:space="preserve">components </w:t>
            </w:r>
            <w:r>
              <w:rPr>
                <w:rFonts w:ascii="Calibri"/>
                <w:i/>
                <w:color w:val="46474e"/>
                <w:spacing w:val="-6"/>
              </w:rPr>
              <w:t xml:space="preserve">or</w:t>
            </w:r>
            <w:r>
              <w:rPr>
                <w:rFonts w:ascii="Calibri"/>
                <w:i/>
              </w:rPr>
            </w:r>
          </w:p>
          <w:p>
            <w:pPr>
              <w:pStyle w:val="875"/>
              <w:pBdr/>
              <w:spacing/>
              <w:ind w:right="147" w:left="209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74e"/>
              </w:rPr>
              <w:t xml:space="preserve">All</w:t>
            </w:r>
            <w:r>
              <w:rPr>
                <w:rFonts w:ascii="Calibri"/>
                <w:b/>
                <w:color w:val="4647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74e"/>
              </w:rPr>
              <w:t xml:space="preserve">required</w:t>
            </w:r>
            <w:r>
              <w:rPr>
                <w:rFonts w:ascii="Calibri"/>
                <w:b/>
                <w:color w:val="4647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74e"/>
              </w:rPr>
              <w:t xml:space="preserve">locks not engaged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020" w:type="dxa"/>
            <w:textDirection w:val="lrTb"/>
            <w:noWrap w:val="false"/>
          </w:tcPr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153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line="242" w:lineRule="auto"/>
              <w:ind w:right="198" w:firstLine="99" w:left="154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74e"/>
              </w:rPr>
              <w:t xml:space="preserve">Missing 4 or more</w:t>
            </w:r>
            <w:r>
              <w:rPr>
                <w:rFonts w:ascii="Calibri"/>
                <w:b/>
                <w:color w:val="46474e"/>
                <w:spacing w:val="-13"/>
              </w:rPr>
              <w:t xml:space="preserve"> </w:t>
            </w:r>
            <w:r>
              <w:rPr>
                <w:rFonts w:ascii="Calibri"/>
                <w:color w:val="46474e"/>
              </w:rPr>
              <w:t xml:space="preserve">components </w:t>
            </w:r>
            <w:r>
              <w:rPr>
                <w:rFonts w:ascii="Calibri"/>
                <w:i/>
                <w:color w:val="46474e"/>
                <w:spacing w:val="-6"/>
              </w:rPr>
              <w:t xml:space="preserve">or</w:t>
            </w:r>
            <w:r>
              <w:rPr>
                <w:rFonts w:ascii="Calibri"/>
                <w:i/>
              </w:rPr>
            </w:r>
          </w:p>
          <w:p>
            <w:pPr>
              <w:pStyle w:val="875"/>
              <w:pBdr/>
              <w:spacing/>
              <w:ind w:right="33" w:left="85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74e"/>
                <w:spacing w:val="-2"/>
              </w:rPr>
              <w:t xml:space="preserve">"Jammed" equipment</w:t>
            </w:r>
            <w:r>
              <w:rPr>
                <w:rFonts w:ascii="Calibri"/>
                <w:b/>
              </w:rPr>
            </w:r>
          </w:p>
        </w:tc>
      </w:tr>
    </w:tbl>
    <w:p>
      <w:pPr>
        <w:pBdr/>
        <w:spacing/>
        <w:ind/>
        <w:jc w:val="center"/>
        <w:rPr/>
        <w:sectPr>
          <w:footnotePr/>
          <w:endnotePr/>
          <w:type w:val="nextPage"/>
          <w:pgSz w:h="15840" w:orient="portrait" w:w="12240"/>
          <w:pgMar w:top="1260" w:right="80" w:bottom="1520" w:left="140" w:header="59" w:footer="1334" w:gutter="0"/>
          <w:cols w:num="1" w:sep="0" w:space="720" w:equalWidth="1"/>
        </w:sectPr>
      </w:pPr>
      <w:r/>
      <w:r/>
    </w:p>
    <w:p>
      <w:pPr>
        <w:pStyle w:val="873"/>
        <w:pBdr/>
        <w:spacing w:before="3"/>
        <w:ind/>
        <w:rPr>
          <w:sz w:val="9"/>
        </w:rPr>
      </w:pPr>
      <w:r>
        <w:rPr>
          <w:sz w:val="9"/>
        </w:rPr>
      </w:r>
      <w:r>
        <w:rPr>
          <w:sz w:val="9"/>
        </w:rPr>
      </w:r>
    </w:p>
    <w:tbl>
      <w:tblPr>
        <w:tblW w:w="0" w:type="auto"/>
        <w:tblInd w:w="1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4"/>
        <w:gridCol w:w="2453"/>
        <w:gridCol w:w="1821"/>
        <w:gridCol w:w="2133"/>
        <w:gridCol w:w="2114"/>
        <w:gridCol w:w="2020"/>
      </w:tblGrid>
      <w:tr>
        <w:trPr>
          <w:trHeight w:val="2416"/>
        </w:trPr>
        <w:tc>
          <w:tcPr>
            <w:tcBorders/>
            <w:tcW w:w="1234" w:type="dxa"/>
            <w:textDirection w:val="lrTb"/>
            <w:noWrap w:val="false"/>
          </w:tcPr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136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line="237" w:lineRule="auto"/>
              <w:ind w:right="81" w:hanging="137" w:left="261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 xml:space="preserve">Anatomical Markers</w:t>
            </w:r>
            <w:r>
              <w:rPr>
                <w:rFonts w:ascii="Calibri"/>
              </w:rPr>
            </w:r>
          </w:p>
        </w:tc>
        <w:tc>
          <w:tcPr>
            <w:tcBorders/>
            <w:tcW w:w="2453" w:type="dxa"/>
            <w:textDirection w:val="lrTb"/>
            <w:noWrap w:val="false"/>
          </w:tcPr>
          <w:p>
            <w:pPr>
              <w:pStyle w:val="875"/>
              <w:pBdr/>
              <w:spacing w:before="6"/>
              <w:ind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</w:r>
            <w:r>
              <w:rPr>
                <w:rFonts w:ascii="Calibri"/>
                <w:sz w:val="24"/>
              </w:rPr>
            </w:r>
          </w:p>
          <w:p>
            <w:pPr>
              <w:pStyle w:val="875"/>
              <w:pBdr/>
              <w:spacing w:line="480" w:lineRule="auto"/>
              <w:ind w:right="315" w:left="129"/>
              <w:rPr>
                <w:sz w:val="24"/>
              </w:rPr>
            </w:pPr>
            <w:r>
              <w:rPr>
                <w:color w:val="46474e"/>
                <w:sz w:val="24"/>
              </w:rPr>
              <w:t xml:space="preserve">Anatomically</w:t>
            </w:r>
            <w:r>
              <w:rPr>
                <w:color w:val="46474e"/>
                <w:spacing w:val="-14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correct </w:t>
            </w:r>
            <w:r>
              <w:rPr>
                <w:color w:val="46474e"/>
                <w:sz w:val="24"/>
              </w:rPr>
              <w:t xml:space="preserve">Correct</w:t>
            </w:r>
            <w:r>
              <w:rPr>
                <w:color w:val="46474e"/>
                <w:sz w:val="24"/>
              </w:rPr>
              <w:t xml:space="preserve"> location Correct orientation</w:t>
            </w:r>
            <w:r>
              <w:rPr>
                <w:sz w:val="24"/>
              </w:rPr>
            </w:r>
          </w:p>
        </w:tc>
        <w:tc>
          <w:tcPr>
            <w:tcBorders/>
            <w:tcW w:w="1821" w:type="dxa"/>
            <w:textDirection w:val="lrTb"/>
            <w:noWrap w:val="false"/>
          </w:tcPr>
          <w:p>
            <w:pPr>
              <w:pStyle w:val="875"/>
              <w:pBdr/>
              <w:spacing w:line="242" w:lineRule="auto"/>
              <w:ind w:right="64" w:left="105"/>
              <w:jc w:val="center"/>
              <w:rPr/>
            </w:pPr>
            <w:r>
              <w:rPr>
                <w:color w:val="46474e"/>
                <w:spacing w:val="-2"/>
              </w:rPr>
              <w:t xml:space="preserve">Anatomically </w:t>
            </w:r>
            <w:r>
              <w:rPr>
                <w:color w:val="46474e"/>
              </w:rPr>
              <w:t xml:space="preserve">correct but</w:t>
            </w:r>
            <w:r/>
          </w:p>
          <w:p>
            <w:pPr>
              <w:pStyle w:val="875"/>
              <w:pBdr/>
              <w:spacing w:before="261"/>
              <w:ind w:right="194" w:hanging="1" w:left="242"/>
              <w:jc w:val="center"/>
              <w:rPr/>
            </w:pPr>
            <w:r>
              <w:rPr>
                <w:color w:val="46474e"/>
                <w:spacing w:val="-2"/>
              </w:rPr>
              <w:t xml:space="preserve">Incorrect </w:t>
            </w:r>
            <w:r>
              <w:rPr>
                <w:color w:val="46474e"/>
              </w:rPr>
              <w:t xml:space="preserve">location (aka. does</w:t>
            </w:r>
            <w:r>
              <w:rPr>
                <w:color w:val="46474e"/>
                <w:spacing w:val="-13"/>
              </w:rPr>
              <w:t xml:space="preserve"> </w:t>
            </w:r>
            <w:r>
              <w:rPr>
                <w:color w:val="46474e"/>
              </w:rPr>
              <w:t xml:space="preserve">not</w:t>
            </w:r>
            <w:r>
              <w:rPr>
                <w:color w:val="46474e"/>
                <w:spacing w:val="-12"/>
              </w:rPr>
              <w:t xml:space="preserve"> </w:t>
            </w:r>
            <w:r>
              <w:rPr>
                <w:color w:val="46474e"/>
              </w:rPr>
              <w:t xml:space="preserve">follow Marker</w:t>
            </w:r>
            <w:r>
              <w:rPr>
                <w:color w:val="46474e"/>
                <w:spacing w:val="-3"/>
              </w:rPr>
              <w:t xml:space="preserve"> </w:t>
            </w:r>
            <w:r>
              <w:rPr>
                <w:color w:val="46474e"/>
              </w:rPr>
              <w:t xml:space="preserve">Rules)</w:t>
            </w:r>
            <w:r/>
          </w:p>
        </w:tc>
        <w:tc>
          <w:tcPr>
            <w:tcBorders/>
            <w:tcW w:w="2133" w:type="dxa"/>
            <w:textDirection w:val="lrTb"/>
            <w:noWrap w:val="false"/>
          </w:tcPr>
          <w:p>
            <w:pPr>
              <w:pStyle w:val="875"/>
              <w:pBdr/>
              <w:spacing w:before="196"/>
              <w:ind w:right="414" w:left="46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Anatomically </w:t>
            </w:r>
            <w:r>
              <w:rPr>
                <w:sz w:val="24"/>
              </w:rPr>
              <w:t xml:space="preserve">correct but</w:t>
            </w:r>
            <w:r>
              <w:rPr>
                <w:sz w:val="24"/>
              </w:rPr>
            </w:r>
          </w:p>
          <w:p>
            <w:pPr>
              <w:pStyle w:val="875"/>
              <w:pBdr/>
              <w:spacing w:before="293"/>
              <w:ind w:right="102" w:hanging="2" w:left="15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Marker over </w:t>
            </w:r>
            <w:r>
              <w:rPr>
                <w:spacing w:val="-4"/>
                <w:sz w:val="24"/>
              </w:rPr>
              <w:t xml:space="preserve">anatomy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shadow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or </w:t>
            </w:r>
            <w:r>
              <w:rPr>
                <w:sz w:val="24"/>
              </w:rPr>
              <w:t xml:space="preserve">not in light-field</w:t>
            </w:r>
            <w:r>
              <w:rPr>
                <w:sz w:val="24"/>
              </w:rPr>
            </w:r>
          </w:p>
        </w:tc>
        <w:tc>
          <w:tcPr>
            <w:tcBorders/>
            <w:tcW w:w="2114" w:type="dxa"/>
            <w:textDirection w:val="lrTb"/>
            <w:noWrap w:val="false"/>
          </w:tcPr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136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line="237" w:lineRule="auto"/>
              <w:ind w:hanging="178" w:left="666"/>
              <w:rPr/>
            </w:pPr>
            <w:r>
              <w:rPr>
                <w:color w:val="46474e"/>
                <w:spacing w:val="-2"/>
              </w:rPr>
              <w:t xml:space="preserve">Anatomically incorrect</w:t>
            </w:r>
            <w:r/>
          </w:p>
        </w:tc>
        <w:tc>
          <w:tcPr>
            <w:tcBorders/>
            <w:tcW w:w="2020" w:type="dxa"/>
            <w:textDirection w:val="lrTb"/>
            <w:noWrap w:val="false"/>
          </w:tcPr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 w:left="305"/>
              <w:rPr/>
            </w:pPr>
            <w:r>
              <w:rPr>
                <w:color w:val="46474e"/>
              </w:rPr>
              <w:t xml:space="preserve">No</w:t>
            </w:r>
            <w:r>
              <w:rPr>
                <w:color w:val="46474e"/>
                <w:spacing w:val="3"/>
              </w:rPr>
              <w:t xml:space="preserve"> </w:t>
            </w:r>
            <w:r>
              <w:rPr>
                <w:color w:val="46474e"/>
              </w:rPr>
              <w:t xml:space="preserve">marker</w:t>
            </w:r>
            <w:r>
              <w:rPr>
                <w:color w:val="46474e"/>
                <w:spacing w:val="9"/>
              </w:rPr>
              <w:t xml:space="preserve"> </w:t>
            </w:r>
            <w:r>
              <w:rPr>
                <w:color w:val="46474e"/>
                <w:spacing w:val="-4"/>
              </w:rPr>
              <w:t xml:space="preserve">used</w:t>
            </w:r>
            <w:r/>
          </w:p>
        </w:tc>
      </w:tr>
    </w:tbl>
    <w:p>
      <w:pPr>
        <w:pStyle w:val="873"/>
        <w:pBdr/>
        <w:spacing w:before="207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tbl>
      <w:tblPr>
        <w:tblW w:w="0" w:type="auto"/>
        <w:tblInd w:w="1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2321"/>
        <w:gridCol w:w="1771"/>
        <w:gridCol w:w="2045"/>
        <w:gridCol w:w="2079"/>
        <w:gridCol w:w="1932"/>
      </w:tblGrid>
      <w:tr>
        <w:trPr>
          <w:trHeight w:val="268"/>
        </w:trPr>
        <w:tc>
          <w:tcPr>
            <w:tcBorders/>
            <w:tcW w:w="1637" w:type="dxa"/>
            <w:textDirection w:val="lrTb"/>
            <w:noWrap w:val="false"/>
          </w:tcPr>
          <w:p>
            <w:pPr>
              <w:pStyle w:val="875"/>
              <w:pBdr/>
              <w:spacing w:line="248" w:lineRule="exact"/>
              <w:ind w:left="5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Patient</w:t>
            </w:r>
            <w:r>
              <w:rPr>
                <w:rFonts w:ascii="Calibri"/>
                <w:b/>
                <w:spacing w:val="-12"/>
              </w:rPr>
              <w:t xml:space="preserve"> </w:t>
            </w:r>
            <w:r>
              <w:rPr>
                <w:rFonts w:ascii="Calibri"/>
                <w:b/>
                <w:spacing w:val="-4"/>
              </w:rPr>
              <w:t xml:space="preserve">Care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321" w:type="dxa"/>
            <w:textDirection w:val="lrTb"/>
            <w:noWrap w:val="false"/>
          </w:tcPr>
          <w:p>
            <w:pPr>
              <w:pStyle w:val="875"/>
              <w:pBdr/>
              <w:spacing w:line="248" w:lineRule="exact"/>
              <w:ind w:left="811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4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1771" w:type="dxa"/>
            <w:textDirection w:val="lrTb"/>
            <w:noWrap w:val="false"/>
          </w:tcPr>
          <w:p>
            <w:pPr>
              <w:pStyle w:val="875"/>
              <w:pBdr/>
              <w:spacing w:line="248" w:lineRule="exact"/>
              <w:ind w:left="535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3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045" w:type="dxa"/>
            <w:textDirection w:val="lrTb"/>
            <w:noWrap w:val="false"/>
          </w:tcPr>
          <w:p>
            <w:pPr>
              <w:pStyle w:val="875"/>
              <w:pBdr/>
              <w:spacing w:line="248" w:lineRule="exact"/>
              <w:ind w:left="673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079" w:type="dxa"/>
            <w:textDirection w:val="lrTb"/>
            <w:noWrap w:val="false"/>
          </w:tcPr>
          <w:p>
            <w:pPr>
              <w:pStyle w:val="875"/>
              <w:pBdr/>
              <w:spacing w:line="248" w:lineRule="exact"/>
              <w:ind w:left="735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1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4"/>
              </w:rPr>
              <w:t xml:space="preserve">Point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1932" w:type="dxa"/>
            <w:textDirection w:val="lrTb"/>
            <w:noWrap w:val="false"/>
          </w:tcPr>
          <w:p>
            <w:pPr>
              <w:pStyle w:val="875"/>
              <w:pBdr/>
              <w:spacing w:line="248" w:lineRule="exact"/>
              <w:ind w:left="61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</w:tr>
      <w:tr>
        <w:trPr>
          <w:trHeight w:val="1169"/>
        </w:trPr>
        <w:tc>
          <w:tcPr>
            <w:tcBorders/>
            <w:tcW w:w="1637" w:type="dxa"/>
            <w:textDirection w:val="lrTb"/>
            <w:noWrap w:val="false"/>
          </w:tcPr>
          <w:p>
            <w:pPr>
              <w:pStyle w:val="875"/>
              <w:pBdr/>
              <w:spacing w:before="179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1"/>
              <w:ind w:right="9" w:left="50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 xml:space="preserve">Double</w:t>
            </w:r>
            <w:r>
              <w:rPr>
                <w:rFonts w:ascii="Calibri"/>
                <w:spacing w:val="-10"/>
              </w:rPr>
              <w:t xml:space="preserve"> </w:t>
            </w:r>
            <w:r>
              <w:rPr>
                <w:rFonts w:ascii="Calibri"/>
                <w:spacing w:val="-5"/>
              </w:rPr>
              <w:t xml:space="preserve">ID</w:t>
            </w:r>
            <w:r>
              <w:rPr>
                <w:rFonts w:ascii="Calibri"/>
              </w:rPr>
            </w:r>
          </w:p>
        </w:tc>
        <w:tc>
          <w:tcPr>
            <w:tcBorders/>
            <w:tcW w:w="2321" w:type="dxa"/>
            <w:textDirection w:val="lrTb"/>
            <w:noWrap w:val="false"/>
          </w:tcPr>
          <w:p>
            <w:pPr>
              <w:pStyle w:val="875"/>
              <w:pBdr/>
              <w:spacing/>
              <w:ind w:firstLine="52" w:left="180"/>
              <w:rPr>
                <w:sz w:val="24"/>
              </w:rPr>
            </w:pPr>
            <w:r>
              <w:rPr>
                <w:color w:val="46474e"/>
                <w:sz w:val="24"/>
              </w:rPr>
              <w:t xml:space="preserve">Followed</w:t>
            </w:r>
            <w:r>
              <w:rPr>
                <w:color w:val="46474e"/>
                <w:spacing w:val="10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double id guidelines</w:t>
            </w:r>
            <w:r>
              <w:rPr>
                <w:color w:val="46474e"/>
                <w:spacing w:val="2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(asked</w:t>
            </w:r>
            <w:r>
              <w:rPr>
                <w:color w:val="46474e"/>
                <w:spacing w:val="-3"/>
                <w:sz w:val="24"/>
              </w:rPr>
              <w:t xml:space="preserve"> </w:t>
            </w:r>
            <w:r>
              <w:rPr>
                <w:color w:val="46474e"/>
                <w:spacing w:val="-5"/>
                <w:sz w:val="24"/>
              </w:rPr>
              <w:t xml:space="preserve">all</w:t>
            </w:r>
            <w:r>
              <w:rPr>
                <w:sz w:val="24"/>
              </w:rPr>
            </w:r>
          </w:p>
          <w:p>
            <w:pPr>
              <w:pStyle w:val="875"/>
              <w:pBdr/>
              <w:spacing w:line="286" w:lineRule="exact"/>
              <w:ind w:right="231" w:hanging="94" w:left="273"/>
              <w:rPr>
                <w:sz w:val="24"/>
              </w:rPr>
            </w:pPr>
            <w:r>
              <w:rPr>
                <w:color w:val="46474e"/>
                <w:sz w:val="24"/>
              </w:rPr>
              <w:t xml:space="preserve">pertinent</w:t>
            </w:r>
            <w:r>
              <w:rPr>
                <w:color w:val="46474e"/>
                <w:spacing w:val="-14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questions in</w:t>
            </w:r>
            <w:r>
              <w:rPr>
                <w:color w:val="46474e"/>
                <w:spacing w:val="11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all</w:t>
            </w:r>
            <w:r>
              <w:rPr>
                <w:color w:val="46474e"/>
                <w:spacing w:val="4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5</w:t>
            </w:r>
            <w:r>
              <w:rPr>
                <w:color w:val="46474e"/>
                <w:spacing w:val="6"/>
                <w:sz w:val="24"/>
              </w:rPr>
              <w:t xml:space="preserve"> </w:t>
            </w:r>
            <w:r>
              <w:rPr>
                <w:color w:val="46474e"/>
                <w:spacing w:val="-2"/>
                <w:sz w:val="24"/>
              </w:rPr>
              <w:t xml:space="preserve">categories)</w:t>
            </w:r>
            <w:r>
              <w:rPr>
                <w:sz w:val="24"/>
              </w:rPr>
            </w:r>
          </w:p>
        </w:tc>
        <w:tc>
          <w:tcPr>
            <w:tcBorders/>
            <w:tcW w:w="1771" w:type="dxa"/>
            <w:textDirection w:val="lrTb"/>
            <w:noWrap w:val="false"/>
          </w:tcPr>
          <w:p>
            <w:pPr>
              <w:pStyle w:val="875"/>
              <w:pBdr/>
              <w:spacing w:before="42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 w:left="456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74e"/>
              </w:rPr>
              <w:t xml:space="preserve">Missing</w:t>
            </w:r>
            <w:r>
              <w:rPr>
                <w:rFonts w:ascii="Calibri"/>
                <w:b/>
                <w:color w:val="46474e"/>
                <w:spacing w:val="10"/>
              </w:rPr>
              <w:t xml:space="preserve"> </w:t>
            </w:r>
            <w:r>
              <w:rPr>
                <w:rFonts w:ascii="Calibri"/>
                <w:b/>
                <w:color w:val="46474e"/>
                <w:spacing w:val="-10"/>
              </w:rPr>
              <w:t xml:space="preserve">1</w:t>
            </w:r>
            <w:r>
              <w:rPr>
                <w:rFonts w:ascii="Calibri"/>
                <w:b/>
              </w:rPr>
            </w:r>
          </w:p>
          <w:p>
            <w:pPr>
              <w:pStyle w:val="875"/>
              <w:pBdr/>
              <w:spacing w:before="4"/>
              <w:ind w:left="372"/>
              <w:rPr>
                <w:rFonts w:ascii="Calibri"/>
              </w:rPr>
            </w:pPr>
            <w:r>
              <w:rPr>
                <w:rFonts w:ascii="Calibri"/>
                <w:color w:val="46474e"/>
                <w:spacing w:val="-2"/>
              </w:rPr>
              <w:t xml:space="preserve">component</w:t>
            </w:r>
            <w:r>
              <w:rPr>
                <w:rFonts w:ascii="Calibri"/>
              </w:rPr>
            </w:r>
          </w:p>
        </w:tc>
        <w:tc>
          <w:tcPr>
            <w:tcBorders/>
            <w:tcW w:w="2045" w:type="dxa"/>
            <w:textDirection w:val="lrTb"/>
            <w:noWrap w:val="false"/>
          </w:tcPr>
          <w:p>
            <w:pPr>
              <w:pStyle w:val="875"/>
              <w:pBdr/>
              <w:spacing w:before="42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 w:right="1" w:left="38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74e"/>
              </w:rPr>
              <w:t xml:space="preserve">Missing</w:t>
            </w:r>
            <w:r>
              <w:rPr>
                <w:rFonts w:ascii="Calibri"/>
                <w:b/>
                <w:color w:val="46474e"/>
                <w:spacing w:val="10"/>
              </w:rPr>
              <w:t xml:space="preserve"> </w:t>
            </w:r>
            <w:r>
              <w:rPr>
                <w:rFonts w:ascii="Calibri"/>
                <w:b/>
                <w:color w:val="46474e"/>
                <w:spacing w:val="-10"/>
              </w:rPr>
              <w:t xml:space="preserve">2</w:t>
            </w:r>
            <w:r>
              <w:rPr>
                <w:rFonts w:ascii="Calibri"/>
                <w:b/>
              </w:rPr>
            </w:r>
          </w:p>
          <w:p>
            <w:pPr>
              <w:pStyle w:val="875"/>
              <w:pBdr/>
              <w:spacing w:before="4"/>
              <w:ind w:left="38"/>
              <w:jc w:val="center"/>
              <w:rPr>
                <w:rFonts w:ascii="Calibri"/>
              </w:rPr>
            </w:pPr>
            <w:r>
              <w:rPr>
                <w:rFonts w:ascii="Calibri"/>
                <w:color w:val="46474e"/>
                <w:spacing w:val="-2"/>
              </w:rPr>
              <w:t xml:space="preserve">components</w:t>
            </w:r>
            <w:r>
              <w:rPr>
                <w:rFonts w:ascii="Calibri"/>
              </w:rPr>
            </w:r>
          </w:p>
        </w:tc>
        <w:tc>
          <w:tcPr>
            <w:tcBorders/>
            <w:tcW w:w="2079" w:type="dxa"/>
            <w:textDirection w:val="lrTb"/>
            <w:noWrap w:val="false"/>
          </w:tcPr>
          <w:p>
            <w:pPr>
              <w:pStyle w:val="875"/>
              <w:pBdr/>
              <w:spacing w:before="172"/>
              <w:ind w:right="140" w:left="18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74e"/>
              </w:rPr>
              <w:t xml:space="preserve">Missing</w:t>
            </w:r>
            <w:r>
              <w:rPr>
                <w:rFonts w:ascii="Calibri"/>
                <w:b/>
                <w:color w:val="46474e"/>
                <w:spacing w:val="10"/>
              </w:rPr>
              <w:t xml:space="preserve"> </w:t>
            </w:r>
            <w:r>
              <w:rPr>
                <w:rFonts w:ascii="Calibri"/>
                <w:b/>
                <w:color w:val="46474e"/>
                <w:spacing w:val="-10"/>
              </w:rPr>
              <w:t xml:space="preserve">3</w:t>
            </w:r>
            <w:r>
              <w:rPr>
                <w:rFonts w:ascii="Calibri"/>
                <w:b/>
              </w:rPr>
            </w:r>
          </w:p>
          <w:p>
            <w:pPr>
              <w:pStyle w:val="875"/>
              <w:pBdr/>
              <w:spacing w:before="5"/>
              <w:ind w:right="140" w:left="183"/>
              <w:jc w:val="center"/>
              <w:rPr>
                <w:rFonts w:ascii="Calibri"/>
              </w:rPr>
            </w:pPr>
            <w:r>
              <w:rPr>
                <w:rFonts w:ascii="Calibri"/>
                <w:color w:val="46474e"/>
                <w:spacing w:val="-2"/>
              </w:rPr>
              <w:t xml:space="preserve">components</w:t>
            </w:r>
            <w:r>
              <w:rPr>
                <w:rFonts w:ascii="Calibri"/>
              </w:rPr>
            </w:r>
          </w:p>
        </w:tc>
        <w:tc>
          <w:tcPr>
            <w:tcBorders/>
            <w:tcW w:w="1932" w:type="dxa"/>
            <w:textDirection w:val="lrTb"/>
            <w:noWrap w:val="false"/>
          </w:tcPr>
          <w:p>
            <w:pPr>
              <w:pStyle w:val="875"/>
              <w:pBdr/>
              <w:spacing w:before="172"/>
              <w:ind w:left="5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74e"/>
              </w:rPr>
              <w:t xml:space="preserve">Missing 4</w:t>
            </w:r>
            <w:r>
              <w:rPr>
                <w:rFonts w:ascii="Calibri"/>
                <w:b/>
                <w:color w:val="46474e"/>
                <w:spacing w:val="10"/>
              </w:rPr>
              <w:t xml:space="preserve"> </w:t>
            </w:r>
            <w:r>
              <w:rPr>
                <w:rFonts w:ascii="Calibri"/>
                <w:b/>
                <w:color w:val="46474e"/>
              </w:rPr>
              <w:t xml:space="preserve">or</w:t>
            </w:r>
            <w:r>
              <w:rPr>
                <w:rFonts w:ascii="Calibri"/>
                <w:b/>
                <w:color w:val="46474e"/>
                <w:spacing w:val="5"/>
              </w:rPr>
              <w:t xml:space="preserve"> </w:t>
            </w:r>
            <w:r>
              <w:rPr>
                <w:rFonts w:ascii="Calibri"/>
                <w:b/>
                <w:color w:val="46474e"/>
                <w:spacing w:val="-4"/>
              </w:rPr>
              <w:t xml:space="preserve">more</w:t>
            </w:r>
            <w:r>
              <w:rPr>
                <w:rFonts w:ascii="Calibri"/>
                <w:b/>
              </w:rPr>
            </w:r>
          </w:p>
          <w:p>
            <w:pPr>
              <w:pStyle w:val="875"/>
              <w:pBdr/>
              <w:spacing w:before="5"/>
              <w:ind w:right="4" w:left="50"/>
              <w:jc w:val="center"/>
              <w:rPr>
                <w:rFonts w:ascii="Calibri"/>
              </w:rPr>
            </w:pPr>
            <w:r>
              <w:rPr>
                <w:rFonts w:ascii="Calibri"/>
                <w:color w:val="46474e"/>
                <w:spacing w:val="-2"/>
              </w:rPr>
              <w:t xml:space="preserve">components</w:t>
            </w:r>
            <w:r>
              <w:rPr>
                <w:rFonts w:ascii="Calibri"/>
              </w:rPr>
            </w:r>
          </w:p>
        </w:tc>
      </w:tr>
      <w:tr>
        <w:trPr>
          <w:trHeight w:val="6129"/>
        </w:trPr>
        <w:tc>
          <w:tcPr>
            <w:tcBorders/>
            <w:tcW w:w="1637" w:type="dxa"/>
            <w:textDirection w:val="lrTb"/>
            <w:noWrap w:val="false"/>
          </w:tcPr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241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1"/>
              <w:ind w:right="1" w:left="50"/>
              <w:jc w:val="center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 xml:space="preserve">Communication</w:t>
            </w:r>
            <w:r>
              <w:rPr>
                <w:rFonts w:ascii="Calibri"/>
              </w:rPr>
            </w:r>
          </w:p>
        </w:tc>
        <w:tc>
          <w:tcPr>
            <w:tcBorders/>
            <w:tcW w:w="2321" w:type="dxa"/>
            <w:textDirection w:val="lrTb"/>
            <w:noWrap w:val="false"/>
          </w:tcPr>
          <w:p>
            <w:pPr>
              <w:pStyle w:val="875"/>
              <w:pBdr/>
              <w:spacing/>
              <w:ind w:right="256" w:left="127"/>
              <w:rPr>
                <w:sz w:val="24"/>
              </w:rPr>
            </w:pPr>
            <w:r>
              <w:rPr>
                <w:color w:val="46474e"/>
                <w:sz w:val="24"/>
              </w:rPr>
              <w:t xml:space="preserve">Provided </w:t>
            </w:r>
            <w:r>
              <w:rPr>
                <w:color w:val="46474e"/>
                <w:sz w:val="24"/>
              </w:rPr>
              <w:t xml:space="preserve">patient</w:t>
            </w:r>
            <w:r>
              <w:rPr>
                <w:color w:val="46474e"/>
                <w:sz w:val="24"/>
              </w:rPr>
              <w:t xml:space="preserve"> with proper instructions for a diagnostic</w:t>
            </w:r>
            <w:r>
              <w:rPr>
                <w:color w:val="46474e"/>
                <w:spacing w:val="-14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exposure</w:t>
            </w:r>
            <w:r>
              <w:rPr>
                <w:sz w:val="24"/>
              </w:rPr>
            </w:r>
          </w:p>
          <w:p>
            <w:pPr>
              <w:pStyle w:val="875"/>
              <w:pBdr/>
              <w:spacing w:before="289"/>
              <w:ind w:left="127"/>
              <w:rPr>
                <w:sz w:val="24"/>
              </w:rPr>
            </w:pPr>
            <w:r>
              <w:rPr>
                <w:color w:val="46474e"/>
                <w:sz w:val="24"/>
              </w:rPr>
              <w:t xml:space="preserve">Watched </w:t>
            </w:r>
            <w:r>
              <w:rPr>
                <w:color w:val="46474e"/>
                <w:sz w:val="24"/>
              </w:rPr>
              <w:t xml:space="preserve">patient</w:t>
            </w:r>
            <w:r>
              <w:rPr>
                <w:color w:val="46474e"/>
                <w:sz w:val="24"/>
              </w:rPr>
              <w:t xml:space="preserve"> during exposure (to ensure</w:t>
            </w:r>
            <w:r>
              <w:rPr>
                <w:color w:val="46474e"/>
                <w:spacing w:val="-14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no</w:t>
            </w:r>
            <w:r>
              <w:rPr>
                <w:color w:val="46474e"/>
                <w:spacing w:val="-14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unwanted </w:t>
            </w:r>
            <w:r>
              <w:rPr>
                <w:color w:val="46474e"/>
                <w:spacing w:val="-2"/>
                <w:sz w:val="24"/>
              </w:rPr>
              <w:t xml:space="preserve">motion)</w:t>
            </w:r>
            <w:r>
              <w:rPr>
                <w:sz w:val="24"/>
              </w:rPr>
            </w:r>
          </w:p>
          <w:p>
            <w:pPr>
              <w:pStyle w:val="875"/>
              <w:pBdr/>
              <w:spacing w:before="1"/>
              <w:ind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</w:r>
            <w:r>
              <w:rPr>
                <w:rFonts w:ascii="Calibri"/>
                <w:sz w:val="24"/>
              </w:rPr>
            </w:r>
          </w:p>
          <w:p>
            <w:pPr>
              <w:pStyle w:val="875"/>
              <w:pBdr/>
              <w:spacing w:before="1"/>
              <w:ind w:right="261" w:left="127"/>
              <w:rPr>
                <w:sz w:val="24"/>
              </w:rPr>
            </w:pPr>
            <w:r>
              <w:rPr>
                <w:color w:val="46474e"/>
                <w:sz w:val="24"/>
              </w:rPr>
              <w:t xml:space="preserve">Positioned patient respectfully</w:t>
            </w:r>
            <w:r>
              <w:rPr>
                <w:color w:val="46474e"/>
                <w:spacing w:val="-14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(moved equipment hazards out of the way, assisted</w:t>
            </w:r>
            <w:r>
              <w:rPr>
                <w:color w:val="46474e"/>
                <w:spacing w:val="-6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the</w:t>
            </w:r>
            <w:r>
              <w:rPr>
                <w:color w:val="46474e"/>
                <w:spacing w:val="-6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patient into the proper </w:t>
            </w:r>
            <w:r>
              <w:rPr>
                <w:color w:val="46474e"/>
                <w:spacing w:val="-2"/>
                <w:sz w:val="24"/>
              </w:rPr>
              <w:t xml:space="preserve">position)</w:t>
            </w:r>
            <w:r>
              <w:rPr>
                <w:sz w:val="24"/>
              </w:rPr>
            </w:r>
          </w:p>
          <w:p>
            <w:pPr>
              <w:pStyle w:val="875"/>
              <w:pBdr/>
              <w:spacing w:before="291" w:line="244" w:lineRule="auto"/>
              <w:ind w:right="468" w:left="127"/>
              <w:rPr>
                <w:sz w:val="24"/>
              </w:rPr>
            </w:pPr>
            <w:r>
              <w:rPr>
                <w:color w:val="46474e"/>
                <w:sz w:val="24"/>
              </w:rPr>
              <w:t xml:space="preserve">Dismissed</w:t>
            </w:r>
            <w:r>
              <w:rPr>
                <w:color w:val="46474e"/>
                <w:spacing w:val="-14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patient </w:t>
            </w:r>
            <w:r>
              <w:rPr>
                <w:color w:val="46474e"/>
                <w:spacing w:val="-2"/>
                <w:sz w:val="24"/>
              </w:rPr>
              <w:t xml:space="preserve">effectively</w:t>
            </w:r>
            <w:r>
              <w:rPr>
                <w:sz w:val="24"/>
              </w:rPr>
            </w:r>
          </w:p>
        </w:tc>
        <w:tc>
          <w:tcPr>
            <w:tcBorders/>
            <w:tcW w:w="1771" w:type="dxa"/>
            <w:textDirection w:val="lrTb"/>
            <w:noWrap w:val="false"/>
          </w:tcPr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237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 w:right="119" w:hanging="11" w:left="168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74e"/>
              </w:rPr>
              <w:t xml:space="preserve">Did not dismiss </w:t>
            </w:r>
            <w:r>
              <w:rPr>
                <w:rFonts w:ascii="Calibri"/>
                <w:b/>
                <w:color w:val="46474e"/>
                <w:spacing w:val="-2"/>
              </w:rPr>
              <w:t xml:space="preserve">patient effectively </w:t>
            </w:r>
            <w:r>
              <w:rPr>
                <w:rFonts w:ascii="Calibri"/>
                <w:color w:val="46474e"/>
              </w:rPr>
              <w:t xml:space="preserve">(forgot to ask if the</w:t>
            </w:r>
            <w:r>
              <w:rPr>
                <w:rFonts w:ascii="Calibri"/>
                <w:color w:val="46474e"/>
                <w:spacing w:val="40"/>
              </w:rPr>
              <w:t xml:space="preserve"> </w:t>
            </w:r>
            <w:r>
              <w:rPr>
                <w:rFonts w:ascii="Calibri"/>
                <w:color w:val="46474e"/>
              </w:rPr>
              <w:t xml:space="preserve">patient knew how to find their way out or that they're</w:t>
            </w:r>
            <w:r>
              <w:rPr>
                <w:rFonts w:ascii="Calibri"/>
                <w:color w:val="46474e"/>
                <w:spacing w:val="-13"/>
              </w:rPr>
              <w:t xml:space="preserve"> </w:t>
            </w:r>
            <w:r>
              <w:rPr>
                <w:rFonts w:ascii="Calibri"/>
                <w:color w:val="46474e"/>
              </w:rPr>
              <w:t xml:space="preserve">referring physician</w:t>
            </w:r>
            <w:r>
              <w:rPr>
                <w:rFonts w:ascii="Calibri"/>
                <w:color w:val="46474e"/>
                <w:spacing w:val="-3"/>
              </w:rPr>
              <w:t xml:space="preserve"> </w:t>
            </w:r>
            <w:r>
              <w:rPr>
                <w:rFonts w:ascii="Calibri"/>
                <w:color w:val="46474e"/>
              </w:rPr>
              <w:t xml:space="preserve">would have results within 2 business days)</w:t>
            </w:r>
            <w:r>
              <w:rPr>
                <w:rFonts w:ascii="Calibri"/>
              </w:rPr>
            </w:r>
          </w:p>
        </w:tc>
        <w:tc>
          <w:tcPr>
            <w:tcBorders/>
            <w:tcW w:w="2045" w:type="dxa"/>
            <w:textDirection w:val="lrTb"/>
            <w:noWrap w:val="false"/>
          </w:tcPr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103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 w:right="100" w:hanging="4" w:left="156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74e"/>
              </w:rPr>
              <w:t xml:space="preserve">Did not provide patient</w:t>
            </w:r>
            <w:r>
              <w:rPr>
                <w:rFonts w:ascii="Calibri"/>
                <w:b/>
                <w:color w:val="46474e"/>
                <w:spacing w:val="40"/>
              </w:rPr>
              <w:t xml:space="preserve"> </w:t>
            </w:r>
            <w:r>
              <w:rPr>
                <w:rFonts w:ascii="Calibri"/>
                <w:b/>
                <w:color w:val="46474e"/>
              </w:rPr>
              <w:t xml:space="preserve">with proper</w:t>
            </w:r>
            <w:r>
              <w:rPr>
                <w:rFonts w:ascii="Calibri"/>
                <w:b/>
                <w:color w:val="4647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74e"/>
              </w:rPr>
              <w:t xml:space="preserve">instructions for a diagnostic exposure </w:t>
            </w:r>
            <w:r>
              <w:rPr>
                <w:rFonts w:ascii="Calibri"/>
                <w:color w:val="46474e"/>
              </w:rPr>
              <w:t xml:space="preserve">(did not tell</w:t>
            </w:r>
            <w:r>
              <w:rPr>
                <w:rFonts w:ascii="Calibri"/>
                <w:color w:val="46474e"/>
                <w:spacing w:val="-7"/>
              </w:rPr>
              <w:t xml:space="preserve"> </w:t>
            </w:r>
            <w:r>
              <w:rPr>
                <w:rFonts w:ascii="Calibri"/>
                <w:color w:val="46474e"/>
              </w:rPr>
              <w:t xml:space="preserve">patient</w:t>
            </w:r>
            <w:r>
              <w:rPr>
                <w:rFonts w:ascii="Calibri"/>
                <w:color w:val="46474e"/>
                <w:spacing w:val="-6"/>
              </w:rPr>
              <w:t xml:space="preserve"> </w:t>
            </w:r>
            <w:r>
              <w:rPr>
                <w:rFonts w:ascii="Calibri"/>
                <w:color w:val="46474e"/>
              </w:rPr>
              <w:t xml:space="preserve">to</w:t>
            </w:r>
            <w:r>
              <w:rPr>
                <w:rFonts w:ascii="Calibri"/>
                <w:color w:val="46474e"/>
                <w:spacing w:val="-3"/>
              </w:rPr>
              <w:t xml:space="preserve"> </w:t>
            </w:r>
            <w:r>
              <w:rPr>
                <w:rFonts w:ascii="Calibri"/>
                <w:color w:val="46474e"/>
              </w:rPr>
              <w:t xml:space="preserve">"hold still/don't</w:t>
            </w:r>
            <w:r>
              <w:rPr>
                <w:rFonts w:ascii="Calibri"/>
                <w:color w:val="46474e"/>
                <w:spacing w:val="-7"/>
              </w:rPr>
              <w:t xml:space="preserve"> </w:t>
            </w:r>
            <w:r>
              <w:rPr>
                <w:rFonts w:ascii="Calibri"/>
                <w:color w:val="46474e"/>
              </w:rPr>
              <w:t xml:space="preserve">move"</w:t>
            </w:r>
            <w:r>
              <w:rPr>
                <w:rFonts w:ascii="Calibri"/>
                <w:color w:val="46474e"/>
                <w:spacing w:val="-2"/>
              </w:rPr>
              <w:t xml:space="preserve"> </w:t>
            </w:r>
            <w:r>
              <w:rPr>
                <w:rFonts w:ascii="Calibri"/>
                <w:color w:val="46474e"/>
              </w:rPr>
              <w:t xml:space="preserve">or give proper </w:t>
            </w:r>
            <w:r>
              <w:rPr>
                <w:rFonts w:ascii="Calibri"/>
                <w:color w:val="46474e"/>
                <w:spacing w:val="-2"/>
              </w:rPr>
              <w:t xml:space="preserve">breathing instructions)</w:t>
            </w:r>
            <w:r>
              <w:rPr>
                <w:rFonts w:ascii="Calibri"/>
              </w:rPr>
            </w:r>
          </w:p>
        </w:tc>
        <w:tc>
          <w:tcPr>
            <w:tcBorders/>
            <w:tcW w:w="2079" w:type="dxa"/>
            <w:textDirection w:val="lrTb"/>
            <w:noWrap w:val="false"/>
          </w:tcPr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235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 w:right="119" w:firstLine="6" w:left="161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color w:val="46474e"/>
              </w:rPr>
              <w:t xml:space="preserve">Did not position patient</w:t>
            </w:r>
            <w:r>
              <w:rPr>
                <w:rFonts w:ascii="Calibri" w:hAnsi="Calibri"/>
                <w:b/>
                <w:color w:val="46474e"/>
                <w:spacing w:val="-13"/>
              </w:rPr>
              <w:t xml:space="preserve"> </w:t>
            </w:r>
            <w:r>
              <w:rPr>
                <w:rFonts w:ascii="Calibri" w:hAnsi="Calibri"/>
                <w:b/>
                <w:color w:val="46474e"/>
              </w:rPr>
              <w:t xml:space="preserve">respectfully </w:t>
            </w:r>
            <w:r>
              <w:rPr>
                <w:rFonts w:ascii="Calibri" w:hAnsi="Calibri"/>
                <w:color w:val="46474e"/>
              </w:rPr>
              <w:t xml:space="preserve">(did not move tube out of the way to avoid</w:t>
            </w:r>
            <w:r>
              <w:rPr>
                <w:rFonts w:ascii="Calibri" w:hAnsi="Calibri"/>
                <w:color w:val="46474e"/>
                <w:spacing w:val="-1"/>
              </w:rPr>
              <w:t xml:space="preserve"> </w:t>
            </w:r>
            <w:r>
              <w:rPr>
                <w:rFonts w:ascii="Calibri" w:hAnsi="Calibri"/>
                <w:color w:val="46474e"/>
              </w:rPr>
              <w:t xml:space="preserve">“head</w:t>
            </w:r>
            <w:r>
              <w:rPr>
                <w:rFonts w:ascii="Calibri" w:hAnsi="Calibri"/>
              </w:rPr>
            </w:r>
          </w:p>
          <w:p>
            <w:pPr>
              <w:pStyle w:val="875"/>
              <w:pBdr/>
              <w:spacing w:before="6"/>
              <w:ind w:right="140" w:left="18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color w:val="46474e"/>
              </w:rPr>
              <w:t xml:space="preserve">collisions”,</w:t>
            </w:r>
            <w:r>
              <w:rPr>
                <w:rFonts w:ascii="Calibri" w:hAnsi="Calibri"/>
                <w:color w:val="46474e"/>
                <w:spacing w:val="-13"/>
              </w:rPr>
              <w:t xml:space="preserve"> </w:t>
            </w:r>
            <w:r>
              <w:rPr>
                <w:rFonts w:ascii="Calibri" w:hAnsi="Calibri"/>
                <w:color w:val="46474e"/>
              </w:rPr>
              <w:t xml:space="preserve">did</w:t>
            </w:r>
            <w:r>
              <w:rPr>
                <w:rFonts w:ascii="Calibri" w:hAnsi="Calibri"/>
                <w:color w:val="46474e"/>
                <w:spacing w:val="-12"/>
              </w:rPr>
              <w:t xml:space="preserve"> </w:t>
            </w:r>
            <w:r>
              <w:rPr>
                <w:rFonts w:ascii="Calibri" w:hAnsi="Calibri"/>
                <w:color w:val="46474e"/>
              </w:rPr>
              <w:t xml:space="preserve">not help the patient into the proper position - ex.</w:t>
            </w:r>
            <w:r>
              <w:rPr>
                <w:rFonts w:ascii="Calibri" w:hAnsi="Calibri"/>
              </w:rPr>
            </w:r>
          </w:p>
          <w:p>
            <w:pPr>
              <w:pStyle w:val="875"/>
              <w:pBdr/>
              <w:spacing w:before="1"/>
              <w:ind w:right="136" w:hanging="11" w:left="195"/>
              <w:jc w:val="center"/>
              <w:rPr>
                <w:rFonts w:ascii="Calibri"/>
              </w:rPr>
            </w:pPr>
            <w:r>
              <w:rPr>
                <w:rFonts w:ascii="Calibri"/>
                <w:color w:val="46474e"/>
              </w:rPr>
              <w:t xml:space="preserve">Patient anatomy is positioned under the CR with legs under</w:t>
            </w:r>
            <w:r>
              <w:rPr>
                <w:rFonts w:ascii="Calibri"/>
                <w:color w:val="46474e"/>
                <w:spacing w:val="-13"/>
              </w:rPr>
              <w:t xml:space="preserve"> </w:t>
            </w:r>
            <w:r>
              <w:rPr>
                <w:rFonts w:ascii="Calibri"/>
                <w:color w:val="46474e"/>
              </w:rPr>
              <w:t xml:space="preserve">the</w:t>
            </w:r>
            <w:r>
              <w:rPr>
                <w:rFonts w:ascii="Calibri"/>
                <w:color w:val="46474e"/>
                <w:spacing w:val="-12"/>
              </w:rPr>
              <w:t xml:space="preserve"> </w:t>
            </w:r>
            <w:r>
              <w:rPr>
                <w:rFonts w:ascii="Calibri"/>
                <w:color w:val="46474e"/>
              </w:rPr>
              <w:t xml:space="preserve">cassette)</w:t>
            </w:r>
            <w:r>
              <w:rPr>
                <w:rFonts w:ascii="Calibri"/>
              </w:rPr>
            </w:r>
          </w:p>
        </w:tc>
        <w:tc>
          <w:tcPr>
            <w:tcBorders/>
            <w:tcW w:w="1932" w:type="dxa"/>
            <w:textDirection w:val="lrTb"/>
            <w:noWrap w:val="false"/>
          </w:tcPr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236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1" w:line="242" w:lineRule="auto"/>
              <w:ind w:right="283" w:firstLine="8" w:left="33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74e"/>
              </w:rPr>
              <w:t xml:space="preserve">Did</w:t>
            </w:r>
            <w:r>
              <w:rPr>
                <w:rFonts w:ascii="Calibri"/>
                <w:b/>
                <w:color w:val="4647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74e"/>
              </w:rPr>
              <w:t xml:space="preserve">not</w:t>
            </w:r>
            <w:r>
              <w:rPr>
                <w:rFonts w:ascii="Calibri"/>
                <w:b/>
                <w:color w:val="4647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74e"/>
              </w:rPr>
              <w:t xml:space="preserve">watch patient</w:t>
            </w:r>
            <w:r>
              <w:rPr>
                <w:rFonts w:ascii="Calibri"/>
                <w:b/>
                <w:color w:val="4647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74e"/>
              </w:rPr>
              <w:t xml:space="preserve">during </w:t>
            </w:r>
            <w:r>
              <w:rPr>
                <w:rFonts w:ascii="Calibri"/>
                <w:b/>
                <w:color w:val="46474e"/>
                <w:spacing w:val="-2"/>
              </w:rPr>
              <w:t xml:space="preserve">exposure</w:t>
            </w:r>
            <w:r>
              <w:rPr>
                <w:rFonts w:ascii="Calibri"/>
                <w:b/>
              </w:rPr>
            </w:r>
          </w:p>
        </w:tc>
      </w:tr>
    </w:tbl>
    <w:p>
      <w:pPr>
        <w:pBdr/>
        <w:spacing w:line="242" w:lineRule="auto"/>
        <w:ind/>
        <w:jc w:val="center"/>
        <w:rPr/>
        <w:sectPr>
          <w:footnotePr/>
          <w:endnotePr/>
          <w:type w:val="nextPage"/>
          <w:pgSz w:h="15840" w:orient="portrait" w:w="12240"/>
          <w:pgMar w:top="1260" w:right="80" w:bottom="1520" w:left="140" w:header="59" w:footer="1334" w:gutter="0"/>
          <w:cols w:num="1" w:sep="0" w:space="720" w:equalWidth="1"/>
        </w:sectPr>
      </w:pPr>
      <w:r/>
      <w:r/>
    </w:p>
    <w:p>
      <w:pPr>
        <w:pStyle w:val="873"/>
        <w:pBdr/>
        <w:spacing w:before="0"/>
        <w:ind/>
        <w:rPr>
          <w:sz w:val="20"/>
        </w:rPr>
      </w:pPr>
      <w:r>
        <w:rPr>
          <w:sz w:val="2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7278592" behindDoc="1" locked="0" layoutInCell="1" allowOverlap="1">
                <wp:simplePos x="0" y="0"/>
                <wp:positionH relativeFrom="column">
                  <wp:posOffset>825500</wp:posOffset>
                </wp:positionH>
                <wp:positionV relativeFrom="paragraph">
                  <wp:posOffset>68325</wp:posOffset>
                </wp:positionV>
                <wp:extent cx="5943600" cy="73025"/>
                <wp:effectExtent l="0" t="0" r="0" b="3175"/>
                <wp:wrapNone/>
                <wp:docPr id="7" name="Graphic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943600" cy="73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73025" fill="norm" stroke="1" extrusionOk="0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39001"/>
                              </a:lnTo>
                              <a:lnTo>
                                <a:pt x="0" y="65024"/>
                              </a:lnTo>
                              <a:lnTo>
                                <a:pt x="0" y="73025"/>
                              </a:lnTo>
                              <a:lnTo>
                                <a:pt x="5943600" y="73025"/>
                              </a:lnTo>
                              <a:lnTo>
                                <a:pt x="5943600" y="65024"/>
                              </a:lnTo>
                              <a:lnTo>
                                <a:pt x="5943600" y="39001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6" o:spid="_x0000_s6" style="position:absolute;z-index:-487278592;o:allowoverlap:true;o:allowincell:true;mso-position-horizontal-relative:text;margin-left:65.00pt;mso-position-horizontal:absolute;mso-position-vertical-relative:text;margin-top:5.38pt;mso-position-vertical:absolute;width:468.00pt;height:5.75pt;mso-wrap-distance-left:9.00pt;mso-wrap-distance-top:0.00pt;mso-wrap-distance-right:9.00pt;mso-wrap-distance-bottom:0.00pt;visibility:visible;" path="m100000,0l0,0l0,53407l0,89042l0,100000l100000,100000l100000,89042l100000,53407l100000,0xe" coordsize="100000,100000" fillcolor="#005EB8">
                <v:path textboxrect="0,0,100000,100000"/>
              </v:shape>
            </w:pict>
          </mc:Fallback>
        </mc:AlternateContent>
      </w:r>
      <w:r>
        <w:rPr>
          <w:sz w:val="20"/>
        </w:rPr>
      </w:r>
    </w:p>
    <w:p>
      <w:pPr>
        <w:pStyle w:val="873"/>
        <w:pBdr/>
        <w:spacing w:before="0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73"/>
        <w:pBdr/>
        <w:spacing w:before="16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tbl>
      <w:tblPr>
        <w:tblW w:w="0" w:type="auto"/>
        <w:tblInd w:w="12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9"/>
        <w:gridCol w:w="2847"/>
        <w:gridCol w:w="2132"/>
        <w:gridCol w:w="2115"/>
        <w:gridCol w:w="2836"/>
      </w:tblGrid>
      <w:tr>
        <w:trPr>
          <w:trHeight w:val="265"/>
        </w:trPr>
        <w:tc>
          <w:tcPr>
            <w:tcBorders/>
            <w:tcW w:w="1839" w:type="dxa"/>
            <w:textDirection w:val="lrTb"/>
            <w:noWrap w:val="false"/>
          </w:tcPr>
          <w:p>
            <w:pPr>
              <w:pStyle w:val="875"/>
              <w:pBdr/>
              <w:spacing w:line="246" w:lineRule="exact"/>
              <w:ind w:right="4" w:left="48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 xml:space="preserve">Radiation</w:t>
            </w:r>
            <w:r>
              <w:rPr>
                <w:rFonts w:ascii="Calibri"/>
                <w:b/>
                <w:spacing w:val="-1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Safety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847" w:type="dxa"/>
            <w:textDirection w:val="lrTb"/>
            <w:noWrap w:val="false"/>
          </w:tcPr>
          <w:p>
            <w:pPr>
              <w:pStyle w:val="875"/>
              <w:pBdr/>
              <w:spacing w:line="246" w:lineRule="exact"/>
              <w:ind w:left="4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3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132" w:type="dxa"/>
            <w:textDirection w:val="lrTb"/>
            <w:noWrap w:val="false"/>
          </w:tcPr>
          <w:p>
            <w:pPr>
              <w:pStyle w:val="875"/>
              <w:pBdr/>
              <w:spacing w:line="246" w:lineRule="exact"/>
              <w:ind w:left="71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115" w:type="dxa"/>
            <w:textDirection w:val="lrTb"/>
            <w:noWrap w:val="false"/>
          </w:tcPr>
          <w:p>
            <w:pPr>
              <w:pStyle w:val="875"/>
              <w:pBdr/>
              <w:spacing w:line="246" w:lineRule="exact"/>
              <w:ind w:left="5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1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4"/>
              </w:rPr>
              <w:t xml:space="preserve">Point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Style w:val="875"/>
              <w:pBdr/>
              <w:spacing w:line="246" w:lineRule="exact"/>
              <w:ind w:left="5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</w:tr>
      <w:tr>
        <w:trPr>
          <w:trHeight w:val="4392"/>
        </w:trPr>
        <w:tc>
          <w:tcPr>
            <w:tcBorders/>
            <w:tcW w:w="1839" w:type="dxa"/>
            <w:textDirection w:val="lrTb"/>
            <w:noWrap w:val="false"/>
          </w:tcPr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142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 w:left="48"/>
              <w:jc w:val="center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 xml:space="preserve">ALARA</w:t>
            </w:r>
            <w:r>
              <w:rPr>
                <w:rFonts w:ascii="Calibri"/>
              </w:rPr>
            </w:r>
          </w:p>
        </w:tc>
        <w:tc>
          <w:tcPr>
            <w:tcBorders/>
            <w:tcW w:w="2847" w:type="dxa"/>
            <w:textDirection w:val="lrTb"/>
            <w:noWrap w:val="false"/>
          </w:tcPr>
          <w:p>
            <w:pPr>
              <w:pStyle w:val="875"/>
              <w:pBdr/>
              <w:spacing/>
              <w:ind w:right="707" w:left="126"/>
              <w:rPr>
                <w:sz w:val="24"/>
              </w:rPr>
            </w:pPr>
            <w:r>
              <w:rPr>
                <w:color w:val="46474e"/>
                <w:sz w:val="24"/>
              </w:rPr>
              <w:t xml:space="preserve">Patient was accurately</w:t>
            </w:r>
            <w:r>
              <w:rPr>
                <w:color w:val="46474e"/>
                <w:spacing w:val="-9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identified as well as the body part for x-ray procedure</w:t>
            </w:r>
            <w:r>
              <w:rPr>
                <w:color w:val="46474e"/>
                <w:spacing w:val="-14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(radiation </w:t>
            </w:r>
            <w:r>
              <w:rPr>
                <w:color w:val="46474e"/>
                <w:spacing w:val="-2"/>
                <w:sz w:val="24"/>
              </w:rPr>
              <w:t xml:space="preserve">safety)</w:t>
            </w:r>
            <w:r>
              <w:rPr>
                <w:sz w:val="24"/>
              </w:rPr>
            </w:r>
          </w:p>
          <w:p>
            <w:pPr>
              <w:pStyle w:val="875"/>
              <w:pBdr/>
              <w:spacing w:before="291"/>
              <w:ind w:right="181" w:left="126"/>
              <w:rPr>
                <w:sz w:val="24"/>
              </w:rPr>
            </w:pPr>
            <w:r>
              <w:rPr>
                <w:color w:val="46474e"/>
                <w:sz w:val="24"/>
              </w:rPr>
              <w:t xml:space="preserve">Correct</w:t>
            </w:r>
            <w:r>
              <w:rPr>
                <w:color w:val="46474e"/>
                <w:spacing w:val="-14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centering</w:t>
            </w:r>
            <w:r>
              <w:rPr>
                <w:color w:val="46474e"/>
                <w:spacing w:val="-13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(of Central Ray)</w:t>
            </w:r>
            <w:r>
              <w:rPr>
                <w:sz w:val="24"/>
              </w:rPr>
            </w:r>
          </w:p>
          <w:p>
            <w:pPr>
              <w:pStyle w:val="875"/>
              <w:pBdr/>
              <w:spacing w:before="272" w:line="290" w:lineRule="atLeast"/>
              <w:ind w:right="181" w:left="126"/>
              <w:rPr>
                <w:sz w:val="24"/>
              </w:rPr>
            </w:pPr>
            <w:r>
              <w:rPr>
                <w:color w:val="46474e"/>
                <w:sz w:val="24"/>
              </w:rPr>
              <w:t xml:space="preserve">Collimation</w:t>
            </w:r>
            <w:r>
              <w:rPr>
                <w:color w:val="46474e"/>
                <w:spacing w:val="-7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included</w:t>
            </w:r>
            <w:r>
              <w:rPr>
                <w:color w:val="46474e"/>
                <w:spacing w:val="-4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all required anatomy (including anatomy "shadow" when </w:t>
            </w:r>
            <w:r>
              <w:rPr>
                <w:color w:val="46474e"/>
                <w:spacing w:val="-2"/>
                <w:sz w:val="24"/>
              </w:rPr>
              <w:t xml:space="preserve">applicable)</w:t>
            </w:r>
            <w:r>
              <w:rPr>
                <w:sz w:val="24"/>
              </w:rPr>
            </w:r>
          </w:p>
        </w:tc>
        <w:tc>
          <w:tcPr>
            <w:tcBorders/>
            <w:tcW w:w="2132" w:type="dxa"/>
            <w:textDirection w:val="lrTb"/>
            <w:noWrap w:val="false"/>
          </w:tcPr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144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 w:right="54" w:left="113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74e"/>
              </w:rPr>
              <w:t xml:space="preserve">Collimated</w:t>
            </w:r>
            <w:r>
              <w:rPr>
                <w:rFonts w:ascii="Calibri"/>
                <w:b/>
                <w:color w:val="46474e"/>
                <w:spacing w:val="-6"/>
              </w:rPr>
              <w:t xml:space="preserve"> </w:t>
            </w:r>
            <w:r>
              <w:rPr>
                <w:rFonts w:ascii="Calibri"/>
                <w:b/>
                <w:color w:val="46474e"/>
              </w:rPr>
              <w:t xml:space="preserve">field</w:t>
            </w:r>
            <w:r>
              <w:rPr>
                <w:rFonts w:ascii="Calibri"/>
                <w:b/>
                <w:color w:val="46474e"/>
                <w:spacing w:val="-10"/>
              </w:rPr>
              <w:t xml:space="preserve"> </w:t>
            </w:r>
            <w:r>
              <w:rPr>
                <w:rFonts w:ascii="Calibri"/>
                <w:b/>
                <w:color w:val="46474e"/>
              </w:rPr>
              <w:t xml:space="preserve">size too large </w:t>
            </w:r>
            <w:r>
              <w:rPr>
                <w:rFonts w:ascii="Calibri"/>
                <w:color w:val="46474e"/>
              </w:rPr>
              <w:t xml:space="preserve">(extends beyond required anatomy by more than 1-inch/2.5-cm)</w:t>
            </w:r>
            <w:r>
              <w:rPr>
                <w:rFonts w:ascii="Calibri"/>
              </w:rPr>
            </w:r>
          </w:p>
        </w:tc>
        <w:tc>
          <w:tcPr>
            <w:tcBorders/>
            <w:tcW w:w="2115" w:type="dxa"/>
            <w:textDirection w:val="lrTb"/>
            <w:noWrap w:val="false"/>
          </w:tcPr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143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1"/>
              <w:ind w:right="136" w:hanging="14" w:left="193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74e"/>
              </w:rPr>
              <w:t xml:space="preserve">Incorrect centering of CR </w:t>
            </w:r>
            <w:r>
              <w:rPr>
                <w:rFonts w:ascii="Calibri"/>
                <w:color w:val="46474e"/>
              </w:rPr>
              <w:t xml:space="preserve">(</w:t>
            </w:r>
            <w:r>
              <w:rPr>
                <w:rFonts w:ascii="Calibri"/>
                <w:color w:val="46474e"/>
              </w:rPr>
              <w:t xml:space="preserve">miscentered</w:t>
            </w:r>
            <w:r>
              <w:rPr>
                <w:rFonts w:ascii="Calibri"/>
                <w:color w:val="46474e"/>
              </w:rPr>
              <w:t xml:space="preserve"> by</w:t>
            </w:r>
            <w:r>
              <w:rPr>
                <w:rFonts w:ascii="Calibri"/>
                <w:color w:val="46474e"/>
                <w:spacing w:val="-13"/>
              </w:rPr>
              <w:t xml:space="preserve"> </w:t>
            </w:r>
            <w:r>
              <w:rPr>
                <w:rFonts w:ascii="Calibri"/>
                <w:color w:val="46474e"/>
              </w:rPr>
              <w:t xml:space="preserve">1-inch/2.5-cm</w:t>
            </w:r>
            <w:r>
              <w:rPr>
                <w:rFonts w:ascii="Calibri"/>
                <w:color w:val="46474e"/>
                <w:spacing w:val="-12"/>
              </w:rPr>
              <w:t xml:space="preserve"> </w:t>
            </w:r>
            <w:r>
              <w:rPr>
                <w:rFonts w:ascii="Calibri"/>
                <w:color w:val="46474e"/>
              </w:rPr>
              <w:t xml:space="preserve">or </w:t>
            </w:r>
            <w:r>
              <w:rPr>
                <w:rFonts w:ascii="Calibri"/>
                <w:color w:val="46474e"/>
              </w:rPr>
              <w:t xml:space="preserve">greater;</w:t>
            </w:r>
            <w:r>
              <w:rPr>
                <w:rFonts w:ascii="Calibri"/>
                <w:color w:val="46474e"/>
              </w:rPr>
              <w:t xml:space="preserve"> i.e. required anatomy not in middle of </w:t>
            </w:r>
            <w:r>
              <w:rPr>
                <w:rFonts w:ascii="Calibri"/>
                <w:color w:val="46474e"/>
                <w:spacing w:val="-2"/>
              </w:rPr>
              <w:t xml:space="preserve">light-field)</w:t>
            </w:r>
            <w:r>
              <w:rPr>
                <w:rFonts w:ascii="Calibri"/>
              </w:rPr>
            </w:r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142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 w:right="3" w:left="5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74e"/>
              </w:rPr>
              <w:t xml:space="preserve">No shielding</w:t>
            </w:r>
            <w:r>
              <w:rPr>
                <w:rFonts w:ascii="Calibri"/>
                <w:b/>
                <w:color w:val="46474e"/>
                <w:spacing w:val="11"/>
              </w:rPr>
              <w:t xml:space="preserve"> </w:t>
            </w:r>
            <w:r>
              <w:rPr>
                <w:rFonts w:ascii="Calibri"/>
                <w:b/>
                <w:color w:val="46474e"/>
                <w:spacing w:val="-4"/>
              </w:rPr>
              <w:t xml:space="preserve">used</w:t>
            </w:r>
            <w:r>
              <w:rPr>
                <w:rFonts w:ascii="Calibri"/>
                <w:b/>
              </w:rPr>
            </w:r>
          </w:p>
        </w:tc>
      </w:tr>
    </w:tbl>
    <w:p>
      <w:pPr>
        <w:pStyle w:val="873"/>
        <w:pBdr/>
        <w:spacing w:before="203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tbl>
      <w:tblPr>
        <w:tblW w:w="0" w:type="auto"/>
        <w:tblInd w:w="1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41"/>
        <w:gridCol w:w="2451"/>
        <w:gridCol w:w="2263"/>
        <w:gridCol w:w="1697"/>
        <w:gridCol w:w="2115"/>
        <w:gridCol w:w="2021"/>
      </w:tblGrid>
      <w:tr>
        <w:trPr>
          <w:trHeight w:val="266"/>
        </w:trPr>
        <w:tc>
          <w:tcPr>
            <w:tcBorders/>
            <w:tcW w:w="1241" w:type="dxa"/>
            <w:textDirection w:val="lrTb"/>
            <w:noWrap w:val="false"/>
          </w:tcPr>
          <w:p>
            <w:pPr>
              <w:pStyle w:val="875"/>
              <w:pBdr/>
              <w:spacing w:line="246" w:lineRule="exact"/>
              <w:ind w:left="127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 xml:space="preserve">Positioning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451" w:type="dxa"/>
            <w:textDirection w:val="lrTb"/>
            <w:noWrap w:val="false"/>
          </w:tcPr>
          <w:p>
            <w:pPr>
              <w:pStyle w:val="875"/>
              <w:pBdr/>
              <w:spacing w:line="246" w:lineRule="exact"/>
              <w:ind w:left="39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8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263" w:type="dxa"/>
            <w:textDirection w:val="lrTb"/>
            <w:noWrap w:val="false"/>
          </w:tcPr>
          <w:p>
            <w:pPr>
              <w:pStyle w:val="875"/>
              <w:pBdr/>
              <w:spacing w:line="246" w:lineRule="exact"/>
              <w:ind w:left="782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6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1697" w:type="dxa"/>
            <w:textDirection w:val="lrTb"/>
            <w:noWrap w:val="false"/>
          </w:tcPr>
          <w:p>
            <w:pPr>
              <w:pStyle w:val="875"/>
              <w:pBdr/>
              <w:spacing w:line="246" w:lineRule="exact"/>
              <w:ind w:left="49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4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115" w:type="dxa"/>
            <w:textDirection w:val="lrTb"/>
            <w:noWrap w:val="false"/>
          </w:tcPr>
          <w:p>
            <w:pPr>
              <w:pStyle w:val="875"/>
              <w:pBdr/>
              <w:spacing w:line="246" w:lineRule="exact"/>
              <w:ind w:left="706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021" w:type="dxa"/>
            <w:textDirection w:val="lrTb"/>
            <w:noWrap w:val="false"/>
          </w:tcPr>
          <w:p>
            <w:pPr>
              <w:pStyle w:val="875"/>
              <w:pBdr/>
              <w:spacing w:line="246" w:lineRule="exact"/>
              <w:ind w:left="658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</w:tr>
      <w:tr>
        <w:trPr>
          <w:trHeight w:val="3494"/>
        </w:trPr>
        <w:tc>
          <w:tcPr>
            <w:tcBorders/>
            <w:tcW w:w="1241" w:type="dxa"/>
            <w:textDirection w:val="lrTb"/>
            <w:noWrap w:val="false"/>
          </w:tcPr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139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line="235" w:lineRule="auto"/>
              <w:ind w:firstLine="36" w:left="27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 xml:space="preserve">Patient Position</w:t>
            </w:r>
            <w:r>
              <w:rPr>
                <w:rFonts w:ascii="Calibri"/>
              </w:rPr>
            </w:r>
          </w:p>
        </w:tc>
        <w:tc>
          <w:tcPr>
            <w:tcBorders/>
            <w:tcW w:w="2451" w:type="dxa"/>
            <w:textDirection w:val="lrTb"/>
            <w:noWrap w:val="false"/>
          </w:tcPr>
          <w:p>
            <w:pPr>
              <w:pStyle w:val="875"/>
              <w:pBdr/>
              <w:spacing w:before="1" w:line="242" w:lineRule="auto"/>
              <w:ind w:right="178" w:left="127"/>
              <w:jc w:val="both"/>
              <w:rPr>
                <w:sz w:val="24"/>
              </w:rPr>
            </w:pPr>
            <w:r>
              <w:rPr>
                <w:color w:val="46474e"/>
                <w:sz w:val="24"/>
              </w:rPr>
              <w:t xml:space="preserve">Palpated appropriate anatomical</w:t>
            </w:r>
            <w:r>
              <w:rPr>
                <w:color w:val="46474e"/>
                <w:spacing w:val="-6"/>
                <w:sz w:val="24"/>
              </w:rPr>
              <w:t xml:space="preserve"> </w:t>
            </w:r>
            <w:r>
              <w:rPr>
                <w:color w:val="46474e"/>
                <w:spacing w:val="-2"/>
                <w:sz w:val="24"/>
              </w:rPr>
              <w:t xml:space="preserve">landmarks</w:t>
            </w:r>
            <w:r>
              <w:rPr>
                <w:sz w:val="24"/>
              </w:rPr>
            </w:r>
          </w:p>
          <w:p>
            <w:pPr>
              <w:pStyle w:val="875"/>
              <w:pBdr/>
              <w:spacing w:before="282"/>
              <w:ind w:right="288" w:left="127"/>
              <w:jc w:val="both"/>
              <w:rPr>
                <w:sz w:val="24"/>
              </w:rPr>
            </w:pPr>
            <w:r>
              <w:rPr>
                <w:color w:val="46474e"/>
                <w:sz w:val="24"/>
              </w:rPr>
              <w:t xml:space="preserve">Correctly positioned patient anatomy for the part ordered</w:t>
            </w:r>
            <w:r>
              <w:rPr>
                <w:sz w:val="24"/>
              </w:rPr>
            </w:r>
          </w:p>
          <w:p>
            <w:pPr>
              <w:pStyle w:val="875"/>
              <w:pBdr/>
              <w:spacing w:before="2"/>
              <w:ind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</w:r>
            <w:r>
              <w:rPr>
                <w:rFonts w:ascii="Calibri"/>
                <w:sz w:val="24"/>
              </w:rPr>
            </w:r>
          </w:p>
          <w:p>
            <w:pPr>
              <w:pStyle w:val="875"/>
              <w:pBdr/>
              <w:spacing/>
              <w:ind w:right="355" w:left="127"/>
              <w:rPr>
                <w:sz w:val="24"/>
              </w:rPr>
            </w:pPr>
            <w:r>
              <w:rPr>
                <w:color w:val="46474e"/>
                <w:sz w:val="24"/>
              </w:rPr>
              <w:t xml:space="preserve">Correctly</w:t>
            </w:r>
            <w:r>
              <w:rPr>
                <w:color w:val="46474e"/>
                <w:spacing w:val="-14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positioned patient for the projection selected</w:t>
            </w:r>
            <w:r>
              <w:rPr>
                <w:sz w:val="24"/>
              </w:rPr>
            </w:r>
          </w:p>
        </w:tc>
        <w:tc>
          <w:tcPr>
            <w:tcBorders/>
            <w:tcW w:w="2263" w:type="dxa"/>
            <w:textDirection w:val="lrTb"/>
            <w:noWrap w:val="false"/>
          </w:tcPr>
          <w:p>
            <w:pPr>
              <w:pStyle w:val="875"/>
              <w:pBdr/>
              <w:spacing w:before="265"/>
              <w:ind w:right="183" w:firstLine="2" w:left="225"/>
              <w:jc w:val="center"/>
              <w:rPr>
                <w:rFonts w:ascii="Calibri"/>
              </w:rPr>
            </w:pPr>
            <w:r>
              <w:rPr>
                <w:rFonts w:ascii="Calibri"/>
                <w:color w:val="46474e"/>
              </w:rPr>
              <w:t xml:space="preserve">Correctly</w:t>
            </w:r>
            <w:r>
              <w:rPr>
                <w:rFonts w:ascii="Calibri"/>
                <w:color w:val="46474e"/>
                <w:spacing w:val="-13"/>
              </w:rPr>
              <w:t xml:space="preserve"> </w:t>
            </w:r>
            <w:r>
              <w:rPr>
                <w:rFonts w:ascii="Calibri"/>
                <w:color w:val="46474e"/>
              </w:rPr>
              <w:t xml:space="preserve">performed all components but </w:t>
            </w:r>
            <w:r>
              <w:rPr>
                <w:rFonts w:ascii="Calibri"/>
                <w:b/>
                <w:color w:val="46474e"/>
                <w:spacing w:val="-2"/>
              </w:rPr>
              <w:t xml:space="preserve">palpated </w:t>
            </w:r>
            <w:r>
              <w:rPr>
                <w:rFonts w:ascii="Calibri"/>
                <w:b/>
                <w:color w:val="46474e"/>
              </w:rPr>
              <w:t xml:space="preserve">inappropriately</w:t>
            </w:r>
            <w:r>
              <w:rPr>
                <w:rFonts w:ascii="Calibri"/>
                <w:b/>
                <w:color w:val="46474e"/>
                <w:spacing w:val="-11"/>
              </w:rPr>
              <w:t xml:space="preserve"> </w:t>
            </w:r>
            <w:r>
              <w:rPr>
                <w:rFonts w:ascii="Calibri"/>
                <w:color w:val="46474e"/>
              </w:rPr>
              <w:t xml:space="preserve">(did not inform the patient PRIOR to palpating, used incorrect</w:t>
            </w:r>
            <w:r>
              <w:rPr>
                <w:rFonts w:ascii="Calibri"/>
                <w:color w:val="46474e"/>
                <w:spacing w:val="-13"/>
              </w:rPr>
              <w:t xml:space="preserve"> </w:t>
            </w:r>
            <w:r>
              <w:rPr>
                <w:rFonts w:ascii="Calibri"/>
                <w:color w:val="46474e"/>
              </w:rPr>
              <w:t xml:space="preserve">landmarks, palpated sensitive tissue, and/or hurt the patient)</w:t>
            </w:r>
            <w:r>
              <w:rPr>
                <w:rFonts w:ascii="Calibri"/>
              </w:rPr>
            </w:r>
          </w:p>
        </w:tc>
        <w:tc>
          <w:tcPr>
            <w:tcBorders/>
            <w:tcW w:w="1697" w:type="dxa"/>
            <w:textDirection w:val="lrTb"/>
            <w:noWrap w:val="false"/>
          </w:tcPr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132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 w:left="5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color w:val="46474e"/>
              </w:rPr>
              <w:t xml:space="preserve">Patient</w:t>
            </w:r>
            <w:r>
              <w:rPr>
                <w:rFonts w:ascii="Calibri"/>
                <w:color w:val="46474e"/>
                <w:spacing w:val="-13"/>
              </w:rPr>
              <w:t xml:space="preserve"> </w:t>
            </w:r>
            <w:r>
              <w:rPr>
                <w:rFonts w:ascii="Calibri"/>
                <w:color w:val="46474e"/>
              </w:rPr>
              <w:t xml:space="preserve">position </w:t>
            </w:r>
            <w:r>
              <w:rPr>
                <w:rFonts w:ascii="Calibri"/>
                <w:color w:val="46474e"/>
                <w:spacing w:val="-2"/>
              </w:rPr>
              <w:t xml:space="preserve">demonstrates </w:t>
            </w:r>
            <w:r>
              <w:rPr>
                <w:rFonts w:ascii="Calibri"/>
                <w:b/>
                <w:color w:val="46474e"/>
                <w:spacing w:val="-2"/>
              </w:rPr>
              <w:t xml:space="preserve">over/under rotation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115" w:type="dxa"/>
            <w:textDirection w:val="lrTb"/>
            <w:noWrap w:val="false"/>
          </w:tcPr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131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 w:right="148" w:hanging="12" w:left="206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74e"/>
              </w:rPr>
              <w:t xml:space="preserve">Anatomy clipped </w:t>
            </w:r>
            <w:r>
              <w:rPr>
                <w:rFonts w:ascii="Calibri"/>
                <w:color w:val="46474e"/>
              </w:rPr>
              <w:t xml:space="preserve">(aka. required anatomy and/or anatomy shadow not included in the light field: due to poor centering or field</w:t>
            </w:r>
            <w:r>
              <w:rPr>
                <w:rFonts w:ascii="Calibri"/>
                <w:color w:val="46474e"/>
                <w:spacing w:val="-7"/>
              </w:rPr>
              <w:t xml:space="preserve"> </w:t>
            </w:r>
            <w:r>
              <w:rPr>
                <w:rFonts w:ascii="Calibri"/>
                <w:color w:val="46474e"/>
              </w:rPr>
              <w:t xml:space="preserve">size</w:t>
            </w:r>
            <w:r>
              <w:rPr>
                <w:rFonts w:ascii="Calibri"/>
                <w:color w:val="46474e"/>
                <w:spacing w:val="-2"/>
              </w:rPr>
              <w:t xml:space="preserve"> </w:t>
            </w:r>
            <w:r>
              <w:rPr>
                <w:rFonts w:ascii="Calibri"/>
                <w:color w:val="46474e"/>
              </w:rPr>
              <w:t xml:space="preserve">too small)</w:t>
            </w:r>
            <w:r>
              <w:rPr>
                <w:rFonts w:ascii="Calibri"/>
              </w:rPr>
            </w:r>
          </w:p>
        </w:tc>
        <w:tc>
          <w:tcPr>
            <w:tcBorders/>
            <w:tcW w:w="2021" w:type="dxa"/>
            <w:textDirection w:val="lrTb"/>
            <w:noWrap w:val="false"/>
          </w:tcPr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131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line="244" w:lineRule="auto"/>
              <w:ind w:right="134" w:hanging="13" w:left="182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74e"/>
              </w:rPr>
              <w:t xml:space="preserve">Imaged</w:t>
            </w:r>
            <w:r>
              <w:rPr>
                <w:rFonts w:ascii="Calibri"/>
                <w:b/>
                <w:color w:val="46474e"/>
                <w:spacing w:val="-3"/>
              </w:rPr>
              <w:t xml:space="preserve"> </w:t>
            </w:r>
            <w:r>
              <w:rPr>
                <w:rFonts w:ascii="Calibri"/>
                <w:b/>
                <w:color w:val="46474e"/>
              </w:rPr>
              <w:t xml:space="preserve">the wrong body part </w:t>
            </w:r>
            <w:r>
              <w:rPr>
                <w:rFonts w:ascii="Calibri"/>
                <w:color w:val="46474e"/>
              </w:rPr>
              <w:t xml:space="preserve">(i.e. wrong</w:t>
            </w:r>
            <w:r>
              <w:rPr>
                <w:rFonts w:ascii="Calibri"/>
                <w:color w:val="46474e"/>
                <w:spacing w:val="-13"/>
              </w:rPr>
              <w:t xml:space="preserve"> </w:t>
            </w:r>
            <w:r>
              <w:rPr>
                <w:rFonts w:ascii="Calibri"/>
                <w:color w:val="46474e"/>
              </w:rPr>
              <w:t xml:space="preserve">side</w:t>
            </w:r>
            <w:r>
              <w:rPr>
                <w:rFonts w:ascii="Calibri"/>
                <w:color w:val="46474e"/>
                <w:spacing w:val="-12"/>
              </w:rPr>
              <w:t xml:space="preserve"> </w:t>
            </w:r>
            <w:r>
              <w:rPr>
                <w:rFonts w:ascii="Calibri"/>
                <w:color w:val="46474e"/>
              </w:rPr>
              <w:t xml:space="preserve">imaged or incorrect view </w:t>
            </w:r>
            <w:r>
              <w:rPr>
                <w:rFonts w:ascii="Calibri"/>
                <w:color w:val="46474e"/>
                <w:spacing w:val="-2"/>
              </w:rPr>
              <w:t xml:space="preserve">performed)</w:t>
            </w:r>
            <w:r>
              <w:rPr>
                <w:rFonts w:ascii="Calibri"/>
                <w:color w:val="46474e"/>
                <w:spacing w:val="80"/>
              </w:rPr>
              <w:t xml:space="preserve"> </w:t>
            </w:r>
            <w:r>
              <w:rPr>
                <w:rFonts w:ascii="Calibri"/>
                <w:i/>
                <w:color w:val="46474e"/>
                <w:spacing w:val="-2"/>
              </w:rPr>
              <w:t xml:space="preserve">and/or</w:t>
            </w:r>
            <w:r>
              <w:rPr>
                <w:rFonts w:ascii="Calibri"/>
                <w:i/>
              </w:rPr>
            </w:r>
          </w:p>
          <w:p>
            <w:pPr>
              <w:pStyle w:val="875"/>
              <w:pBdr/>
              <w:spacing w:line="255" w:lineRule="exact"/>
              <w:ind w:left="27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74e"/>
              </w:rPr>
              <w:t xml:space="preserve">Did not</w:t>
            </w:r>
            <w:r>
              <w:rPr>
                <w:rFonts w:ascii="Calibri"/>
                <w:b/>
                <w:color w:val="46474e"/>
                <w:spacing w:val="6"/>
              </w:rPr>
              <w:t xml:space="preserve"> </w:t>
            </w:r>
            <w:r>
              <w:rPr>
                <w:rFonts w:ascii="Calibri"/>
                <w:b/>
                <w:color w:val="46474e"/>
                <w:spacing w:val="-2"/>
              </w:rPr>
              <w:t xml:space="preserve">palpate</w:t>
            </w:r>
            <w:r>
              <w:rPr>
                <w:rFonts w:ascii="Calibri"/>
                <w:b/>
              </w:rPr>
            </w:r>
          </w:p>
        </w:tc>
      </w:tr>
    </w:tbl>
    <w:p>
      <w:pPr>
        <w:pStyle w:val="873"/>
        <w:pBdr/>
        <w:spacing w:before="202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tbl>
      <w:tblPr>
        <w:tblW w:w="0" w:type="auto"/>
        <w:tblInd w:w="1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4"/>
        <w:gridCol w:w="2453"/>
        <w:gridCol w:w="1821"/>
        <w:gridCol w:w="2133"/>
        <w:gridCol w:w="2114"/>
        <w:gridCol w:w="2020"/>
      </w:tblGrid>
      <w:tr>
        <w:trPr>
          <w:trHeight w:val="537"/>
        </w:trPr>
        <w:tc>
          <w:tcPr>
            <w:tcBorders/>
            <w:tcW w:w="1234" w:type="dxa"/>
            <w:textDirection w:val="lrTb"/>
            <w:noWrap w:val="false"/>
          </w:tcPr>
          <w:p>
            <w:pPr>
              <w:pStyle w:val="875"/>
              <w:pBdr/>
              <w:spacing w:before="11" w:line="252" w:lineRule="exact"/>
              <w:ind w:right="225" w:hanging="29" w:left="292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 xml:space="preserve">Medical Asepsis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453" w:type="dxa"/>
            <w:textDirection w:val="lrTb"/>
            <w:noWrap w:val="false"/>
          </w:tcPr>
          <w:p>
            <w:pPr>
              <w:pStyle w:val="875"/>
              <w:pBdr/>
              <w:spacing w:before="131"/>
              <w:ind w:left="5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4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1821" w:type="dxa"/>
            <w:textDirection w:val="lrTb"/>
            <w:noWrap w:val="false"/>
          </w:tcPr>
          <w:p>
            <w:pPr>
              <w:pStyle w:val="875"/>
              <w:pBdr/>
              <w:spacing w:before="131"/>
              <w:ind w:left="559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3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133" w:type="dxa"/>
            <w:textDirection w:val="lrTb"/>
            <w:noWrap w:val="false"/>
          </w:tcPr>
          <w:p>
            <w:pPr>
              <w:pStyle w:val="875"/>
              <w:pBdr/>
              <w:spacing w:before="131"/>
              <w:ind w:left="716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114" w:type="dxa"/>
            <w:textDirection w:val="lrTb"/>
            <w:noWrap w:val="false"/>
          </w:tcPr>
          <w:p>
            <w:pPr>
              <w:pStyle w:val="875"/>
              <w:pBdr/>
              <w:spacing w:before="131"/>
              <w:ind w:left="76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1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4"/>
              </w:rPr>
              <w:t xml:space="preserve">Point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020" w:type="dxa"/>
            <w:textDirection w:val="lrTb"/>
            <w:noWrap w:val="false"/>
          </w:tcPr>
          <w:p>
            <w:pPr>
              <w:pStyle w:val="875"/>
              <w:pBdr/>
              <w:spacing w:line="268" w:lineRule="exact"/>
              <w:ind w:right="33" w:left="8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</w:tr>
      <w:tr>
        <w:trPr>
          <w:trHeight w:val="1737"/>
        </w:trPr>
        <w:tc>
          <w:tcPr>
            <w:tcBorders/>
            <w:tcW w:w="1234" w:type="dxa"/>
            <w:textDirection w:val="lrTb"/>
            <w:noWrap w:val="false"/>
          </w:tcPr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197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 w:left="35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 xml:space="preserve">Safety</w:t>
            </w:r>
            <w:r>
              <w:rPr>
                <w:rFonts w:ascii="Calibri"/>
              </w:rPr>
            </w:r>
          </w:p>
        </w:tc>
        <w:tc>
          <w:tcPr>
            <w:tcBorders/>
            <w:tcW w:w="2453" w:type="dxa"/>
            <w:textDirection w:val="lrTb"/>
            <w:noWrap w:val="false"/>
          </w:tcPr>
          <w:p>
            <w:pPr>
              <w:pStyle w:val="875"/>
              <w:pBdr/>
              <w:spacing w:before="292"/>
              <w:ind w:right="136" w:left="129"/>
              <w:jc w:val="both"/>
              <w:rPr>
                <w:sz w:val="24"/>
              </w:rPr>
            </w:pPr>
            <w:r>
              <w:rPr>
                <w:color w:val="46474e"/>
                <w:sz w:val="24"/>
              </w:rPr>
              <w:t xml:space="preserve">Cleaned</w:t>
            </w:r>
            <w:r>
              <w:rPr>
                <w:color w:val="46474e"/>
                <w:spacing w:val="-14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all</w:t>
            </w:r>
            <w:r>
              <w:rPr>
                <w:color w:val="46474e"/>
                <w:spacing w:val="-14"/>
                <w:sz w:val="24"/>
              </w:rPr>
              <w:t xml:space="preserve"> </w:t>
            </w:r>
            <w:r>
              <w:rPr>
                <w:color w:val="46474e"/>
                <w:sz w:val="24"/>
              </w:rPr>
              <w:t xml:space="preserve">equipment and tidied room after dismissing patient</w:t>
            </w:r>
            <w:r>
              <w:rPr>
                <w:sz w:val="24"/>
              </w:rPr>
            </w:r>
          </w:p>
        </w:tc>
        <w:tc>
          <w:tcPr>
            <w:tcBorders/>
            <w:tcW w:w="1821" w:type="dxa"/>
            <w:textDirection w:val="lrTb"/>
            <w:noWrap w:val="false"/>
          </w:tcPr>
          <w:p>
            <w:pPr>
              <w:pStyle w:val="875"/>
              <w:pBdr/>
              <w:spacing w:before="194"/>
              <w:ind w:right="386" w:hanging="2" w:left="439"/>
              <w:jc w:val="center"/>
              <w:rPr>
                <w:rFonts w:ascii="Calibri"/>
              </w:rPr>
            </w:pPr>
            <w:r>
              <w:rPr>
                <w:rFonts w:ascii="Calibri"/>
                <w:color w:val="46474e"/>
              </w:rPr>
              <w:t xml:space="preserve">Cleaned</w:t>
            </w:r>
            <w:r>
              <w:rPr>
                <w:rFonts w:ascii="Calibri"/>
                <w:color w:val="46474e"/>
                <w:spacing w:val="-13"/>
              </w:rPr>
              <w:t xml:space="preserve"> </w:t>
            </w:r>
            <w:r>
              <w:rPr>
                <w:rFonts w:ascii="Calibri"/>
                <w:color w:val="46474e"/>
              </w:rPr>
              <w:t xml:space="preserve">all </w:t>
            </w:r>
            <w:r>
              <w:rPr>
                <w:rFonts w:ascii="Calibri"/>
                <w:color w:val="46474e"/>
                <w:spacing w:val="-2"/>
              </w:rPr>
              <w:t xml:space="preserve">equipment before dismissing patient</w:t>
            </w:r>
            <w:r>
              <w:rPr>
                <w:rFonts w:ascii="Calibri"/>
              </w:rPr>
            </w:r>
          </w:p>
        </w:tc>
        <w:tc>
          <w:tcPr>
            <w:tcBorders/>
            <w:tcW w:w="2133" w:type="dxa"/>
            <w:textDirection w:val="lrTb"/>
            <w:noWrap w:val="false"/>
          </w:tcPr>
          <w:p>
            <w:pPr>
              <w:pStyle w:val="875"/>
              <w:pBdr/>
              <w:spacing w:before="194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 w:right="199" w:firstLine="10" w:left="252"/>
              <w:jc w:val="center"/>
              <w:rPr>
                <w:rFonts w:ascii="Calibri"/>
              </w:rPr>
            </w:pPr>
            <w:r>
              <w:rPr>
                <w:rFonts w:ascii="Calibri"/>
                <w:color w:val="46474e"/>
              </w:rPr>
              <w:t xml:space="preserve">Cleaned all equipment</w:t>
            </w:r>
            <w:r>
              <w:rPr>
                <w:rFonts w:ascii="Calibri"/>
                <w:color w:val="46474e"/>
                <w:spacing w:val="-13"/>
              </w:rPr>
              <w:t xml:space="preserve"> </w:t>
            </w:r>
            <w:r>
              <w:rPr>
                <w:rFonts w:ascii="Calibri"/>
                <w:color w:val="46474e"/>
              </w:rPr>
              <w:t xml:space="preserve">but</w:t>
            </w:r>
            <w:r>
              <w:rPr>
                <w:rFonts w:ascii="Calibri"/>
                <w:color w:val="46474e"/>
                <w:spacing w:val="-12"/>
              </w:rPr>
              <w:t xml:space="preserve"> </w:t>
            </w:r>
            <w:r>
              <w:rPr>
                <w:rFonts w:ascii="Calibri"/>
                <w:color w:val="46474e"/>
              </w:rPr>
              <w:t xml:space="preserve">did not tidy room</w:t>
            </w:r>
            <w:r>
              <w:rPr>
                <w:rFonts w:ascii="Calibri"/>
              </w:rPr>
            </w:r>
          </w:p>
        </w:tc>
        <w:tc>
          <w:tcPr>
            <w:tcBorders/>
            <w:tcW w:w="2114" w:type="dxa"/>
            <w:textDirection w:val="lrTb"/>
            <w:noWrap w:val="false"/>
          </w:tcPr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60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 w:firstLine="7" w:left="330"/>
              <w:rPr>
                <w:rFonts w:ascii="Calibri"/>
              </w:rPr>
            </w:pPr>
            <w:r>
              <w:rPr>
                <w:rFonts w:ascii="Calibri"/>
                <w:color w:val="46474e"/>
              </w:rPr>
              <w:t xml:space="preserve">Did</w:t>
            </w:r>
            <w:r>
              <w:rPr>
                <w:rFonts w:ascii="Calibri"/>
                <w:color w:val="46474e"/>
                <w:spacing w:val="-11"/>
              </w:rPr>
              <w:t xml:space="preserve"> </w:t>
            </w:r>
            <w:r>
              <w:rPr>
                <w:rFonts w:ascii="Calibri"/>
                <w:color w:val="46474e"/>
              </w:rPr>
              <w:t xml:space="preserve">not</w:t>
            </w:r>
            <w:r>
              <w:rPr>
                <w:rFonts w:ascii="Calibri"/>
                <w:color w:val="46474e"/>
                <w:spacing w:val="-11"/>
              </w:rPr>
              <w:t xml:space="preserve"> </w:t>
            </w:r>
            <w:r>
              <w:rPr>
                <w:rFonts w:ascii="Calibri"/>
                <w:color w:val="46474e"/>
              </w:rPr>
              <w:t xml:space="preserve">clean</w:t>
            </w:r>
            <w:r>
              <w:rPr>
                <w:rFonts w:ascii="Calibri"/>
                <w:color w:val="46474e"/>
                <w:spacing w:val="-7"/>
              </w:rPr>
              <w:t xml:space="preserve"> </w:t>
            </w:r>
            <w:r>
              <w:rPr>
                <w:rFonts w:ascii="Calibri"/>
                <w:color w:val="46474e"/>
              </w:rPr>
              <w:t xml:space="preserve">all </w:t>
            </w:r>
            <w:r>
              <w:rPr>
                <w:rFonts w:ascii="Calibri"/>
                <w:color w:val="46474e"/>
                <w:spacing w:val="-2"/>
              </w:rPr>
              <w:t xml:space="preserve">equipment</w:t>
            </w:r>
            <w:r>
              <w:rPr>
                <w:rFonts w:ascii="Calibri"/>
                <w:color w:val="46474e"/>
                <w:spacing w:val="3"/>
              </w:rPr>
              <w:t xml:space="preserve"> </w:t>
            </w:r>
            <w:r>
              <w:rPr>
                <w:rFonts w:ascii="Calibri"/>
                <w:color w:val="46474e"/>
                <w:spacing w:val="-4"/>
              </w:rPr>
              <w:t xml:space="preserve">used</w:t>
            </w:r>
            <w:r>
              <w:rPr>
                <w:rFonts w:ascii="Calibri"/>
              </w:rPr>
            </w:r>
          </w:p>
        </w:tc>
        <w:tc>
          <w:tcPr>
            <w:tcBorders/>
            <w:tcW w:w="2020" w:type="dxa"/>
            <w:textDirection w:val="lrTb"/>
            <w:noWrap w:val="false"/>
          </w:tcPr>
          <w:p>
            <w:pPr>
              <w:pStyle w:val="875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 w:before="197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75"/>
              <w:pBdr/>
              <w:spacing/>
              <w:ind w:right="33" w:left="95"/>
              <w:jc w:val="center"/>
              <w:rPr>
                <w:rFonts w:ascii="Calibri"/>
              </w:rPr>
            </w:pPr>
            <w:r>
              <w:rPr>
                <w:rFonts w:ascii="Calibri"/>
                <w:color w:val="46474e"/>
              </w:rPr>
              <w:t xml:space="preserve">Did</w:t>
            </w:r>
            <w:r>
              <w:rPr>
                <w:rFonts w:ascii="Calibri"/>
                <w:color w:val="46474e"/>
                <w:spacing w:val="7"/>
              </w:rPr>
              <w:t xml:space="preserve"> </w:t>
            </w:r>
            <w:r>
              <w:rPr>
                <w:rFonts w:ascii="Calibri"/>
                <w:color w:val="46474e"/>
              </w:rPr>
              <w:t xml:space="preserve">not</w:t>
            </w:r>
            <w:r>
              <w:rPr>
                <w:rFonts w:ascii="Calibri"/>
                <w:color w:val="46474e"/>
                <w:spacing w:val="8"/>
              </w:rPr>
              <w:t xml:space="preserve"> </w:t>
            </w:r>
            <w:r>
              <w:rPr>
                <w:rFonts w:ascii="Calibri"/>
                <w:color w:val="46474e"/>
                <w:spacing w:val="-2"/>
              </w:rPr>
              <w:t xml:space="preserve">clean</w:t>
            </w:r>
            <w:r>
              <w:rPr>
                <w:rFonts w:ascii="Calibri"/>
              </w:rPr>
            </w:r>
          </w:p>
        </w:tc>
      </w:tr>
    </w:tbl>
    <w:p>
      <w:pPr>
        <w:pBdr/>
        <w:spacing w:before="278"/>
        <w:ind w:left="1300"/>
        <w:rPr>
          <w:sz w:val="24"/>
        </w:rPr>
      </w:pPr>
      <w:r>
        <w:rPr>
          <w:b/>
          <w:color w:val="46474e"/>
          <w:sz w:val="24"/>
        </w:rPr>
        <w:t xml:space="preserve">*</w:t>
      </w:r>
      <w:r>
        <w:rPr>
          <w:color w:val="46474e"/>
          <w:sz w:val="24"/>
        </w:rPr>
        <w:t xml:space="preserve">Deductions</w:t>
      </w:r>
      <w:r>
        <w:rPr>
          <w:color w:val="46474e"/>
          <w:spacing w:val="-6"/>
          <w:sz w:val="24"/>
        </w:rPr>
        <w:t xml:space="preserve"> </w:t>
      </w:r>
      <w:r>
        <w:rPr>
          <w:color w:val="46474e"/>
          <w:sz w:val="24"/>
        </w:rPr>
        <w:t xml:space="preserve">emphasize</w:t>
      </w:r>
      <w:r>
        <w:rPr>
          <w:color w:val="46474e"/>
          <w:spacing w:val="-4"/>
          <w:sz w:val="24"/>
        </w:rPr>
        <w:t xml:space="preserve"> </w:t>
      </w:r>
      <w:r>
        <w:rPr>
          <w:color w:val="46474e"/>
          <w:sz w:val="24"/>
        </w:rPr>
        <w:t xml:space="preserve">the</w:t>
      </w:r>
      <w:r>
        <w:rPr>
          <w:color w:val="46474e"/>
          <w:spacing w:val="-3"/>
          <w:sz w:val="24"/>
        </w:rPr>
        <w:t xml:space="preserve"> </w:t>
      </w:r>
      <w:r>
        <w:rPr>
          <w:color w:val="46474e"/>
          <w:sz w:val="24"/>
        </w:rPr>
        <w:t xml:space="preserve">importance</w:t>
      </w:r>
      <w:r>
        <w:rPr>
          <w:color w:val="46474e"/>
          <w:spacing w:val="-4"/>
          <w:sz w:val="24"/>
        </w:rPr>
        <w:t xml:space="preserve"> </w:t>
      </w:r>
      <w:r>
        <w:rPr>
          <w:color w:val="46474e"/>
          <w:sz w:val="24"/>
        </w:rPr>
        <w:t xml:space="preserve">of</w:t>
      </w:r>
      <w:r>
        <w:rPr>
          <w:color w:val="46474e"/>
          <w:spacing w:val="-5"/>
          <w:sz w:val="24"/>
        </w:rPr>
        <w:t xml:space="preserve"> </w:t>
      </w:r>
      <w:r>
        <w:rPr>
          <w:color w:val="46474e"/>
          <w:sz w:val="24"/>
        </w:rPr>
        <w:t xml:space="preserve">avoiding</w:t>
      </w:r>
      <w:r>
        <w:rPr>
          <w:color w:val="46474e"/>
          <w:spacing w:val="-3"/>
          <w:sz w:val="24"/>
        </w:rPr>
        <w:t xml:space="preserve"> </w:t>
      </w:r>
      <w:r>
        <w:rPr>
          <w:color w:val="46474e"/>
          <w:sz w:val="24"/>
        </w:rPr>
        <w:t xml:space="preserve">errors</w:t>
      </w:r>
      <w:r>
        <w:rPr>
          <w:color w:val="46474e"/>
          <w:spacing w:val="-6"/>
          <w:sz w:val="24"/>
        </w:rPr>
        <w:t xml:space="preserve"> </w:t>
      </w:r>
      <w:r>
        <w:rPr>
          <w:color w:val="46474e"/>
          <w:sz w:val="24"/>
        </w:rPr>
        <w:t xml:space="preserve">that</w:t>
      </w:r>
      <w:r>
        <w:rPr>
          <w:color w:val="46474e"/>
          <w:spacing w:val="-4"/>
          <w:sz w:val="24"/>
        </w:rPr>
        <w:t xml:space="preserve"> </w:t>
      </w:r>
      <w:r>
        <w:rPr>
          <w:color w:val="46474e"/>
          <w:sz w:val="24"/>
        </w:rPr>
        <w:t xml:space="preserve">would</w:t>
      </w:r>
      <w:r>
        <w:rPr>
          <w:color w:val="46474e"/>
          <w:spacing w:val="-5"/>
          <w:sz w:val="24"/>
        </w:rPr>
        <w:t xml:space="preserve"> </w:t>
      </w:r>
      <w:r>
        <w:rPr>
          <w:color w:val="46474e"/>
          <w:sz w:val="24"/>
        </w:rPr>
        <w:t xml:space="preserve">result</w:t>
      </w:r>
      <w:r>
        <w:rPr>
          <w:color w:val="46474e"/>
          <w:spacing w:val="-2"/>
          <w:sz w:val="24"/>
        </w:rPr>
        <w:t xml:space="preserve"> </w:t>
      </w:r>
      <w:r>
        <w:rPr>
          <w:color w:val="46474e"/>
          <w:sz w:val="24"/>
        </w:rPr>
        <w:t xml:space="preserve">in</w:t>
      </w:r>
      <w:r>
        <w:rPr>
          <w:color w:val="46474e"/>
          <w:spacing w:val="-4"/>
          <w:sz w:val="24"/>
        </w:rPr>
        <w:t xml:space="preserve"> </w:t>
      </w:r>
      <w:r>
        <w:rPr>
          <w:color w:val="46474e"/>
          <w:spacing w:val="-2"/>
          <w:sz w:val="24"/>
        </w:rPr>
        <w:t xml:space="preserve">significantly</w:t>
      </w:r>
      <w:r>
        <w:rPr>
          <w:sz w:val="24"/>
        </w:rPr>
      </w:r>
    </w:p>
    <w:p>
      <w:pPr>
        <w:pBdr/>
        <w:spacing/>
        <w:ind/>
        <w:rPr>
          <w:sz w:val="24"/>
        </w:rPr>
        <w:sectPr>
          <w:headerReference w:type="default" r:id="rId10"/>
          <w:footerReference w:type="default" r:id="rId12"/>
          <w:footnotePr/>
          <w:endnotePr/>
          <w:type w:val="nextPage"/>
          <w:pgSz w:h="15840" w:orient="portrait" w:w="12240"/>
          <w:pgMar w:top="1060" w:right="80" w:bottom="1520" w:left="140" w:header="714" w:footer="1334" w:gutter="0"/>
          <w:cols w:num="1" w:sep="0" w:space="720" w:equalWidth="1"/>
        </w:sectPr>
      </w:pPr>
      <w:r>
        <w:rPr>
          <w:sz w:val="24"/>
        </w:rPr>
      </w:r>
      <w:r>
        <w:rPr>
          <w:sz w:val="24"/>
        </w:rPr>
      </w:r>
    </w:p>
    <w:p>
      <w:pPr>
        <w:pBdr/>
        <w:spacing w:before="68"/>
        <w:ind w:left="1300"/>
        <w:rPr>
          <w:sz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279616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99794</wp:posOffset>
                </wp:positionV>
                <wp:extent cx="5943600" cy="26034"/>
                <wp:effectExtent l="0" t="0" r="0" b="0"/>
                <wp:wrapNone/>
                <wp:docPr id="8" name="Graphic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 fill="norm" stroke="1" extrusionOk="0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7" o:spid="_x0000_s7" style="position:absolute;z-index:-487279616;o:allowoverlap:true;o:allowincell:true;mso-position-horizontal-relative:page;margin-left:72.00pt;mso-position-horizontal:absolute;mso-position-vertical-relative:text;margin-top:7.86pt;mso-position-vertical:absolute;width:468.00pt;height:2.05pt;mso-wrap-distance-left:0.00pt;mso-wrap-distance-top:0.00pt;mso-wrap-distance-right:0.00pt;mso-wrap-distance-bottom:0.00pt;visibility:visible;" path="m100000,0l0,0l0,100000l100000,100000l100000,0xe" coordsize="100000,100000" fillcolor="#005EB8">
                <v:path textboxrect="0,0,100000,100000"/>
              </v:shape>
            </w:pict>
          </mc:Fallback>
        </mc:AlternateContent>
      </w:r>
      <w:r>
        <w:rPr>
          <w:color w:val="46474e"/>
          <w:sz w:val="24"/>
        </w:rPr>
        <w:t xml:space="preserve">increasing</w:t>
      </w:r>
      <w:r>
        <w:rPr>
          <w:color w:val="46474e"/>
          <w:spacing w:val="-4"/>
          <w:sz w:val="24"/>
        </w:rPr>
        <w:t xml:space="preserve"> </w:t>
      </w:r>
      <w:r>
        <w:rPr>
          <w:color w:val="46474e"/>
          <w:sz w:val="24"/>
        </w:rPr>
        <w:t xml:space="preserve">patient</w:t>
      </w:r>
      <w:r>
        <w:rPr>
          <w:color w:val="46474e"/>
          <w:spacing w:val="11"/>
          <w:sz w:val="24"/>
        </w:rPr>
        <w:t xml:space="preserve"> </w:t>
      </w:r>
      <w:r>
        <w:rPr>
          <w:color w:val="46474e"/>
          <w:sz w:val="24"/>
        </w:rPr>
        <w:t xml:space="preserve">risk.</w:t>
      </w:r>
      <w:r>
        <w:rPr>
          <w:color w:val="46474e"/>
          <w:spacing w:val="6"/>
          <w:sz w:val="24"/>
        </w:rPr>
        <w:t xml:space="preserve"> </w:t>
      </w:r>
      <w:r>
        <w:rPr>
          <w:color w:val="46474e"/>
          <w:sz w:val="24"/>
        </w:rPr>
        <w:t xml:space="preserve">Example:</w:t>
      </w:r>
      <w:r>
        <w:rPr>
          <w:color w:val="46474e"/>
          <w:spacing w:val="11"/>
          <w:sz w:val="24"/>
        </w:rPr>
        <w:t xml:space="preserve"> </w:t>
      </w:r>
      <w:r>
        <w:rPr>
          <w:color w:val="46474e"/>
          <w:sz w:val="24"/>
        </w:rPr>
        <w:t xml:space="preserve">errors</w:t>
      </w:r>
      <w:r>
        <w:rPr>
          <w:color w:val="46474e"/>
          <w:spacing w:val="3"/>
          <w:sz w:val="24"/>
        </w:rPr>
        <w:t xml:space="preserve"> </w:t>
      </w:r>
      <w:r>
        <w:rPr>
          <w:color w:val="46474e"/>
          <w:sz w:val="24"/>
        </w:rPr>
        <w:t xml:space="preserve">that</w:t>
      </w:r>
      <w:r>
        <w:rPr>
          <w:color w:val="46474e"/>
          <w:spacing w:val="9"/>
          <w:sz w:val="24"/>
        </w:rPr>
        <w:t xml:space="preserve"> </w:t>
      </w:r>
      <w:r>
        <w:rPr>
          <w:color w:val="46474e"/>
          <w:sz w:val="24"/>
        </w:rPr>
        <w:t xml:space="preserve">would</w:t>
      </w:r>
      <w:r>
        <w:rPr>
          <w:color w:val="46474e"/>
          <w:spacing w:val="15"/>
          <w:sz w:val="24"/>
        </w:rPr>
        <w:t xml:space="preserve"> </w:t>
      </w:r>
      <w:r>
        <w:rPr>
          <w:color w:val="46474e"/>
          <w:sz w:val="24"/>
        </w:rPr>
        <w:t xml:space="preserve">result</w:t>
      </w:r>
      <w:r>
        <w:rPr>
          <w:color w:val="46474e"/>
          <w:spacing w:val="12"/>
          <w:sz w:val="24"/>
        </w:rPr>
        <w:t xml:space="preserve"> </w:t>
      </w:r>
      <w:r>
        <w:rPr>
          <w:color w:val="46474e"/>
          <w:sz w:val="24"/>
        </w:rPr>
        <w:t xml:space="preserve">in</w:t>
      </w:r>
      <w:r>
        <w:rPr>
          <w:color w:val="46474e"/>
          <w:spacing w:val="8"/>
          <w:sz w:val="24"/>
        </w:rPr>
        <w:t xml:space="preserve"> </w:t>
      </w:r>
      <w:r>
        <w:rPr>
          <w:color w:val="46474e"/>
          <w:sz w:val="24"/>
        </w:rPr>
        <w:t xml:space="preserve">a</w:t>
      </w:r>
      <w:r>
        <w:rPr>
          <w:color w:val="46474e"/>
          <w:spacing w:val="5"/>
          <w:sz w:val="24"/>
        </w:rPr>
        <w:t xml:space="preserve"> </w:t>
      </w:r>
      <w:r>
        <w:rPr>
          <w:color w:val="46474e"/>
          <w:sz w:val="24"/>
        </w:rPr>
        <w:t xml:space="preserve">repeat</w:t>
      </w:r>
      <w:r>
        <w:rPr>
          <w:color w:val="46474e"/>
          <w:spacing w:val="6"/>
          <w:sz w:val="24"/>
        </w:rPr>
        <w:t xml:space="preserve"> </w:t>
      </w:r>
      <w:r>
        <w:rPr>
          <w:color w:val="46474e"/>
          <w:sz w:val="24"/>
        </w:rPr>
        <w:t xml:space="preserve">exposure</w:t>
      </w:r>
      <w:r>
        <w:rPr>
          <w:color w:val="46474e"/>
          <w:spacing w:val="16"/>
          <w:sz w:val="24"/>
        </w:rPr>
        <w:t xml:space="preserve"> </w:t>
      </w:r>
      <w:r>
        <w:rPr>
          <w:color w:val="46474e"/>
          <w:spacing w:val="-2"/>
          <w:sz w:val="24"/>
        </w:rPr>
        <w:t xml:space="preserve">compromises</w:t>
      </w:r>
      <w:r>
        <w:rPr>
          <w:sz w:val="24"/>
        </w:rPr>
      </w:r>
    </w:p>
    <w:p>
      <w:pPr>
        <w:pBdr/>
        <w:spacing/>
        <w:ind/>
        <w:rPr>
          <w:sz w:val="24"/>
        </w:rPr>
        <w:sectPr>
          <w:footnotePr/>
          <w:endnotePr/>
          <w:type w:val="nextPage"/>
          <w:pgSz w:h="15840" w:orient="portrait" w:w="12240"/>
          <w:pgMar w:top="1060" w:right="80" w:bottom="1520" w:left="140" w:header="714" w:footer="1334" w:gutter="0"/>
          <w:cols w:num="1" w:sep="0" w:space="720" w:equalWidth="1"/>
        </w:sectPr>
      </w:pPr>
      <w:r>
        <w:rPr>
          <w:sz w:val="24"/>
        </w:rPr>
      </w:r>
      <w:r>
        <w:rPr>
          <w:sz w:val="24"/>
        </w:rPr>
      </w:r>
    </w:p>
    <w:p>
      <w:pPr>
        <w:pStyle w:val="873"/>
        <w:pBdr/>
        <w:spacing w:before="1"/>
        <w:ind/>
        <w:rPr>
          <w:sz w:val="24"/>
        </w:rPr>
      </w:pPr>
      <w:r>
        <w:rPr>
          <w:sz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29152" behindDoc="0" locked="0" layoutInCell="1" allowOverlap="1">
                <wp:simplePos x="0" y="0"/>
                <wp:positionH relativeFrom="column">
                  <wp:posOffset>825500</wp:posOffset>
                </wp:positionH>
                <wp:positionV relativeFrom="paragraph">
                  <wp:posOffset>68325</wp:posOffset>
                </wp:positionV>
                <wp:extent cx="5943600" cy="73025"/>
                <wp:effectExtent l="0" t="0" r="0" b="3175"/>
                <wp:wrapNone/>
                <wp:docPr id="9" name="Graphic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943600" cy="73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73025" fill="norm" stroke="1" extrusionOk="0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39001"/>
                              </a:lnTo>
                              <a:lnTo>
                                <a:pt x="0" y="65024"/>
                              </a:lnTo>
                              <a:lnTo>
                                <a:pt x="0" y="73025"/>
                              </a:lnTo>
                              <a:lnTo>
                                <a:pt x="5943600" y="73025"/>
                              </a:lnTo>
                              <a:lnTo>
                                <a:pt x="5943600" y="65024"/>
                              </a:lnTo>
                              <a:lnTo>
                                <a:pt x="5943600" y="39001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" o:spid="_x0000_s8" style="position:absolute;z-index:15729152;o:allowoverlap:true;o:allowincell:true;mso-position-horizontal-relative:text;margin-left:65.00pt;mso-position-horizontal:absolute;mso-position-vertical-relative:text;margin-top:5.38pt;mso-position-vertical:absolute;width:468.00pt;height:5.75pt;mso-wrap-distance-left:9.00pt;mso-wrap-distance-top:0.00pt;mso-wrap-distance-right:9.00pt;mso-wrap-distance-bottom:0.00pt;visibility:visible;" path="m100000,0l0,0l0,53407l0,89042l0,100000l100000,100000l100000,89042l100000,53407l100000,0xe" coordsize="100000,100000" fillcolor="#005EB8">
                <v:path textboxrect="0,0,100000,100000"/>
              </v:shape>
            </w:pict>
          </mc:Fallback>
        </mc:AlternateContent>
      </w:r>
      <w:r>
        <w:rPr>
          <w:sz w:val="24"/>
        </w:rPr>
      </w:r>
    </w:p>
    <w:p>
      <w:pPr>
        <w:pBdr/>
        <w:spacing/>
        <w:ind w:right="1062" w:left="1300"/>
        <w:rPr>
          <w:sz w:val="24"/>
        </w:rPr>
      </w:pPr>
      <w:r>
        <w:rPr>
          <w:color w:val="46474e"/>
          <w:sz w:val="24"/>
        </w:rPr>
        <w:t xml:space="preserve">patient safety, by increasing their risk</w:t>
      </w:r>
      <w:r>
        <w:rPr>
          <w:color w:val="46474e"/>
          <w:spacing w:val="-1"/>
          <w:sz w:val="24"/>
        </w:rPr>
        <w:t xml:space="preserve"> </w:t>
      </w:r>
      <w:r>
        <w:rPr>
          <w:color w:val="46474e"/>
          <w:sz w:val="24"/>
        </w:rPr>
        <w:t xml:space="preserve">for harmful effects due to excess exposure and/or suboptimal image quality (which could lead to misdiagnosis).</w:t>
      </w:r>
      <w:r>
        <w:rPr>
          <w:sz w:val="24"/>
        </w:rPr>
      </w:r>
    </w:p>
    <w:p>
      <w:pPr>
        <w:pStyle w:val="873"/>
        <w:pBdr/>
        <w:spacing w:before="149"/>
        <w:ind w:left="1300"/>
        <w:rPr/>
      </w:pPr>
      <w:r>
        <w:rPr>
          <w:spacing w:val="-2"/>
          <w:u w:val="single"/>
        </w:rPr>
        <w:t xml:space="preserve">Recommended Workflow:</w:t>
      </w:r>
      <w:r/>
    </w:p>
    <w:p>
      <w:pPr>
        <w:pStyle w:val="874"/>
        <w:numPr>
          <w:ilvl w:val="0"/>
          <w:numId w:val="1"/>
        </w:numPr>
        <w:pBdr/>
        <w:tabs>
          <w:tab w:val="left" w:leader="none" w:pos="2018"/>
        </w:tabs>
        <w:spacing w:before="180"/>
        <w:ind w:hanging="358" w:left="2018"/>
        <w:rPr/>
      </w:pPr>
      <w:r>
        <w:t xml:space="preserve">Select</w:t>
      </w:r>
      <w:r>
        <w:rPr>
          <w:spacing w:val="-9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rPr>
          <w:spacing w:val="-2"/>
        </w:rPr>
        <w:t xml:space="preserve">requisition</w:t>
      </w:r>
      <w:r/>
    </w:p>
    <w:p>
      <w:pPr>
        <w:pStyle w:val="874"/>
        <w:numPr>
          <w:ilvl w:val="0"/>
          <w:numId w:val="1"/>
        </w:numPr>
        <w:pBdr/>
        <w:tabs>
          <w:tab w:val="left" w:leader="none" w:pos="2018"/>
        </w:tabs>
        <w:spacing/>
        <w:ind w:hanging="358" w:left="2018"/>
        <w:rPr/>
      </w:pPr>
      <w:r>
        <w:t xml:space="preserve">Console</w:t>
      </w:r>
      <w:r>
        <w:rPr>
          <w:spacing w:val="-6"/>
        </w:rPr>
        <w:t xml:space="preserve"> </w:t>
      </w:r>
      <w:r>
        <w:rPr>
          <w:spacing w:val="-2"/>
        </w:rPr>
        <w:t xml:space="preserve">setup</w:t>
      </w:r>
      <w:r/>
    </w:p>
    <w:p>
      <w:pPr>
        <w:pStyle w:val="874"/>
        <w:numPr>
          <w:ilvl w:val="0"/>
          <w:numId w:val="1"/>
        </w:numPr>
        <w:pBdr/>
        <w:tabs>
          <w:tab w:val="left" w:leader="none" w:pos="2018"/>
        </w:tabs>
        <w:spacing w:before="24"/>
        <w:ind w:hanging="358" w:left="2018"/>
        <w:rPr/>
      </w:pPr>
      <w:r>
        <w:rPr>
          <w:spacing w:val="-2"/>
        </w:rPr>
        <w:t xml:space="preserve">Room setup (markers,</w:t>
      </w:r>
      <w:r>
        <w:t xml:space="preserve"> </w:t>
      </w:r>
      <w:r>
        <w:rPr>
          <w:spacing w:val="-2"/>
        </w:rPr>
        <w:t xml:space="preserve">etc.)</w:t>
      </w:r>
      <w:r/>
    </w:p>
    <w:p>
      <w:pPr>
        <w:pStyle w:val="874"/>
        <w:numPr>
          <w:ilvl w:val="0"/>
          <w:numId w:val="1"/>
        </w:numPr>
        <w:pBdr/>
        <w:tabs>
          <w:tab w:val="left" w:leader="none" w:pos="2018"/>
        </w:tabs>
        <w:spacing w:before="17"/>
        <w:ind w:hanging="358" w:left="2018"/>
        <w:rPr/>
      </w:pPr>
      <w:r>
        <w:t xml:space="preserve">Bring</w:t>
      </w:r>
      <w:r>
        <w:rPr>
          <w:spacing w:val="-13"/>
        </w:rPr>
        <w:t xml:space="preserve"> </w:t>
      </w:r>
      <w:r>
        <w:t xml:space="preserve">patient</w:t>
      </w:r>
      <w:r>
        <w:rPr>
          <w:spacing w:val="-5"/>
        </w:rPr>
        <w:t xml:space="preserve"> </w:t>
      </w:r>
      <w:r>
        <w:t xml:space="preserve">into</w:t>
      </w:r>
      <w:r>
        <w:rPr>
          <w:spacing w:val="-1"/>
        </w:rPr>
        <w:t xml:space="preserve"> </w:t>
      </w:r>
      <w:r>
        <w:t xml:space="preserve">room</w:t>
      </w:r>
      <w:r>
        <w:rPr>
          <w:spacing w:val="-8"/>
        </w:rPr>
        <w:t xml:space="preserve"> </w:t>
      </w:r>
      <w:r>
        <w:t xml:space="preserve">&amp;</w:t>
      </w:r>
      <w:r>
        <w:rPr>
          <w:spacing w:val="-8"/>
        </w:rPr>
        <w:t xml:space="preserve"> </w:t>
      </w:r>
      <w:r>
        <w:t xml:space="preserve">double</w:t>
      </w:r>
      <w:r>
        <w:rPr>
          <w:spacing w:val="-3"/>
        </w:rPr>
        <w:t xml:space="preserve"> </w:t>
      </w:r>
      <w:r>
        <w:t xml:space="preserve">id</w:t>
      </w:r>
      <w:r>
        <w:rPr>
          <w:spacing w:val="-13"/>
        </w:rPr>
        <w:t xml:space="preserve"> </w:t>
      </w:r>
      <w:r>
        <w:t xml:space="preserve">INSIDE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3"/>
        </w:rPr>
        <w:t xml:space="preserve"> </w:t>
      </w:r>
      <w:r>
        <w:t xml:space="preserve">exam</w:t>
      </w:r>
      <w:r>
        <w:rPr>
          <w:spacing w:val="-5"/>
        </w:rPr>
        <w:t xml:space="preserve"> </w:t>
      </w:r>
      <w:r>
        <w:rPr>
          <w:spacing w:val="-4"/>
        </w:rPr>
        <w:t xml:space="preserve">room</w:t>
      </w:r>
      <w:r/>
    </w:p>
    <w:p>
      <w:pPr>
        <w:pStyle w:val="874"/>
        <w:numPr>
          <w:ilvl w:val="0"/>
          <w:numId w:val="1"/>
        </w:numPr>
        <w:pBdr/>
        <w:tabs>
          <w:tab w:val="left" w:leader="none" w:pos="2018"/>
        </w:tabs>
        <w:spacing/>
        <w:ind w:hanging="358" w:left="2018"/>
        <w:rPr/>
      </w:pPr>
      <w:r>
        <w:t xml:space="preserve">Position</w:t>
      </w:r>
      <w:r>
        <w:rPr>
          <w:spacing w:val="-10"/>
        </w:rPr>
        <w:t xml:space="preserve"> </w:t>
      </w:r>
      <w:r>
        <w:rPr>
          <w:spacing w:val="-2"/>
        </w:rPr>
        <w:t xml:space="preserve">patient</w:t>
      </w:r>
      <w:r/>
    </w:p>
    <w:p>
      <w:pPr>
        <w:pStyle w:val="874"/>
        <w:numPr>
          <w:ilvl w:val="0"/>
          <w:numId w:val="1"/>
        </w:numPr>
        <w:pBdr/>
        <w:tabs>
          <w:tab w:val="left" w:leader="none" w:pos="2018"/>
          <w:tab w:val="left" w:leader="none" w:pos="2020"/>
        </w:tabs>
        <w:spacing w:line="259" w:lineRule="auto"/>
        <w:ind w:right="2530"/>
        <w:rPr/>
      </w:pPr>
      <w:r>
        <w:t xml:space="preserve">Ensure</w:t>
      </w:r>
      <w:r>
        <w:rPr>
          <w:spacing w:val="-2"/>
        </w:rPr>
        <w:t xml:space="preserve"> </w:t>
      </w:r>
      <w:r>
        <w:t xml:space="preserve">you</w:t>
      </w:r>
      <w:r>
        <w:rPr>
          <w:spacing w:val="-3"/>
        </w:rPr>
        <w:t xml:space="preserve"> </w:t>
      </w:r>
      <w:r>
        <w:t xml:space="preserve">used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correct</w:t>
      </w:r>
      <w:r>
        <w:rPr>
          <w:spacing w:val="-2"/>
        </w:rPr>
        <w:t xml:space="preserve"> </w:t>
      </w:r>
      <w:r>
        <w:t xml:space="preserve">anatomical</w:t>
      </w:r>
      <w:r>
        <w:rPr>
          <w:spacing w:val="-5"/>
        </w:rPr>
        <w:t xml:space="preserve"> </w:t>
      </w:r>
      <w:r>
        <w:t xml:space="preserve">maker,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equipment</w:t>
      </w:r>
      <w:r>
        <w:rPr>
          <w:spacing w:val="-2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lined</w:t>
      </w:r>
      <w:r>
        <w:rPr>
          <w:spacing w:val="-2"/>
        </w:rPr>
        <w:t xml:space="preserve"> </w:t>
      </w:r>
      <w:r>
        <w:t xml:space="preserve">up</w:t>
      </w:r>
      <w:r>
        <w:rPr>
          <w:spacing w:val="-4"/>
        </w:rPr>
        <w:t xml:space="preserve"> </w:t>
      </w:r>
      <w:r>
        <w:t xml:space="preserve">using the appropriate SID</w:t>
      </w:r>
      <w:r/>
    </w:p>
    <w:p>
      <w:pPr>
        <w:pStyle w:val="874"/>
        <w:numPr>
          <w:ilvl w:val="0"/>
          <w:numId w:val="1"/>
        </w:numPr>
        <w:pBdr/>
        <w:tabs>
          <w:tab w:val="left" w:leader="none" w:pos="2018"/>
          <w:tab w:val="left" w:leader="none" w:pos="2020"/>
        </w:tabs>
        <w:spacing w:before="8" w:line="254" w:lineRule="auto"/>
        <w:ind w:right="1804"/>
        <w:rPr/>
      </w:pPr>
      <w:r>
        <w:t xml:space="preserve">Provide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patient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appropriate</w:t>
      </w:r>
      <w:r>
        <w:rPr>
          <w:spacing w:val="-2"/>
        </w:rPr>
        <w:t xml:space="preserve"> </w:t>
      </w:r>
      <w:r>
        <w:t xml:space="preserve">instructions</w:t>
      </w:r>
      <w:r>
        <w:rPr>
          <w:spacing w:val="-5"/>
        </w:rPr>
        <w:t xml:space="preserve"> </w:t>
      </w:r>
      <w:r>
        <w:t xml:space="preserve">(</w:t>
      </w:r>
      <w:r>
        <w:t xml:space="preserve">ex</w:t>
      </w:r>
      <w:r>
        <w:t xml:space="preserve">.</w:t>
      </w:r>
      <w:r>
        <w:rPr>
          <w:spacing w:val="-2"/>
        </w:rPr>
        <w:t xml:space="preserve"> </w:t>
      </w:r>
      <w:r>
        <w:t xml:space="preserve">do</w:t>
      </w:r>
      <w:r>
        <w:rPr>
          <w:spacing w:val="-4"/>
        </w:rPr>
        <w:t xml:space="preserve"> </w:t>
      </w:r>
      <w:r>
        <w:t xml:space="preserve">not</w:t>
      </w:r>
      <w:r>
        <w:rPr>
          <w:spacing w:val="-4"/>
        </w:rPr>
        <w:t xml:space="preserve"> </w:t>
      </w:r>
      <w:r>
        <w:t xml:space="preserve">move;</w:t>
      </w:r>
      <w:r>
        <w:rPr>
          <w:spacing w:val="-2"/>
        </w:rPr>
        <w:t xml:space="preserve"> </w:t>
      </w:r>
      <w:r>
        <w:t xml:space="preserve">take</w:t>
      </w:r>
      <w:r>
        <w:rPr>
          <w:spacing w:val="-2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breath</w:t>
      </w:r>
      <w:r>
        <w:rPr>
          <w:spacing w:val="-2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and hold it in, etc.)</w:t>
      </w:r>
      <w:r/>
    </w:p>
    <w:p>
      <w:pPr>
        <w:pStyle w:val="874"/>
        <w:numPr>
          <w:ilvl w:val="0"/>
          <w:numId w:val="1"/>
        </w:numPr>
        <w:pBdr/>
        <w:tabs>
          <w:tab w:val="left" w:leader="none" w:pos="2018"/>
        </w:tabs>
        <w:spacing w:before="7"/>
        <w:ind w:hanging="358" w:left="2018"/>
        <w:rPr/>
      </w:pPr>
      <w:r>
        <w:t xml:space="preserve">Expose</w:t>
      </w:r>
      <w:r>
        <w:rPr>
          <w:spacing w:val="-11"/>
        </w:rPr>
        <w:t xml:space="preserve"> </w:t>
      </w:r>
      <w:r>
        <w:t xml:space="preserve">(aka.</w:t>
      </w:r>
      <w:r>
        <w:rPr>
          <w:spacing w:val="-12"/>
        </w:rPr>
        <w:t xml:space="preserve"> </w:t>
      </w:r>
      <w:r>
        <w:t xml:space="preserve">AUDIBLY</w:t>
      </w:r>
      <w:r>
        <w:rPr>
          <w:spacing w:val="-11"/>
        </w:rPr>
        <w:t xml:space="preserve"> </w:t>
      </w:r>
      <w:r>
        <w:t xml:space="preserve">say</w:t>
      </w:r>
      <w:r>
        <w:rPr>
          <w:spacing w:val="-12"/>
        </w:rPr>
        <w:t xml:space="preserve"> </w:t>
      </w:r>
      <w:r>
        <w:rPr>
          <w:spacing w:val="-2"/>
        </w:rPr>
        <w:t xml:space="preserve">“beep”)</w:t>
      </w:r>
      <w:r/>
    </w:p>
    <w:p>
      <w:pPr>
        <w:pStyle w:val="874"/>
        <w:numPr>
          <w:ilvl w:val="0"/>
          <w:numId w:val="1"/>
        </w:numPr>
        <w:pBdr/>
        <w:tabs>
          <w:tab w:val="left" w:leader="none" w:pos="2018"/>
        </w:tabs>
        <w:spacing w:before="10"/>
        <w:ind w:hanging="358" w:left="2018"/>
        <w:rPr/>
      </w:pPr>
      <w:r>
        <w:t xml:space="preserve">Give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patient</w:t>
      </w:r>
      <w:r>
        <w:rPr>
          <w:spacing w:val="-5"/>
        </w:rPr>
        <w:t xml:space="preserve"> </w:t>
      </w:r>
      <w:r>
        <w:t xml:space="preserve">instructions</w:t>
      </w:r>
      <w:r>
        <w:rPr>
          <w:spacing w:val="-8"/>
        </w:rPr>
        <w:t xml:space="preserve"> </w:t>
      </w:r>
      <w:r>
        <w:t xml:space="preserve">(ex.</w:t>
      </w:r>
      <w:r>
        <w:rPr>
          <w:spacing w:val="-11"/>
        </w:rPr>
        <w:t xml:space="preserve"> </w:t>
      </w:r>
      <w:r>
        <w:t xml:space="preserve">Breath;</w:t>
      </w:r>
      <w:r>
        <w:rPr>
          <w:spacing w:val="-10"/>
        </w:rPr>
        <w:t xml:space="preserve"> </w:t>
      </w:r>
      <w:r>
        <w:t xml:space="preserve">you</w:t>
      </w:r>
      <w:r>
        <w:rPr>
          <w:spacing w:val="-9"/>
        </w:rPr>
        <w:t xml:space="preserve"> </w:t>
      </w:r>
      <w:r>
        <w:t xml:space="preserve">can</w:t>
      </w:r>
      <w:r>
        <w:rPr>
          <w:spacing w:val="-17"/>
        </w:rPr>
        <w:t xml:space="preserve"> </w:t>
      </w:r>
      <w:r>
        <w:t xml:space="preserve">move,</w:t>
      </w:r>
      <w:r>
        <w:rPr>
          <w:spacing w:val="-7"/>
        </w:rPr>
        <w:t xml:space="preserve"> </w:t>
      </w:r>
      <w:r>
        <w:rPr>
          <w:spacing w:val="-2"/>
        </w:rPr>
        <w:t xml:space="preserve">etc.)</w:t>
      </w:r>
      <w:r/>
    </w:p>
    <w:p>
      <w:pPr>
        <w:pStyle w:val="874"/>
        <w:numPr>
          <w:ilvl w:val="0"/>
          <w:numId w:val="1"/>
        </w:numPr>
        <w:pBdr/>
        <w:tabs>
          <w:tab w:val="left" w:leader="none" w:pos="2018"/>
        </w:tabs>
        <w:spacing w:before="19"/>
        <w:ind w:hanging="358" w:left="2018"/>
        <w:rPr/>
      </w:pPr>
      <w:r>
        <w:t xml:space="preserve">Reset</w:t>
      </w:r>
      <w:r>
        <w:rPr>
          <w:spacing w:val="-13"/>
        </w:rPr>
        <w:t xml:space="preserve"> </w:t>
      </w:r>
      <w:r>
        <w:t xml:space="preserve">Console</w:t>
      </w:r>
      <w:r>
        <w:rPr>
          <w:spacing w:val="-12"/>
        </w:rPr>
        <w:t xml:space="preserve"> </w:t>
      </w:r>
      <w:r>
        <w:t xml:space="preserve">(i.e.</w:t>
      </w:r>
      <w:r>
        <w:rPr>
          <w:spacing w:val="-13"/>
        </w:rPr>
        <w:t xml:space="preserve"> </w:t>
      </w:r>
      <w:r>
        <w:t xml:space="preserve">change</w:t>
      </w:r>
      <w:r>
        <w:rPr>
          <w:spacing w:val="-12"/>
        </w:rPr>
        <w:t xml:space="preserve"> </w:t>
      </w:r>
      <w:r>
        <w:t xml:space="preserve">technique</w:t>
      </w:r>
      <w:r>
        <w:rPr>
          <w:spacing w:val="-8"/>
        </w:rPr>
        <w:t xml:space="preserve"> </w:t>
      </w:r>
      <w:r>
        <w:t xml:space="preserve">and/or</w:t>
      </w:r>
      <w:r>
        <w:rPr>
          <w:spacing w:val="-11"/>
        </w:rPr>
        <w:t xml:space="preserve"> </w:t>
      </w:r>
      <w:r>
        <w:t xml:space="preserve">IR</w:t>
      </w:r>
      <w:r>
        <w:rPr>
          <w:spacing w:val="-12"/>
        </w:rPr>
        <w:t xml:space="preserve"> </w:t>
      </w:r>
      <w:r>
        <w:rPr>
          <w:spacing w:val="-2"/>
        </w:rPr>
        <w:t xml:space="preserve">selector)</w:t>
      </w:r>
      <w:r/>
    </w:p>
    <w:p>
      <w:pPr>
        <w:pStyle w:val="874"/>
        <w:numPr>
          <w:ilvl w:val="0"/>
          <w:numId w:val="1"/>
        </w:numPr>
        <w:pBdr/>
        <w:tabs>
          <w:tab w:val="left" w:leader="none" w:pos="2018"/>
        </w:tabs>
        <w:spacing/>
        <w:ind w:hanging="358" w:left="2018"/>
        <w:rPr/>
      </w:pPr>
      <w:r>
        <w:t xml:space="preserve">Reposition</w:t>
      </w:r>
      <w:r>
        <w:rPr>
          <w:spacing w:val="-13"/>
        </w:rPr>
        <w:t xml:space="preserve"> </w:t>
      </w:r>
      <w:r>
        <w:t xml:space="preserve">patient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next</w:t>
      </w:r>
      <w:r>
        <w:rPr>
          <w:spacing w:val="-5"/>
        </w:rPr>
        <w:t xml:space="preserve"> </w:t>
      </w:r>
      <w:r>
        <w:rPr>
          <w:spacing w:val="-2"/>
        </w:rPr>
        <w:t xml:space="preserve">projection</w:t>
      </w:r>
      <w:r/>
    </w:p>
    <w:p>
      <w:pPr>
        <w:pStyle w:val="874"/>
        <w:numPr>
          <w:ilvl w:val="0"/>
          <w:numId w:val="1"/>
        </w:numPr>
        <w:pBdr/>
        <w:tabs>
          <w:tab w:val="left" w:leader="none" w:pos="2018"/>
        </w:tabs>
        <w:spacing w:before="24"/>
        <w:ind w:hanging="358" w:left="2018"/>
        <w:rPr/>
      </w:pPr>
      <w:r>
        <w:t xml:space="preserve">Repeat</w:t>
      </w:r>
      <w:r>
        <w:rPr>
          <w:spacing w:val="-15"/>
        </w:rPr>
        <w:t xml:space="preserve"> </w:t>
      </w:r>
      <w:r>
        <w:t xml:space="preserve">steps</w:t>
      </w:r>
      <w:r>
        <w:rPr>
          <w:spacing w:val="-12"/>
        </w:rPr>
        <w:t xml:space="preserve"> </w:t>
      </w:r>
      <w:r>
        <w:t xml:space="preserve">6-11</w:t>
      </w:r>
      <w:r>
        <w:rPr>
          <w:spacing w:val="-13"/>
        </w:rPr>
        <w:t xml:space="preserve"> </w:t>
      </w:r>
      <w:r>
        <w:t xml:space="preserve">until</w:t>
      </w:r>
      <w:r>
        <w:rPr>
          <w:spacing w:val="-11"/>
        </w:rPr>
        <w:t xml:space="preserve"> </w:t>
      </w:r>
      <w:r>
        <w:t xml:space="preserve">all</w:t>
      </w:r>
      <w:r>
        <w:rPr>
          <w:spacing w:val="-13"/>
        </w:rPr>
        <w:t xml:space="preserve"> </w:t>
      </w:r>
      <w:r>
        <w:t xml:space="preserve">projections</w:t>
      </w:r>
      <w:r>
        <w:rPr>
          <w:spacing w:val="-12"/>
        </w:rPr>
        <w:t xml:space="preserve"> </w:t>
      </w:r>
      <w:r>
        <w:t xml:space="preserve">on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requisition</w:t>
      </w:r>
      <w:r>
        <w:rPr>
          <w:spacing w:val="-7"/>
        </w:rPr>
        <w:t xml:space="preserve"> </w:t>
      </w:r>
      <w:r>
        <w:t xml:space="preserve">have</w:t>
      </w:r>
      <w:r>
        <w:rPr>
          <w:spacing w:val="-4"/>
        </w:rPr>
        <w:t xml:space="preserve"> </w:t>
      </w:r>
      <w:r>
        <w:t xml:space="preserve">been</w:t>
      </w:r>
      <w:r>
        <w:rPr>
          <w:spacing w:val="-11"/>
        </w:rPr>
        <w:t xml:space="preserve"> </w:t>
      </w:r>
      <w:r>
        <w:rPr>
          <w:spacing w:val="-2"/>
        </w:rPr>
        <w:t xml:space="preserve">completed</w:t>
      </w:r>
      <w:r/>
    </w:p>
    <w:p>
      <w:pPr>
        <w:pStyle w:val="874"/>
        <w:numPr>
          <w:ilvl w:val="0"/>
          <w:numId w:val="1"/>
        </w:numPr>
        <w:pBdr/>
        <w:tabs>
          <w:tab w:val="left" w:leader="none" w:pos="2018"/>
        </w:tabs>
        <w:spacing/>
        <w:ind w:hanging="358" w:left="2018"/>
        <w:rPr/>
      </w:pPr>
      <w:r>
        <w:t xml:space="preserve">When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final</w:t>
      </w:r>
      <w:r>
        <w:rPr>
          <w:spacing w:val="-10"/>
        </w:rPr>
        <w:t xml:space="preserve"> </w:t>
      </w:r>
      <w:r>
        <w:t xml:space="preserve">image</w:t>
      </w:r>
      <w:r>
        <w:rPr>
          <w:spacing w:val="-3"/>
        </w:rPr>
        <w:t xml:space="preserve"> </w:t>
      </w:r>
      <w:r>
        <w:t xml:space="preserve">is</w:t>
      </w:r>
      <w:r>
        <w:rPr>
          <w:spacing w:val="-13"/>
        </w:rPr>
        <w:t xml:space="preserve"> </w:t>
      </w:r>
      <w:r>
        <w:t xml:space="preserve">completed</w:t>
      </w:r>
      <w:r>
        <w:rPr>
          <w:spacing w:val="-8"/>
        </w:rPr>
        <w:t xml:space="preserve"> </w:t>
      </w:r>
      <w:r>
        <w:t xml:space="preserve">–</w:t>
      </w:r>
      <w:r>
        <w:rPr>
          <w:spacing w:val="-3"/>
        </w:rPr>
        <w:t xml:space="preserve"> </w:t>
      </w:r>
      <w:r>
        <w:t xml:space="preserve">dismiss</w:t>
      </w:r>
      <w:r>
        <w:rPr>
          <w:spacing w:val="-14"/>
        </w:rPr>
        <w:t xml:space="preserve"> </w:t>
      </w:r>
      <w:r>
        <w:t xml:space="preserve">your</w:t>
      </w:r>
      <w:r>
        <w:rPr>
          <w:spacing w:val="-6"/>
        </w:rPr>
        <w:t xml:space="preserve"> </w:t>
      </w:r>
      <w:r>
        <w:rPr>
          <w:spacing w:val="-2"/>
        </w:rPr>
        <w:t xml:space="preserve">patient</w:t>
      </w:r>
      <w:r/>
    </w:p>
    <w:p>
      <w:pPr>
        <w:pStyle w:val="874"/>
        <w:numPr>
          <w:ilvl w:val="1"/>
          <w:numId w:val="1"/>
        </w:numPr>
        <w:pBdr/>
        <w:tabs>
          <w:tab w:val="left" w:leader="none" w:pos="2739"/>
        </w:tabs>
        <w:spacing w:before="27" w:line="272" w:lineRule="exact"/>
        <w:ind w:hanging="359" w:left="2739"/>
        <w:rPr/>
      </w:pPr>
      <w:r>
        <w:rPr>
          <w:color w:val="000000"/>
          <w:highlight w:val="yellow"/>
        </w:rPr>
        <w:t xml:space="preserve">Tell</w:t>
      </w:r>
      <w:r>
        <w:rPr>
          <w:color w:val="000000"/>
          <w:spacing w:val="-10"/>
          <w:highlight w:val="yellow"/>
        </w:rPr>
        <w:t xml:space="preserve"> </w:t>
      </w:r>
      <w:r>
        <w:rPr>
          <w:color w:val="000000"/>
          <w:highlight w:val="yellow"/>
        </w:rPr>
        <w:t xml:space="preserve">your</w:t>
      </w:r>
      <w:r>
        <w:rPr>
          <w:color w:val="000000"/>
          <w:spacing w:val="-3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 xml:space="preserve">patient:</w:t>
      </w:r>
      <w:r/>
    </w:p>
    <w:p>
      <w:pPr>
        <w:pStyle w:val="874"/>
        <w:numPr>
          <w:ilvl w:val="2"/>
          <w:numId w:val="1"/>
        </w:numPr>
        <w:pBdr/>
        <w:tabs>
          <w:tab w:val="left" w:leader="none" w:pos="3460"/>
        </w:tabs>
        <w:spacing w:before="0" w:line="265" w:lineRule="exact"/>
        <w:ind/>
        <w:rPr>
          <w:b/>
          <w:i/>
        </w:rPr>
      </w:pPr>
      <w:r>
        <w:rPr>
          <w:b/>
          <w:i/>
          <w:color w:val="000000"/>
          <w:highlight w:val="yellow"/>
        </w:rPr>
        <w:t xml:space="preserve">1.</w:t>
      </w:r>
      <w:r>
        <w:rPr>
          <w:b/>
          <w:i/>
          <w:color w:val="000000"/>
          <w:spacing w:val="-3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 xml:space="preserve">“You</w:t>
      </w:r>
      <w:r>
        <w:rPr>
          <w:b/>
          <w:i/>
          <w:color w:val="000000"/>
          <w:spacing w:val="-5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 xml:space="preserve">are</w:t>
      </w:r>
      <w:r>
        <w:rPr>
          <w:b/>
          <w:i/>
          <w:color w:val="000000"/>
          <w:spacing w:val="-12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 xml:space="preserve">all</w:t>
      </w:r>
      <w:r>
        <w:rPr>
          <w:b/>
          <w:i/>
          <w:color w:val="000000"/>
          <w:spacing w:val="-7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 xml:space="preserve">done.”</w:t>
      </w:r>
      <w:r>
        <w:rPr>
          <w:b/>
          <w:i/>
        </w:rPr>
      </w:r>
    </w:p>
    <w:p>
      <w:pPr>
        <w:pStyle w:val="874"/>
        <w:numPr>
          <w:ilvl w:val="2"/>
          <w:numId w:val="1"/>
        </w:numPr>
        <w:pBdr/>
        <w:tabs>
          <w:tab w:val="left" w:leader="none" w:pos="3460"/>
        </w:tabs>
        <w:spacing w:before="14"/>
        <w:ind/>
        <w:rPr>
          <w:b/>
          <w:i/>
        </w:rPr>
      </w:pPr>
      <w:r>
        <w:rPr>
          <w:b/>
          <w:i/>
          <w:color w:val="000000"/>
          <w:highlight w:val="yellow"/>
        </w:rPr>
        <w:t xml:space="preserve">2.</w:t>
      </w:r>
      <w:r>
        <w:rPr>
          <w:b/>
          <w:i/>
          <w:color w:val="000000"/>
          <w:spacing w:val="-13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 xml:space="preserve">“Your</w:t>
      </w:r>
      <w:r>
        <w:rPr>
          <w:b/>
          <w:i/>
          <w:color w:val="000000"/>
          <w:spacing w:val="-12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 xml:space="preserve">doctor</w:t>
      </w:r>
      <w:r>
        <w:rPr>
          <w:b/>
          <w:i/>
          <w:color w:val="000000"/>
          <w:spacing w:val="-13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 xml:space="preserve">will</w:t>
      </w:r>
      <w:r>
        <w:rPr>
          <w:b/>
          <w:i/>
          <w:color w:val="000000"/>
          <w:spacing w:val="-12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 xml:space="preserve">get</w:t>
      </w:r>
      <w:r>
        <w:rPr>
          <w:b/>
          <w:i/>
          <w:color w:val="000000"/>
          <w:spacing w:val="-13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 xml:space="preserve">the</w:t>
      </w:r>
      <w:r>
        <w:rPr>
          <w:b/>
          <w:i/>
          <w:color w:val="000000"/>
          <w:spacing w:val="-12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 xml:space="preserve">results</w:t>
      </w:r>
      <w:r>
        <w:rPr>
          <w:b/>
          <w:i/>
          <w:color w:val="000000"/>
          <w:spacing w:val="-14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 xml:space="preserve">within</w:t>
      </w:r>
      <w:r>
        <w:rPr>
          <w:b/>
          <w:i/>
          <w:color w:val="000000"/>
          <w:spacing w:val="-13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 xml:space="preserve">two</w:t>
      </w:r>
      <w:r>
        <w:rPr>
          <w:b/>
          <w:i/>
          <w:color w:val="000000"/>
          <w:spacing w:val="-12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 xml:space="preserve">business</w:t>
      </w:r>
      <w:r>
        <w:rPr>
          <w:b/>
          <w:i/>
          <w:color w:val="000000"/>
          <w:spacing w:val="-7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 xml:space="preserve">days.”</w:t>
      </w:r>
      <w:r>
        <w:rPr>
          <w:b/>
          <w:i/>
        </w:rPr>
      </w:r>
    </w:p>
    <w:p>
      <w:pPr>
        <w:pStyle w:val="874"/>
        <w:numPr>
          <w:ilvl w:val="2"/>
          <w:numId w:val="1"/>
        </w:numPr>
        <w:pBdr/>
        <w:tabs>
          <w:tab w:val="left" w:leader="none" w:pos="3460"/>
        </w:tabs>
        <w:spacing/>
        <w:ind/>
        <w:rPr>
          <w:b/>
          <w:i/>
        </w:rPr>
      </w:pPr>
      <w:r>
        <w:rPr>
          <w:b/>
          <w:i/>
          <w:color w:val="000000"/>
          <w:highlight w:val="yellow"/>
        </w:rPr>
        <w:t xml:space="preserve">3.</w:t>
      </w:r>
      <w:r>
        <w:rPr>
          <w:b/>
          <w:i/>
          <w:color w:val="000000"/>
          <w:spacing w:val="-6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 xml:space="preserve">“Do</w:t>
      </w:r>
      <w:r>
        <w:rPr>
          <w:b/>
          <w:i/>
          <w:color w:val="000000"/>
          <w:spacing w:val="-3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 xml:space="preserve">you</w:t>
      </w:r>
      <w:r>
        <w:rPr>
          <w:b/>
          <w:i/>
          <w:color w:val="000000"/>
          <w:spacing w:val="1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 xml:space="preserve">know</w:t>
      </w:r>
      <w:r>
        <w:rPr>
          <w:b/>
          <w:i/>
          <w:color w:val="000000"/>
          <w:spacing w:val="-10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 xml:space="preserve">how</w:t>
      </w:r>
      <w:r>
        <w:rPr>
          <w:b/>
          <w:i/>
          <w:color w:val="000000"/>
          <w:spacing w:val="-6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 xml:space="preserve">to</w:t>
      </w:r>
      <w:r>
        <w:rPr>
          <w:b/>
          <w:i/>
          <w:color w:val="000000"/>
          <w:spacing w:val="-3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 xml:space="preserve">find</w:t>
      </w:r>
      <w:r>
        <w:rPr>
          <w:b/>
          <w:i/>
          <w:color w:val="000000"/>
          <w:spacing w:val="-4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 xml:space="preserve">your</w:t>
      </w:r>
      <w:r>
        <w:rPr>
          <w:b/>
          <w:i/>
          <w:color w:val="000000"/>
          <w:spacing w:val="-12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 xml:space="preserve">way</w:t>
      </w:r>
      <w:r>
        <w:rPr>
          <w:b/>
          <w:i/>
          <w:color w:val="000000"/>
          <w:spacing w:val="-15"/>
          <w:highlight w:val="yellow"/>
        </w:rPr>
        <w:t xml:space="preserve"> </w:t>
      </w:r>
      <w:r>
        <w:rPr>
          <w:b/>
          <w:i/>
          <w:color w:val="000000"/>
          <w:spacing w:val="-4"/>
          <w:highlight w:val="yellow"/>
        </w:rPr>
        <w:t xml:space="preserve">out?”</w:t>
      </w:r>
      <w:r>
        <w:rPr>
          <w:b/>
          <w:i/>
        </w:rPr>
      </w:r>
    </w:p>
    <w:p>
      <w:pPr>
        <w:pStyle w:val="874"/>
        <w:numPr>
          <w:ilvl w:val="0"/>
          <w:numId w:val="1"/>
        </w:numPr>
        <w:pBdr/>
        <w:tabs>
          <w:tab w:val="left" w:leader="none" w:pos="2018"/>
        </w:tabs>
        <w:spacing w:before="17"/>
        <w:ind w:hanging="358" w:left="2018"/>
        <w:rPr/>
      </w:pPr>
      <w:r>
        <w:t xml:space="preserve">Clean</w:t>
      </w:r>
      <w:r>
        <w:rPr>
          <w:spacing w:val="-17"/>
        </w:rPr>
        <w:t xml:space="preserve"> </w:t>
      </w:r>
      <w:r>
        <w:t xml:space="preserve">your</w:t>
      </w:r>
      <w:r>
        <w:rPr>
          <w:spacing w:val="-13"/>
        </w:rPr>
        <w:t xml:space="preserve"> </w:t>
      </w:r>
      <w:r>
        <w:t xml:space="preserve">exam</w:t>
      </w:r>
      <w:r>
        <w:rPr>
          <w:spacing w:val="-12"/>
        </w:rPr>
        <w:t xml:space="preserve"> </w:t>
      </w:r>
      <w:r>
        <w:t xml:space="preserve">room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0"/>
        </w:rPr>
        <w:t xml:space="preserve"> </w:t>
      </w:r>
      <w:r>
        <w:t xml:space="preserve">any</w:t>
      </w:r>
      <w:r>
        <w:rPr>
          <w:spacing w:val="-6"/>
        </w:rPr>
        <w:t xml:space="preserve"> </w:t>
      </w:r>
      <w:r>
        <w:t xml:space="preserve">equipment</w:t>
      </w:r>
      <w:r>
        <w:rPr>
          <w:spacing w:val="-10"/>
        </w:rPr>
        <w:t xml:space="preserve"> </w:t>
      </w:r>
      <w:r>
        <w:t xml:space="preserve">used</w:t>
      </w:r>
      <w:r>
        <w:rPr>
          <w:spacing w:val="-11"/>
        </w:rPr>
        <w:t xml:space="preserve"> </w:t>
      </w:r>
      <w:r>
        <w:t xml:space="preserve">during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assessment</w:t>
      </w:r>
      <w:r/>
    </w:p>
    <w:sectPr>
      <w:footnotePr/>
      <w:endnotePr/>
      <w:type w:val="nextPage"/>
      <w:pgSz w:h="15840" w:orient="portrait" w:w="12240"/>
      <w:pgMar w:top="1060" w:right="80" w:bottom="1520" w:left="140" w:header="714" w:footer="1334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panose1 w:val="020B06040202020202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Calibri Light">
    <w:panose1 w:val="020F050202020403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3"/>
      <w:pBdr/>
      <w:spacing w:before="0" w:line="14" w:lineRule="auto"/>
      <w:ind/>
      <w:rPr>
        <w:sz w:val="20"/>
        <w:szCs w:val="20"/>
      </w:rPr>
    </w:pPr>
    <w:r>
      <w:rPr>
        <w:sz w:val="20"/>
        <w:szCs w:val="20"/>
      </w:rPr>
    </w:r>
    <w:r>
      <w:rPr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3"/>
      <w:pBdr/>
      <w:spacing w:before="0"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282176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9033509</wp:posOffset>
              </wp:positionV>
              <wp:extent cx="5943600" cy="405130"/>
              <wp:effectExtent l="0" t="0" r="0" b="0"/>
              <wp:wrapNone/>
              <wp:docPr id="4" name="Graphic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4051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05130" fill="norm" stroke="1" extrusionOk="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670"/>
                            </a:lnTo>
                            <a:lnTo>
                              <a:pt x="601980" y="26670"/>
                            </a:lnTo>
                            <a:lnTo>
                              <a:pt x="601980" y="405130"/>
                            </a:lnTo>
                            <a:lnTo>
                              <a:pt x="629285" y="405130"/>
                            </a:lnTo>
                            <a:lnTo>
                              <a:pt x="629285" y="26670"/>
                            </a:lnTo>
                            <a:lnTo>
                              <a:pt x="5943600" y="2667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3" o:spid="_x0000_s3" style="position:absolute;z-index:-487282176;o:allowoverlap:true;o:allowincell:true;mso-position-horizontal-relative:page;margin-left:72.00pt;mso-position-horizontal:absolute;mso-position-vertical-relative:page;margin-top:711.30pt;mso-position-vertical:absolute;width:468.00pt;height:31.90pt;mso-wrap-distance-left:0.00pt;mso-wrap-distance-top:0.00pt;mso-wrap-distance-right:0.00pt;mso-wrap-distance-bottom:0.00pt;visibility:visible;" path="m100000,0l0,0l0,6581l10127,6581l10127,100000l10586,100000l10586,6581l100000,6581l100000,0xe" coordsize="100000,100000" fillcolor="#005EB8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282688" behindDoc="1" locked="0" layoutInCell="1" allowOverlap="1">
              <wp:simplePos x="0" y="0"/>
              <wp:positionH relativeFrom="page">
                <wp:posOffset>1586230</wp:posOffset>
              </wp:positionH>
              <wp:positionV relativeFrom="page">
                <wp:posOffset>9059157</wp:posOffset>
              </wp:positionV>
              <wp:extent cx="2577465" cy="353060"/>
              <wp:effectExtent l="0" t="0" r="0" b="0"/>
              <wp:wrapNone/>
              <wp:docPr id="5" name="Text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577465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before="12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 xml:space="preserve">MRT</w:t>
                          </w:r>
                          <w:r>
                            <w:rPr>
                              <w:rFonts w:ascii="Arial MT" w:hAnsi="Arial MT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 xml:space="preserve">–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 xml:space="preserve">MRAD</w:t>
                          </w:r>
                          <w:r>
                            <w:rPr>
                              <w:rFonts w:ascii="Arial MT" w:hAnsi="Arial MT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 xml:space="preserve">204: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 xml:space="preserve">Radiographic Technique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t xml:space="preserve">1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4" o:spid="_x0000_s4" o:spt="202" type="#_x0000_t202" style="position:absolute;z-index:-487282688;o:allowoverlap:true;o:allowincell:true;mso-position-horizontal-relative:page;margin-left:124.90pt;mso-position-horizontal:absolute;mso-position-vertical-relative:page;margin-top:713.32pt;mso-position-vertical:absolute;width:202.95pt;height:27.80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before="12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 xml:space="preserve">MRT</w:t>
                    </w:r>
                    <w:r>
                      <w:rPr>
                        <w:rFonts w:ascii="Arial MT" w:hAnsi="Arial MT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 xml:space="preserve">–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 xml:space="preserve">MRAD</w:t>
                    </w:r>
                    <w:r>
                      <w:rPr>
                        <w:rFonts w:ascii="Arial MT" w:hAnsi="Arial MT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 xml:space="preserve">204: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 xml:space="preserve">Radiographic Technique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sz w:val="20"/>
                      </w:rPr>
                      <w:t xml:space="preserve">1</w:t>
                    </w:r>
                    <w:r>
                      <w:rPr>
                        <w:rFonts w:ascii="Arial MT" w:hAnsi="Arial MT"/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283200" behindDoc="1" locked="0" layoutInCell="1" allowOverlap="1">
              <wp:simplePos x="0" y="0"/>
              <wp:positionH relativeFrom="page">
                <wp:posOffset>1353566</wp:posOffset>
              </wp:positionH>
              <wp:positionV relativeFrom="page">
                <wp:posOffset>9091161</wp:posOffset>
              </wp:positionV>
              <wp:extent cx="152400" cy="167005"/>
              <wp:effectExtent l="0" t="0" r="0" b="0"/>
              <wp:wrapNone/>
              <wp:docPr id="6" name="Text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5240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4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5" o:spid="_x0000_s5" o:spt="202" type="#_x0000_t202" style="position:absolute;z-index:-487283200;o:allowoverlap:true;o:allowincell:true;mso-position-horizontal-relative:page;margin-left:106.58pt;mso-position-horizontal:absolute;mso-position-vertical-relative:page;margin-top:715.84pt;mso-position-vertical:absolute;width:12.00pt;height:13.1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4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3"/>
      <w:pBdr/>
      <w:spacing w:before="0" w:line="14" w:lineRule="auto"/>
      <w:ind/>
      <w:rPr>
        <w:sz w:val="20"/>
        <w:szCs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279104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779780</wp:posOffset>
              </wp:positionV>
              <wp:extent cx="5943600" cy="26034"/>
              <wp:effectExtent l="0" t="0" r="0" b="0"/>
              <wp:wrapNone/>
              <wp:docPr id="1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 fill="norm" stroke="1" extrusionOk="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style="position:absolute;z-index:-487279104;o:allowoverlap:true;o:allowincell:true;mso-position-horizontal-relative:page;margin-left:72.00pt;mso-position-horizontal:absolute;mso-position-vertical-relative:page;margin-top:61.40pt;mso-position-vertical:absolute;width:468.00pt;height:2.05pt;mso-wrap-distance-left:0.00pt;mso-wrap-distance-top:0.00pt;mso-wrap-distance-right:0.00pt;mso-wrap-distance-bottom:0.00pt;visibility:visible;" path="m100000,0l0,0l0,100000l100000,100000l100000,0xe" coordsize="100000,100000" fillcolor="#005EB8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279616" behindDoc="1" locked="0" layoutInCell="1" allowOverlap="1">
              <wp:simplePos x="0" y="0"/>
              <wp:positionH relativeFrom="page">
                <wp:posOffset>4325492</wp:posOffset>
              </wp:positionH>
              <wp:positionV relativeFrom="page">
                <wp:posOffset>440840</wp:posOffset>
              </wp:positionV>
              <wp:extent cx="2529840" cy="252095"/>
              <wp:effectExtent l="0" t="0" r="0" b="0"/>
              <wp:wrapNone/>
              <wp:docPr id="2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529839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mallCaps/>
                              <w:spacing w:val="-2"/>
                              <w:sz w:val="32"/>
                            </w:rPr>
                            <w:t xml:space="preserve">Radiographic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2"/>
                              <w:sz w:val="32"/>
                            </w:rPr>
                            <w:t xml:space="preserve">Technique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0"/>
                              <w:sz w:val="32"/>
                            </w:rPr>
                            <w:t xml:space="preserve">1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1" o:spid="_x0000_s1" o:spt="202" type="#_x0000_t202" style="position:absolute;z-index:-487279616;o:allowoverlap:true;o:allowincell:true;mso-position-horizontal-relative:page;margin-left:340.59pt;mso-position-horizontal:absolute;mso-position-vertical-relative:page;margin-top:34.71pt;mso-position-vertical:absolute;width:199.20pt;height:19.8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mallCaps/>
                        <w:spacing w:val="-2"/>
                        <w:sz w:val="32"/>
                      </w:rPr>
                      <w:t xml:space="preserve">Radiographic</w:t>
                    </w:r>
                    <w:r>
                      <w:rPr>
                        <w:rFonts w:ascii="Arial"/>
                        <w:b/>
                        <w:smallCaps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2"/>
                        <w:sz w:val="32"/>
                      </w:rPr>
                      <w:t xml:space="preserve">Technique</w:t>
                    </w:r>
                    <w:r>
                      <w:rPr>
                        <w:rFonts w:ascii="Arial"/>
                        <w:b/>
                        <w:smallCaps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10"/>
                        <w:sz w:val="32"/>
                      </w:rPr>
                      <w:t xml:space="preserve">1</w:t>
                    </w:r>
                    <w:r>
                      <w:rPr>
                        <w:rFonts w:ascii="Arial"/>
                        <w:b/>
                        <w:sz w:val="32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  <w:szCs w:val="2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3"/>
      <w:pBdr/>
      <w:spacing w:before="0"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281664" behindDoc="1" locked="0" layoutInCell="1" allowOverlap="1">
              <wp:simplePos x="0" y="0"/>
              <wp:positionH relativeFrom="page">
                <wp:posOffset>4325492</wp:posOffset>
              </wp:positionH>
              <wp:positionV relativeFrom="page">
                <wp:posOffset>440840</wp:posOffset>
              </wp:positionV>
              <wp:extent cx="2529840" cy="252095"/>
              <wp:effectExtent l="0" t="0" r="0" b="0"/>
              <wp:wrapNone/>
              <wp:docPr id="3" name="Text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529839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mallCaps/>
                              <w:spacing w:val="-2"/>
                              <w:sz w:val="32"/>
                            </w:rPr>
                            <w:t xml:space="preserve">Radiographic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2"/>
                              <w:sz w:val="32"/>
                            </w:rPr>
                            <w:t xml:space="preserve">Technique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0"/>
                              <w:sz w:val="32"/>
                            </w:rPr>
                            <w:t xml:space="preserve">1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2" o:spid="_x0000_s2" o:spt="202" type="#_x0000_t202" style="position:absolute;z-index:-487281664;o:allowoverlap:true;o:allowincell:true;mso-position-horizontal-relative:page;margin-left:340.59pt;mso-position-horizontal:absolute;mso-position-vertical-relative:page;margin-top:34.71pt;mso-position-vertical:absolute;width:199.20pt;height:19.8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mallCaps/>
                        <w:spacing w:val="-2"/>
                        <w:sz w:val="32"/>
                      </w:rPr>
                      <w:t xml:space="preserve">Radiographic</w:t>
                    </w:r>
                    <w:r>
                      <w:rPr>
                        <w:rFonts w:ascii="Arial"/>
                        <w:b/>
                        <w:smallCaps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2"/>
                        <w:sz w:val="32"/>
                      </w:rPr>
                      <w:t xml:space="preserve">Technique</w:t>
                    </w:r>
                    <w:r>
                      <w:rPr>
                        <w:rFonts w:ascii="Arial"/>
                        <w:b/>
                        <w:smallCaps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10"/>
                        <w:sz w:val="32"/>
                      </w:rPr>
                      <w:t xml:space="preserve">1</w:t>
                    </w:r>
                    <w:r>
                      <w:rPr>
                        <w:rFonts w:ascii="Arial"/>
                        <w:b/>
                        <w:sz w:val="32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3" w:left="202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3" w:left="2740"/>
      </w:pPr>
      <w:rPr>
        <w:rFonts w:hint="default" w:ascii="Courier New" w:hAnsi="Courier New" w:eastAsia="Courier New" w:cs="Courier New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3" w:left="3771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3" w:left="480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3" w:left="5833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3" w:left="6864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3" w:left="7895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3" w:left="8926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3" w:left="9957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0" w:left="1727"/>
      </w:pPr>
      <w:rPr>
        <w:rFonts w:hint="default" w:ascii="Symbol" w:hAnsi="Symbol" w:eastAsia="Symbol" w:cs="Symbol"/>
        <w:spacing w:val="0"/>
        <w:lang w:val="en-US" w:eastAsia="en-US" w:bidi="ar-SA"/>
      </w:rPr>
      <w:start w:val="0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202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3131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424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353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464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575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686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797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202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740"/>
      </w:pPr>
      <w:rPr>
        <w:rFonts w:hint="default" w:ascii="Courier New" w:hAnsi="Courier New" w:eastAsia="Courier New" w:cs="Courier New"/>
        <w:b w:val="0"/>
        <w:bCs w:val="0"/>
        <w:i w:val="0"/>
        <w:iCs w:val="0"/>
        <w:spacing w:val="0"/>
        <w:sz w:val="22"/>
        <w:szCs w:val="22"/>
        <w:shd w:val="clear" w:color="auto" w:fill="ffff00"/>
        <w:lang w:val="en-US" w:eastAsia="en-US" w:bidi="ar-SA"/>
      </w:rPr>
      <w:start w:val="0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4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sz w:val="22"/>
        <w:szCs w:val="22"/>
        <w:shd w:val="clear" w:color="auto" w:fill="ffff00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453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6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67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74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81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880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869"/>
    <w:next w:val="869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869"/>
    <w:next w:val="869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869"/>
    <w:next w:val="869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869"/>
    <w:next w:val="869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69"/>
    <w:next w:val="869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69"/>
    <w:next w:val="869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69"/>
    <w:next w:val="869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869"/>
    <w:next w:val="869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869"/>
    <w:next w:val="869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870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870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870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870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70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70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70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70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70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869"/>
    <w:next w:val="869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870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869"/>
    <w:next w:val="869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70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69"/>
    <w:next w:val="869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70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7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69"/>
    <w:next w:val="869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70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7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869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87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70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870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87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7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69"/>
    <w:next w:val="86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69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70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70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69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70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70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70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7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69"/>
    <w:next w:val="869"/>
    <w:uiPriority w:val="39"/>
    <w:unhideWhenUsed/>
    <w:pPr>
      <w:pBdr/>
      <w:spacing w:after="100"/>
      <w:ind/>
    </w:pPr>
  </w:style>
  <w:style w:type="paragraph" w:styleId="189">
    <w:name w:val="toc 2"/>
    <w:basedOn w:val="869"/>
    <w:next w:val="869"/>
    <w:uiPriority w:val="39"/>
    <w:unhideWhenUsed/>
    <w:pPr>
      <w:pBdr/>
      <w:spacing w:after="100"/>
      <w:ind w:left="220"/>
    </w:pPr>
  </w:style>
  <w:style w:type="paragraph" w:styleId="190">
    <w:name w:val="toc 3"/>
    <w:basedOn w:val="869"/>
    <w:next w:val="869"/>
    <w:uiPriority w:val="39"/>
    <w:unhideWhenUsed/>
    <w:pPr>
      <w:pBdr/>
      <w:spacing w:after="100"/>
      <w:ind w:left="440"/>
    </w:pPr>
  </w:style>
  <w:style w:type="paragraph" w:styleId="191">
    <w:name w:val="toc 4"/>
    <w:basedOn w:val="869"/>
    <w:next w:val="869"/>
    <w:uiPriority w:val="39"/>
    <w:unhideWhenUsed/>
    <w:pPr>
      <w:pBdr/>
      <w:spacing w:after="100"/>
      <w:ind w:left="660"/>
    </w:pPr>
  </w:style>
  <w:style w:type="paragraph" w:styleId="192">
    <w:name w:val="toc 5"/>
    <w:basedOn w:val="869"/>
    <w:next w:val="869"/>
    <w:uiPriority w:val="39"/>
    <w:unhideWhenUsed/>
    <w:pPr>
      <w:pBdr/>
      <w:spacing w:after="100"/>
      <w:ind w:left="880"/>
    </w:pPr>
  </w:style>
  <w:style w:type="paragraph" w:styleId="193">
    <w:name w:val="toc 6"/>
    <w:basedOn w:val="869"/>
    <w:next w:val="869"/>
    <w:uiPriority w:val="39"/>
    <w:unhideWhenUsed/>
    <w:pPr>
      <w:pBdr/>
      <w:spacing w:after="100"/>
      <w:ind w:left="1100"/>
    </w:pPr>
  </w:style>
  <w:style w:type="paragraph" w:styleId="194">
    <w:name w:val="toc 7"/>
    <w:basedOn w:val="869"/>
    <w:next w:val="869"/>
    <w:uiPriority w:val="39"/>
    <w:unhideWhenUsed/>
    <w:pPr>
      <w:pBdr/>
      <w:spacing w:after="100"/>
      <w:ind w:left="1320"/>
    </w:pPr>
  </w:style>
  <w:style w:type="paragraph" w:styleId="195">
    <w:name w:val="toc 8"/>
    <w:basedOn w:val="869"/>
    <w:next w:val="869"/>
    <w:uiPriority w:val="39"/>
    <w:unhideWhenUsed/>
    <w:pPr>
      <w:pBdr/>
      <w:spacing w:after="100"/>
      <w:ind w:left="1540"/>
    </w:pPr>
  </w:style>
  <w:style w:type="paragraph" w:styleId="196">
    <w:name w:val="toc 9"/>
    <w:basedOn w:val="869"/>
    <w:next w:val="869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69"/>
    <w:next w:val="869"/>
    <w:uiPriority w:val="99"/>
    <w:unhideWhenUsed/>
    <w:pPr>
      <w:pBdr/>
      <w:spacing w:after="0" w:afterAutospacing="0"/>
      <w:ind/>
    </w:pPr>
  </w:style>
  <w:style w:type="paragraph" w:styleId="869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870" w:default="1">
    <w:name w:val="Default Paragraph Font"/>
    <w:uiPriority w:val="1"/>
    <w:semiHidden/>
    <w:unhideWhenUsed/>
    <w:pPr>
      <w:pBdr/>
      <w:spacing/>
      <w:ind/>
    </w:pPr>
  </w:style>
  <w:style w:type="table" w:styleId="87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72" w:default="1">
    <w:name w:val="No List"/>
    <w:uiPriority w:val="99"/>
    <w:semiHidden/>
    <w:unhideWhenUsed/>
    <w:pPr>
      <w:pBdr/>
      <w:spacing/>
      <w:ind/>
    </w:pPr>
  </w:style>
  <w:style w:type="paragraph" w:styleId="873">
    <w:name w:val="Body Text"/>
    <w:basedOn w:val="869"/>
    <w:uiPriority w:val="1"/>
    <w:qFormat/>
    <w:pPr>
      <w:pBdr/>
      <w:spacing w:before="22"/>
      <w:ind/>
    </w:pPr>
  </w:style>
  <w:style w:type="paragraph" w:styleId="874">
    <w:name w:val="List Paragraph"/>
    <w:basedOn w:val="869"/>
    <w:uiPriority w:val="1"/>
    <w:qFormat/>
    <w:pPr>
      <w:pBdr/>
      <w:spacing w:before="22"/>
      <w:ind w:hanging="360" w:left="2018"/>
    </w:pPr>
  </w:style>
  <w:style w:type="paragraph" w:styleId="875" w:customStyle="1">
    <w:name w:val="Table Paragraph"/>
    <w:basedOn w:val="869"/>
    <w:uiPriority w:val="1"/>
    <w:qFormat/>
    <w:pPr>
      <w:pBdr/>
      <w:spacing/>
      <w:ind/>
    </w:pPr>
    <w:rPr>
      <w:rFonts w:ascii="Calibri Light" w:hAnsi="Calibri Light" w:eastAsia="Calibri Light" w:cs="Calibri Light"/>
    </w:rPr>
  </w:style>
  <w:style w:type="paragraph" w:styleId="876">
    <w:name w:val="Header"/>
    <w:basedOn w:val="869"/>
    <w:link w:val="877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877" w:customStyle="1">
    <w:name w:val="Header Char"/>
    <w:basedOn w:val="870"/>
    <w:link w:val="876"/>
    <w:uiPriority w:val="99"/>
    <w:pPr>
      <w:pBdr/>
      <w:spacing/>
      <w:ind/>
    </w:pPr>
    <w:rPr>
      <w:rFonts w:ascii="Calibri" w:hAnsi="Calibri" w:eastAsia="Calibri" w:cs="Calibri"/>
    </w:rPr>
  </w:style>
  <w:style w:type="paragraph" w:styleId="878">
    <w:name w:val="Footer"/>
    <w:basedOn w:val="869"/>
    <w:link w:val="879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879" w:customStyle="1">
    <w:name w:val="Footer Char"/>
    <w:basedOn w:val="870"/>
    <w:link w:val="878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Relationship Id="rId15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5CE172-40D2-47E1-B96B-BA31843010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E405EE-D234-4A7A-8505-6EBAC07907D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56247F4F-98DF-43DE-A45D-DC140AAF17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Teela Kowalchuk</dc:creator>
  <cp:lastModifiedBy>Qaiser Rehman</cp:lastModifiedBy>
  <cp:revision>6</cp:revision>
  <dcterms:created xsi:type="dcterms:W3CDTF">2024-11-04T01:09:00Z</dcterms:created>
  <dcterms:modified xsi:type="dcterms:W3CDTF">2025-07-02T18:15:44Z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2024-11-04T00:00:00Z</vt:filetime>
  </property>
  <property fmtid="{D5CDD505-2E9C-101B-9397-08002B2CF9AE}" pid="5" name="MSIP_Label_56f1b449-1c43-45cc-84f7-a4d5ac4a6ead_Enabled">
    <vt:lpwstr>True</vt:lpwstr>
  </property>
  <property fmtid="{D5CDD505-2E9C-101B-9397-08002B2CF9AE}" pid="6" name="MSIP_Label_56f1b449-1c43-45cc-84f7-a4d5ac4a6ead_Method">
    <vt:lpwstr>Standard</vt:lpwstr>
  </property>
  <property fmtid="{D5CDD505-2E9C-101B-9397-08002B2CF9AE}" pid="7" name="MSIP_Label_56f1b449-1c43-45cc-84f7-a4d5ac4a6ead_SiteId">
    <vt:lpwstr>89a3e09f-dd7d-463a-a9d4-9802d78f483b</vt:lpwstr>
  </property>
  <property fmtid="{D5CDD505-2E9C-101B-9397-08002B2CF9AE}" pid="8" name="Producer">
    <vt:lpwstr>Microsoft® Word for Microsoft 365</vt:lpwstr>
  </property>
  <property fmtid="{D5CDD505-2E9C-101B-9397-08002B2CF9AE}" pid="9" name="ContentTypeId">
    <vt:lpwstr>0x0101007459FD3E210D7746A66165842CA31B2D</vt:lpwstr>
  </property>
  <property fmtid="{D5CDD505-2E9C-101B-9397-08002B2CF9AE}" pid="10" name="MediaServiceImageTags">
    <vt:lpwstr/>
  </property>
</Properties>
</file>