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67CDBC" w14:textId="77777777" w:rsidR="007A51EA" w:rsidRDefault="007A51EA">
      <w:pPr>
        <w:pStyle w:val="BodyText"/>
        <w:rPr>
          <w:rFonts w:ascii="Times New Roman"/>
        </w:rPr>
      </w:pPr>
    </w:p>
    <w:p w14:paraId="114C5CAC" w14:textId="77777777" w:rsidR="007A51EA" w:rsidRDefault="007A51EA">
      <w:pPr>
        <w:pStyle w:val="BodyText"/>
        <w:rPr>
          <w:rFonts w:ascii="Times New Roman"/>
        </w:rPr>
      </w:pPr>
    </w:p>
    <w:p w14:paraId="398BEEE1" w14:textId="77777777" w:rsidR="007A51EA" w:rsidRDefault="007A51EA">
      <w:pPr>
        <w:pStyle w:val="BodyText"/>
        <w:rPr>
          <w:rFonts w:ascii="Times New Roman"/>
        </w:rPr>
      </w:pPr>
    </w:p>
    <w:p w14:paraId="4857F0A6" w14:textId="77777777" w:rsidR="007A51EA" w:rsidRDefault="007A51EA">
      <w:pPr>
        <w:pStyle w:val="BodyText"/>
        <w:spacing w:before="247"/>
        <w:rPr>
          <w:rFonts w:ascii="Times New Roman"/>
        </w:rPr>
      </w:pPr>
    </w:p>
    <w:p w14:paraId="70B7F202" w14:textId="77777777" w:rsidR="007A51EA" w:rsidRDefault="00000000">
      <w:pPr>
        <w:pStyle w:val="BodyText"/>
        <w:tabs>
          <w:tab w:val="left" w:pos="1540"/>
        </w:tabs>
        <w:ind w:left="820"/>
      </w:pPr>
      <w:r>
        <w:rPr>
          <w:spacing w:val="-5"/>
        </w:rPr>
        <w:t>3.1</w:t>
      </w:r>
      <w:r>
        <w:tab/>
        <w:t>Describe</w:t>
      </w:r>
      <w:r>
        <w:rPr>
          <w:spacing w:val="-4"/>
        </w:rPr>
        <w:t xml:space="preserve"> </w:t>
      </w:r>
      <w:r>
        <w:t>the</w:t>
      </w:r>
      <w:r>
        <w:rPr>
          <w:spacing w:val="-5"/>
        </w:rPr>
        <w:t xml:space="preserve"> </w:t>
      </w:r>
      <w:r>
        <w:t>requirements</w:t>
      </w:r>
      <w:r>
        <w:rPr>
          <w:spacing w:val="-6"/>
        </w:rPr>
        <w:t xml:space="preserve"> </w:t>
      </w:r>
      <w:r>
        <w:t>for</w:t>
      </w:r>
      <w:r>
        <w:rPr>
          <w:spacing w:val="-3"/>
        </w:rPr>
        <w:t xml:space="preserve"> </w:t>
      </w:r>
      <w:r>
        <w:t>a</w:t>
      </w:r>
      <w:r>
        <w:rPr>
          <w:spacing w:val="-6"/>
        </w:rPr>
        <w:t xml:space="preserve"> </w:t>
      </w:r>
      <w:r>
        <w:t>supplier</w:t>
      </w:r>
      <w:r>
        <w:rPr>
          <w:spacing w:val="-3"/>
        </w:rPr>
        <w:t xml:space="preserve"> </w:t>
      </w:r>
      <w:r>
        <w:rPr>
          <w:spacing w:val="-2"/>
        </w:rPr>
        <w:t>label.</w:t>
      </w:r>
    </w:p>
    <w:p w14:paraId="5BCC3188" w14:textId="77777777" w:rsidR="007A51EA" w:rsidRDefault="007A51EA">
      <w:pPr>
        <w:pStyle w:val="BodyText"/>
      </w:pPr>
    </w:p>
    <w:p w14:paraId="43952385" w14:textId="77777777" w:rsidR="007A51EA" w:rsidRDefault="007A51EA">
      <w:pPr>
        <w:pStyle w:val="BodyText"/>
        <w:spacing w:before="212"/>
      </w:pPr>
    </w:p>
    <w:p w14:paraId="4B807B7C" w14:textId="77777777" w:rsidR="007A51EA" w:rsidRDefault="00000000">
      <w:pPr>
        <w:pStyle w:val="BodyText"/>
        <w:spacing w:line="276" w:lineRule="auto"/>
        <w:ind w:left="100"/>
      </w:pPr>
      <w:r>
        <w:t>Labels</w:t>
      </w:r>
      <w:r>
        <w:rPr>
          <w:spacing w:val="-2"/>
        </w:rPr>
        <w:t xml:space="preserve"> </w:t>
      </w:r>
      <w:r>
        <w:t>are</w:t>
      </w:r>
      <w:r>
        <w:rPr>
          <w:spacing w:val="-2"/>
        </w:rPr>
        <w:t xml:space="preserve"> </w:t>
      </w:r>
      <w:r>
        <w:t>a</w:t>
      </w:r>
      <w:r>
        <w:rPr>
          <w:spacing w:val="-4"/>
        </w:rPr>
        <w:t xml:space="preserve"> </w:t>
      </w:r>
      <w:r>
        <w:t>critical</w:t>
      </w:r>
      <w:r>
        <w:rPr>
          <w:spacing w:val="-5"/>
        </w:rPr>
        <w:t xml:space="preserve"> </w:t>
      </w:r>
      <w:r>
        <w:t>component</w:t>
      </w:r>
      <w:r>
        <w:rPr>
          <w:spacing w:val="-2"/>
        </w:rPr>
        <w:t xml:space="preserve"> </w:t>
      </w:r>
      <w:r>
        <w:t>of</w:t>
      </w:r>
      <w:r>
        <w:rPr>
          <w:spacing w:val="-5"/>
        </w:rPr>
        <w:t xml:space="preserve"> </w:t>
      </w:r>
      <w:r>
        <w:t>the</w:t>
      </w:r>
      <w:r>
        <w:rPr>
          <w:spacing w:val="-4"/>
        </w:rPr>
        <w:t xml:space="preserve"> </w:t>
      </w:r>
      <w:r>
        <w:t>Workplace</w:t>
      </w:r>
      <w:r>
        <w:rPr>
          <w:spacing w:val="-4"/>
        </w:rPr>
        <w:t xml:space="preserve"> </w:t>
      </w:r>
      <w:r>
        <w:t>Hazardous</w:t>
      </w:r>
      <w:r>
        <w:rPr>
          <w:spacing w:val="-2"/>
        </w:rPr>
        <w:t xml:space="preserve"> </w:t>
      </w:r>
      <w:r>
        <w:t>Materials</w:t>
      </w:r>
      <w:r>
        <w:rPr>
          <w:spacing w:val="-5"/>
        </w:rPr>
        <w:t xml:space="preserve"> </w:t>
      </w:r>
      <w:r>
        <w:t>Information</w:t>
      </w:r>
      <w:r>
        <w:rPr>
          <w:spacing w:val="-3"/>
        </w:rPr>
        <w:t xml:space="preserve"> </w:t>
      </w:r>
      <w:r>
        <w:t>System</w:t>
      </w:r>
      <w:r>
        <w:rPr>
          <w:spacing w:val="-1"/>
        </w:rPr>
        <w:t xml:space="preserve"> </w:t>
      </w:r>
      <w:r>
        <w:t>(WHMIS)</w:t>
      </w:r>
      <w:r>
        <w:rPr>
          <w:spacing w:val="-5"/>
        </w:rPr>
        <w:t xml:space="preserve"> </w:t>
      </w:r>
      <w:r>
        <w:t>as they are the first alert to the worker of the potential hazards of a product. All products identified as a hazardous product must be labelled according to WHMIS legislation.</w:t>
      </w:r>
    </w:p>
    <w:p w14:paraId="1B0E198B" w14:textId="77777777" w:rsidR="007A51EA" w:rsidRDefault="00000000">
      <w:pPr>
        <w:pStyle w:val="BodyText"/>
        <w:spacing w:before="200" w:line="276" w:lineRule="auto"/>
        <w:ind w:left="100" w:right="222"/>
      </w:pPr>
      <w:r>
        <w:t>Both</w:t>
      </w:r>
      <w:r>
        <w:rPr>
          <w:spacing w:val="-3"/>
        </w:rPr>
        <w:t xml:space="preserve"> </w:t>
      </w:r>
      <w:r>
        <w:t>suppliers</w:t>
      </w:r>
      <w:r>
        <w:rPr>
          <w:spacing w:val="-6"/>
        </w:rPr>
        <w:t xml:space="preserve"> </w:t>
      </w:r>
      <w:r>
        <w:t>and</w:t>
      </w:r>
      <w:r>
        <w:rPr>
          <w:spacing w:val="-5"/>
        </w:rPr>
        <w:t xml:space="preserve"> </w:t>
      </w:r>
      <w:r>
        <w:t>employers</w:t>
      </w:r>
      <w:r>
        <w:rPr>
          <w:spacing w:val="-3"/>
        </w:rPr>
        <w:t xml:space="preserve"> </w:t>
      </w:r>
      <w:r>
        <w:t>are</w:t>
      </w:r>
      <w:r>
        <w:rPr>
          <w:spacing w:val="-6"/>
        </w:rPr>
        <w:t xml:space="preserve"> </w:t>
      </w:r>
      <w:r>
        <w:t>responsible</w:t>
      </w:r>
      <w:r>
        <w:rPr>
          <w:spacing w:val="-3"/>
        </w:rPr>
        <w:t xml:space="preserve"> </w:t>
      </w:r>
      <w:r>
        <w:t>for</w:t>
      </w:r>
      <w:r>
        <w:rPr>
          <w:spacing w:val="-3"/>
        </w:rPr>
        <w:t xml:space="preserve"> </w:t>
      </w:r>
      <w:r>
        <w:t>ensuring</w:t>
      </w:r>
      <w:r>
        <w:rPr>
          <w:spacing w:val="-4"/>
        </w:rPr>
        <w:t xml:space="preserve"> </w:t>
      </w:r>
      <w:r>
        <w:t>hazardous</w:t>
      </w:r>
      <w:r>
        <w:rPr>
          <w:spacing w:val="-3"/>
        </w:rPr>
        <w:t xml:space="preserve"> </w:t>
      </w:r>
      <w:r>
        <w:t>products</w:t>
      </w:r>
      <w:r>
        <w:rPr>
          <w:spacing w:val="-5"/>
        </w:rPr>
        <w:t xml:space="preserve"> </w:t>
      </w:r>
      <w:r>
        <w:t>are</w:t>
      </w:r>
      <w:r>
        <w:rPr>
          <w:spacing w:val="-3"/>
        </w:rPr>
        <w:t xml:space="preserve"> </w:t>
      </w:r>
      <w:r>
        <w:t>labelled. Suppliers are responsible for labelling</w:t>
      </w:r>
      <w:r>
        <w:rPr>
          <w:spacing w:val="-1"/>
        </w:rPr>
        <w:t xml:space="preserve"> </w:t>
      </w:r>
      <w:r>
        <w:t>the hazardous products</w:t>
      </w:r>
      <w:r>
        <w:rPr>
          <w:spacing w:val="-2"/>
        </w:rPr>
        <w:t xml:space="preserve"> </w:t>
      </w:r>
      <w:r>
        <w:t>that they provide</w:t>
      </w:r>
      <w:r>
        <w:rPr>
          <w:spacing w:val="-2"/>
        </w:rPr>
        <w:t xml:space="preserve"> </w:t>
      </w:r>
      <w:r>
        <w:t>to</w:t>
      </w:r>
      <w:r>
        <w:rPr>
          <w:spacing w:val="-1"/>
        </w:rPr>
        <w:t xml:space="preserve"> </w:t>
      </w:r>
      <w:r>
        <w:t>customers. These are called supplier labels. Employers are responsible for ensuring the products they use in the workplace have supplier labels on them and create workplace labels when needed.</w:t>
      </w:r>
    </w:p>
    <w:p w14:paraId="06F6A6A4" w14:textId="77777777" w:rsidR="007A51EA" w:rsidRDefault="00000000">
      <w:pPr>
        <w:pStyle w:val="BodyText"/>
        <w:spacing w:before="200" w:line="276" w:lineRule="auto"/>
        <w:ind w:left="100" w:right="167"/>
      </w:pPr>
      <w:r>
        <w:t>The</w:t>
      </w:r>
      <w:r>
        <w:rPr>
          <w:spacing w:val="-2"/>
        </w:rPr>
        <w:t xml:space="preserve"> </w:t>
      </w:r>
      <w:r>
        <w:rPr>
          <w:b/>
        </w:rPr>
        <w:t>supplier</w:t>
      </w:r>
      <w:r>
        <w:rPr>
          <w:b/>
          <w:spacing w:val="-4"/>
        </w:rPr>
        <w:t xml:space="preserve"> </w:t>
      </w:r>
      <w:r>
        <w:rPr>
          <w:b/>
        </w:rPr>
        <w:t>label</w:t>
      </w:r>
      <w:r>
        <w:rPr>
          <w:b/>
          <w:spacing w:val="-1"/>
        </w:rPr>
        <w:t xml:space="preserve"> </w:t>
      </w:r>
      <w:r>
        <w:t>has</w:t>
      </w:r>
      <w:r>
        <w:rPr>
          <w:spacing w:val="-2"/>
        </w:rPr>
        <w:t xml:space="preserve"> </w:t>
      </w:r>
      <w:r>
        <w:t>specific</w:t>
      </w:r>
      <w:r>
        <w:rPr>
          <w:spacing w:val="-2"/>
        </w:rPr>
        <w:t xml:space="preserve"> </w:t>
      </w:r>
      <w:r>
        <w:t>requirements</w:t>
      </w:r>
      <w:r>
        <w:rPr>
          <w:spacing w:val="-5"/>
        </w:rPr>
        <w:t xml:space="preserve"> </w:t>
      </w:r>
      <w:r>
        <w:t>based</w:t>
      </w:r>
      <w:r>
        <w:rPr>
          <w:spacing w:val="-5"/>
        </w:rPr>
        <w:t xml:space="preserve"> </w:t>
      </w:r>
      <w:r>
        <w:t>the</w:t>
      </w:r>
      <w:r>
        <w:rPr>
          <w:spacing w:val="-4"/>
        </w:rPr>
        <w:t xml:space="preserve"> </w:t>
      </w:r>
      <w:r>
        <w:t>Globally</w:t>
      </w:r>
      <w:r>
        <w:rPr>
          <w:spacing w:val="-4"/>
        </w:rPr>
        <w:t xml:space="preserve"> </w:t>
      </w:r>
      <w:r>
        <w:t>Harmonized</w:t>
      </w:r>
      <w:r>
        <w:rPr>
          <w:spacing w:val="-2"/>
        </w:rPr>
        <w:t xml:space="preserve"> </w:t>
      </w:r>
      <w:r>
        <w:t>System</w:t>
      </w:r>
      <w:r>
        <w:rPr>
          <w:spacing w:val="-3"/>
        </w:rPr>
        <w:t xml:space="preserve"> </w:t>
      </w:r>
      <w:r>
        <w:t>of</w:t>
      </w:r>
      <w:r>
        <w:rPr>
          <w:spacing w:val="-2"/>
        </w:rPr>
        <w:t xml:space="preserve"> </w:t>
      </w:r>
      <w:r>
        <w:t>Classification</w:t>
      </w:r>
      <w:r>
        <w:rPr>
          <w:spacing w:val="-3"/>
        </w:rPr>
        <w:t xml:space="preserve"> </w:t>
      </w:r>
      <w:r>
        <w:t>and Labelling of Chemicals (GHS). In Canada, supplier labels must be written in both English and French. The label may be bilingual or there may be two labels, one in each language. The other information that must be present on a supplier label are:</w:t>
      </w:r>
    </w:p>
    <w:p w14:paraId="3F639D72" w14:textId="77777777" w:rsidR="007A51EA" w:rsidRDefault="00000000">
      <w:pPr>
        <w:pStyle w:val="ListParagraph"/>
        <w:numPr>
          <w:ilvl w:val="0"/>
          <w:numId w:val="1"/>
        </w:numPr>
        <w:tabs>
          <w:tab w:val="left" w:pos="818"/>
        </w:tabs>
        <w:spacing w:before="200"/>
        <w:ind w:left="818" w:hanging="358"/>
      </w:pPr>
      <w:r>
        <w:t>Product</w:t>
      </w:r>
      <w:r>
        <w:rPr>
          <w:spacing w:val="-6"/>
        </w:rPr>
        <w:t xml:space="preserve"> </w:t>
      </w:r>
      <w:r>
        <w:rPr>
          <w:spacing w:val="-2"/>
        </w:rPr>
        <w:t>Identifier</w:t>
      </w:r>
    </w:p>
    <w:p w14:paraId="6B9BFD45" w14:textId="77777777" w:rsidR="007A51EA" w:rsidRDefault="007A51EA">
      <w:pPr>
        <w:pStyle w:val="BodyText"/>
      </w:pPr>
    </w:p>
    <w:p w14:paraId="5A503E9E" w14:textId="77777777" w:rsidR="007A51EA" w:rsidRDefault="00000000">
      <w:pPr>
        <w:pStyle w:val="ListParagraph"/>
        <w:numPr>
          <w:ilvl w:val="0"/>
          <w:numId w:val="1"/>
        </w:numPr>
        <w:tabs>
          <w:tab w:val="left" w:pos="818"/>
        </w:tabs>
        <w:ind w:left="818" w:hanging="358"/>
      </w:pPr>
      <w:r>
        <w:rPr>
          <w:spacing w:val="-2"/>
        </w:rPr>
        <w:t>Pictogram(s)</w:t>
      </w:r>
    </w:p>
    <w:p w14:paraId="537F2BA8" w14:textId="77777777" w:rsidR="007A51EA" w:rsidRDefault="007A51EA">
      <w:pPr>
        <w:pStyle w:val="BodyText"/>
        <w:spacing w:before="1"/>
      </w:pPr>
    </w:p>
    <w:p w14:paraId="50BABA53" w14:textId="77777777" w:rsidR="007A51EA" w:rsidRDefault="00000000">
      <w:pPr>
        <w:pStyle w:val="ListParagraph"/>
        <w:numPr>
          <w:ilvl w:val="0"/>
          <w:numId w:val="1"/>
        </w:numPr>
        <w:tabs>
          <w:tab w:val="left" w:pos="818"/>
        </w:tabs>
        <w:ind w:left="818" w:hanging="358"/>
      </w:pPr>
      <w:r>
        <w:t>Signal</w:t>
      </w:r>
      <w:r>
        <w:rPr>
          <w:spacing w:val="-3"/>
        </w:rPr>
        <w:t xml:space="preserve"> </w:t>
      </w:r>
      <w:r>
        <w:rPr>
          <w:spacing w:val="-4"/>
        </w:rPr>
        <w:t>word</w:t>
      </w:r>
    </w:p>
    <w:p w14:paraId="268AEA61" w14:textId="77777777" w:rsidR="007A51EA" w:rsidRDefault="007A51EA">
      <w:pPr>
        <w:pStyle w:val="BodyText"/>
      </w:pPr>
    </w:p>
    <w:p w14:paraId="3A4E581E" w14:textId="77777777" w:rsidR="007A51EA" w:rsidRDefault="00000000">
      <w:pPr>
        <w:pStyle w:val="ListParagraph"/>
        <w:numPr>
          <w:ilvl w:val="0"/>
          <w:numId w:val="1"/>
        </w:numPr>
        <w:tabs>
          <w:tab w:val="left" w:pos="818"/>
        </w:tabs>
        <w:ind w:left="818" w:hanging="358"/>
      </w:pPr>
      <w:r>
        <w:t>Hazard</w:t>
      </w:r>
      <w:r>
        <w:rPr>
          <w:spacing w:val="-6"/>
        </w:rPr>
        <w:t xml:space="preserve"> </w:t>
      </w:r>
      <w:r>
        <w:rPr>
          <w:spacing w:val="-2"/>
        </w:rPr>
        <w:t>statement(s)</w:t>
      </w:r>
    </w:p>
    <w:p w14:paraId="6A97384F" w14:textId="77777777" w:rsidR="007A51EA" w:rsidRDefault="007A51EA">
      <w:pPr>
        <w:pStyle w:val="BodyText"/>
        <w:spacing w:before="1"/>
      </w:pPr>
    </w:p>
    <w:p w14:paraId="46581E7E" w14:textId="77777777" w:rsidR="007A51EA" w:rsidRDefault="00000000">
      <w:pPr>
        <w:pStyle w:val="ListParagraph"/>
        <w:numPr>
          <w:ilvl w:val="0"/>
          <w:numId w:val="1"/>
        </w:numPr>
        <w:tabs>
          <w:tab w:val="left" w:pos="818"/>
        </w:tabs>
        <w:ind w:left="818" w:hanging="358"/>
      </w:pPr>
      <w:r>
        <w:t>Precautionary</w:t>
      </w:r>
      <w:r>
        <w:rPr>
          <w:spacing w:val="-12"/>
        </w:rPr>
        <w:t xml:space="preserve"> </w:t>
      </w:r>
      <w:r>
        <w:rPr>
          <w:spacing w:val="-2"/>
        </w:rPr>
        <w:t>statement(s)</w:t>
      </w:r>
    </w:p>
    <w:p w14:paraId="3D96A1EA" w14:textId="77777777" w:rsidR="007A51EA" w:rsidRDefault="00000000">
      <w:pPr>
        <w:pStyle w:val="ListParagraph"/>
        <w:numPr>
          <w:ilvl w:val="0"/>
          <w:numId w:val="1"/>
        </w:numPr>
        <w:tabs>
          <w:tab w:val="left" w:pos="818"/>
        </w:tabs>
        <w:spacing w:before="267"/>
        <w:ind w:left="818" w:hanging="358"/>
      </w:pPr>
      <w:r>
        <w:t>Initial</w:t>
      </w:r>
      <w:r>
        <w:rPr>
          <w:spacing w:val="-5"/>
        </w:rPr>
        <w:t xml:space="preserve"> </w:t>
      </w:r>
      <w:r>
        <w:t>supplier</w:t>
      </w:r>
      <w:r>
        <w:rPr>
          <w:spacing w:val="-4"/>
        </w:rPr>
        <w:t xml:space="preserve"> </w:t>
      </w:r>
      <w:r>
        <w:rPr>
          <w:spacing w:val="-2"/>
        </w:rPr>
        <w:t>identifier</w:t>
      </w:r>
    </w:p>
    <w:p w14:paraId="56CE5530" w14:textId="77777777" w:rsidR="007A51EA" w:rsidRDefault="007A51EA">
      <w:pPr>
        <w:pStyle w:val="BodyText"/>
        <w:spacing w:before="240"/>
      </w:pPr>
    </w:p>
    <w:p w14:paraId="44A701B5" w14:textId="77777777" w:rsidR="007A51EA" w:rsidRDefault="00000000">
      <w:pPr>
        <w:pStyle w:val="BodyText"/>
        <w:spacing w:line="276" w:lineRule="auto"/>
        <w:ind w:left="100"/>
      </w:pPr>
      <w:r>
        <w:t>The</w:t>
      </w:r>
      <w:r>
        <w:rPr>
          <w:spacing w:val="-2"/>
        </w:rPr>
        <w:t xml:space="preserve"> </w:t>
      </w:r>
      <w:r>
        <w:rPr>
          <w:b/>
        </w:rPr>
        <w:t>Product</w:t>
      </w:r>
      <w:r>
        <w:rPr>
          <w:b/>
          <w:spacing w:val="-2"/>
        </w:rPr>
        <w:t xml:space="preserve"> </w:t>
      </w:r>
      <w:r>
        <w:rPr>
          <w:b/>
        </w:rPr>
        <w:t>Identifier</w:t>
      </w:r>
      <w:r>
        <w:rPr>
          <w:b/>
          <w:spacing w:val="-3"/>
        </w:rPr>
        <w:t xml:space="preserve"> </w:t>
      </w:r>
      <w:r>
        <w:t>is</w:t>
      </w:r>
      <w:r>
        <w:rPr>
          <w:spacing w:val="-2"/>
        </w:rPr>
        <w:t xml:space="preserve"> </w:t>
      </w:r>
      <w:r>
        <w:t>the</w:t>
      </w:r>
      <w:r>
        <w:rPr>
          <w:spacing w:val="-2"/>
        </w:rPr>
        <w:t xml:space="preserve"> </w:t>
      </w:r>
      <w:r>
        <w:t>name</w:t>
      </w:r>
      <w:r>
        <w:rPr>
          <w:spacing w:val="-4"/>
        </w:rPr>
        <w:t xml:space="preserve"> </w:t>
      </w:r>
      <w:r>
        <w:t>of</w:t>
      </w:r>
      <w:r>
        <w:rPr>
          <w:spacing w:val="-2"/>
        </w:rPr>
        <w:t xml:space="preserve"> </w:t>
      </w:r>
      <w:r>
        <w:t>the</w:t>
      </w:r>
      <w:r>
        <w:rPr>
          <w:spacing w:val="-4"/>
        </w:rPr>
        <w:t xml:space="preserve"> </w:t>
      </w:r>
      <w:r>
        <w:t>hazardous</w:t>
      </w:r>
      <w:r>
        <w:rPr>
          <w:spacing w:val="-2"/>
        </w:rPr>
        <w:t xml:space="preserve"> </w:t>
      </w:r>
      <w:r>
        <w:t>product. It</w:t>
      </w:r>
      <w:r>
        <w:rPr>
          <w:spacing w:val="-4"/>
        </w:rPr>
        <w:t xml:space="preserve"> </w:t>
      </w:r>
      <w:r>
        <w:t>may</w:t>
      </w:r>
      <w:r>
        <w:rPr>
          <w:spacing w:val="-2"/>
        </w:rPr>
        <w:t xml:space="preserve"> </w:t>
      </w:r>
      <w:r>
        <w:t>be</w:t>
      </w:r>
      <w:r>
        <w:rPr>
          <w:spacing w:val="-4"/>
        </w:rPr>
        <w:t xml:space="preserve"> </w:t>
      </w:r>
      <w:r>
        <w:t>the</w:t>
      </w:r>
      <w:r>
        <w:rPr>
          <w:spacing w:val="-2"/>
        </w:rPr>
        <w:t xml:space="preserve"> </w:t>
      </w:r>
      <w:r>
        <w:t>brand</w:t>
      </w:r>
      <w:r>
        <w:rPr>
          <w:spacing w:val="-3"/>
        </w:rPr>
        <w:t xml:space="preserve"> </w:t>
      </w:r>
      <w:r>
        <w:t>name,</w:t>
      </w:r>
      <w:r>
        <w:rPr>
          <w:spacing w:val="-4"/>
        </w:rPr>
        <w:t xml:space="preserve"> </w:t>
      </w:r>
      <w:r>
        <w:t>chemical</w:t>
      </w:r>
      <w:r>
        <w:rPr>
          <w:spacing w:val="-3"/>
        </w:rPr>
        <w:t xml:space="preserve"> </w:t>
      </w:r>
      <w:r>
        <w:t>name, common name, generic name or the trade name of the product.</w:t>
      </w:r>
    </w:p>
    <w:p w14:paraId="55F94C7A" w14:textId="77777777" w:rsidR="007A51EA" w:rsidRDefault="00000000">
      <w:pPr>
        <w:pStyle w:val="BodyText"/>
        <w:spacing w:before="201" w:line="276" w:lineRule="auto"/>
        <w:ind w:left="100"/>
      </w:pPr>
      <w:r>
        <w:t>The</w:t>
      </w:r>
      <w:r>
        <w:rPr>
          <w:spacing w:val="-2"/>
        </w:rPr>
        <w:t xml:space="preserve"> </w:t>
      </w:r>
      <w:r>
        <w:rPr>
          <w:b/>
        </w:rPr>
        <w:t>Pictogram</w:t>
      </w:r>
      <w:r>
        <w:rPr>
          <w:b/>
          <w:spacing w:val="-1"/>
        </w:rPr>
        <w:t xml:space="preserve"> </w:t>
      </w:r>
      <w:r>
        <w:t>is</w:t>
      </w:r>
      <w:r>
        <w:rPr>
          <w:spacing w:val="-2"/>
        </w:rPr>
        <w:t xml:space="preserve"> </w:t>
      </w:r>
      <w:r>
        <w:t>the</w:t>
      </w:r>
      <w:r>
        <w:rPr>
          <w:spacing w:val="-4"/>
        </w:rPr>
        <w:t xml:space="preserve"> </w:t>
      </w:r>
      <w:r>
        <w:t>graphic</w:t>
      </w:r>
      <w:r>
        <w:rPr>
          <w:spacing w:val="-2"/>
        </w:rPr>
        <w:t xml:space="preserve"> </w:t>
      </w:r>
      <w:r>
        <w:t>that</w:t>
      </w:r>
      <w:r>
        <w:rPr>
          <w:spacing w:val="-2"/>
        </w:rPr>
        <w:t xml:space="preserve"> </w:t>
      </w:r>
      <w:r>
        <w:t>represents</w:t>
      </w:r>
      <w:r>
        <w:rPr>
          <w:spacing w:val="-1"/>
        </w:rPr>
        <w:t xml:space="preserve"> </w:t>
      </w:r>
      <w:r>
        <w:t>the</w:t>
      </w:r>
      <w:r>
        <w:rPr>
          <w:spacing w:val="-2"/>
        </w:rPr>
        <w:t xml:space="preserve"> </w:t>
      </w:r>
      <w:r>
        <w:t>hazard</w:t>
      </w:r>
      <w:r>
        <w:rPr>
          <w:spacing w:val="-3"/>
        </w:rPr>
        <w:t xml:space="preserve"> </w:t>
      </w:r>
      <w:r>
        <w:t>class. This</w:t>
      </w:r>
      <w:r>
        <w:rPr>
          <w:spacing w:val="-2"/>
        </w:rPr>
        <w:t xml:space="preserve"> </w:t>
      </w:r>
      <w:r>
        <w:t>is</w:t>
      </w:r>
      <w:r>
        <w:rPr>
          <w:spacing w:val="-2"/>
        </w:rPr>
        <w:t xml:space="preserve"> </w:t>
      </w:r>
      <w:r>
        <w:t>the</w:t>
      </w:r>
      <w:r>
        <w:rPr>
          <w:spacing w:val="-4"/>
        </w:rPr>
        <w:t xml:space="preserve"> </w:t>
      </w:r>
      <w:r>
        <w:t>hazard</w:t>
      </w:r>
      <w:r>
        <w:rPr>
          <w:spacing w:val="-4"/>
        </w:rPr>
        <w:t xml:space="preserve"> </w:t>
      </w:r>
      <w:r>
        <w:t>symbol</w:t>
      </w:r>
      <w:r>
        <w:rPr>
          <w:spacing w:val="-2"/>
        </w:rPr>
        <w:t xml:space="preserve"> </w:t>
      </w:r>
      <w:r>
        <w:t>that</w:t>
      </w:r>
      <w:r>
        <w:rPr>
          <w:spacing w:val="-2"/>
        </w:rPr>
        <w:t xml:space="preserve"> </w:t>
      </w:r>
      <w:r>
        <w:t>is</w:t>
      </w:r>
      <w:r>
        <w:rPr>
          <w:spacing w:val="-2"/>
        </w:rPr>
        <w:t xml:space="preserve"> </w:t>
      </w:r>
      <w:r>
        <w:t>set</w:t>
      </w:r>
      <w:r>
        <w:rPr>
          <w:spacing w:val="-2"/>
        </w:rPr>
        <w:t xml:space="preserve"> </w:t>
      </w:r>
      <w:r>
        <w:t>in</w:t>
      </w:r>
      <w:r>
        <w:rPr>
          <w:spacing w:val="-5"/>
        </w:rPr>
        <w:t xml:space="preserve"> </w:t>
      </w:r>
      <w:r>
        <w:t>the red square on point or the biohazardous infectious materials symbol. Note there may be some cases where a pictogram is not required or multiple pictograms are required.</w:t>
      </w:r>
    </w:p>
    <w:p w14:paraId="57F7C859" w14:textId="77777777" w:rsidR="007A51EA" w:rsidRDefault="00000000">
      <w:pPr>
        <w:pStyle w:val="BodyText"/>
        <w:spacing w:before="202" w:line="276" w:lineRule="auto"/>
        <w:ind w:left="100" w:right="177"/>
        <w:jc w:val="both"/>
      </w:pPr>
      <w:r>
        <w:t>The</w:t>
      </w:r>
      <w:r>
        <w:rPr>
          <w:spacing w:val="-1"/>
        </w:rPr>
        <w:t xml:space="preserve"> </w:t>
      </w:r>
      <w:r>
        <w:rPr>
          <w:b/>
        </w:rPr>
        <w:t>Signal</w:t>
      </w:r>
      <w:r>
        <w:rPr>
          <w:b/>
          <w:spacing w:val="-1"/>
        </w:rPr>
        <w:t xml:space="preserve"> </w:t>
      </w:r>
      <w:r>
        <w:rPr>
          <w:b/>
        </w:rPr>
        <w:t>Word</w:t>
      </w:r>
      <w:r>
        <w:rPr>
          <w:b/>
          <w:spacing w:val="-1"/>
        </w:rPr>
        <w:t xml:space="preserve"> </w:t>
      </w:r>
      <w:r>
        <w:t>is</w:t>
      </w:r>
      <w:r>
        <w:rPr>
          <w:spacing w:val="-1"/>
        </w:rPr>
        <w:t xml:space="preserve"> </w:t>
      </w:r>
      <w:r>
        <w:t>a</w:t>
      </w:r>
      <w:r>
        <w:rPr>
          <w:spacing w:val="-4"/>
        </w:rPr>
        <w:t xml:space="preserve"> </w:t>
      </w:r>
      <w:r>
        <w:t>prompt</w:t>
      </w:r>
      <w:r>
        <w:rPr>
          <w:spacing w:val="-1"/>
        </w:rPr>
        <w:t xml:space="preserve"> </w:t>
      </w:r>
      <w:r>
        <w:t>to</w:t>
      </w:r>
      <w:r>
        <w:rPr>
          <w:spacing w:val="-2"/>
        </w:rPr>
        <w:t xml:space="preserve"> </w:t>
      </w:r>
      <w:r>
        <w:t>alert</w:t>
      </w:r>
      <w:r>
        <w:rPr>
          <w:spacing w:val="-3"/>
        </w:rPr>
        <w:t xml:space="preserve"> </w:t>
      </w:r>
      <w:r>
        <w:t>the</w:t>
      </w:r>
      <w:r>
        <w:rPr>
          <w:spacing w:val="-3"/>
        </w:rPr>
        <w:t xml:space="preserve"> </w:t>
      </w:r>
      <w:r>
        <w:t>worker</w:t>
      </w:r>
      <w:r>
        <w:rPr>
          <w:spacing w:val="-3"/>
        </w:rPr>
        <w:t xml:space="preserve"> </w:t>
      </w:r>
      <w:r>
        <w:t>about</w:t>
      </w:r>
      <w:r>
        <w:rPr>
          <w:spacing w:val="-1"/>
        </w:rPr>
        <w:t xml:space="preserve"> </w:t>
      </w:r>
      <w:r>
        <w:t>the</w:t>
      </w:r>
      <w:r>
        <w:rPr>
          <w:spacing w:val="-3"/>
        </w:rPr>
        <w:t xml:space="preserve"> </w:t>
      </w:r>
      <w:r>
        <w:t>severity</w:t>
      </w:r>
      <w:r>
        <w:rPr>
          <w:spacing w:val="-3"/>
        </w:rPr>
        <w:t xml:space="preserve"> </w:t>
      </w:r>
      <w:r>
        <w:t>or</w:t>
      </w:r>
      <w:r>
        <w:rPr>
          <w:spacing w:val="-1"/>
        </w:rPr>
        <w:t xml:space="preserve"> </w:t>
      </w:r>
      <w:r>
        <w:t>level</w:t>
      </w:r>
      <w:r>
        <w:rPr>
          <w:spacing w:val="-3"/>
        </w:rPr>
        <w:t xml:space="preserve"> </w:t>
      </w:r>
      <w:r>
        <w:t>of</w:t>
      </w:r>
      <w:r>
        <w:rPr>
          <w:spacing w:val="-3"/>
        </w:rPr>
        <w:t xml:space="preserve"> </w:t>
      </w:r>
      <w:r>
        <w:t>the</w:t>
      </w:r>
      <w:r>
        <w:rPr>
          <w:spacing w:val="-1"/>
        </w:rPr>
        <w:t xml:space="preserve"> </w:t>
      </w:r>
      <w:r>
        <w:t>hazard. There</w:t>
      </w:r>
      <w:r>
        <w:rPr>
          <w:spacing w:val="-3"/>
        </w:rPr>
        <w:t xml:space="preserve"> </w:t>
      </w:r>
      <w:r>
        <w:t>are</w:t>
      </w:r>
      <w:r>
        <w:rPr>
          <w:spacing w:val="-3"/>
        </w:rPr>
        <w:t xml:space="preserve"> </w:t>
      </w:r>
      <w:r>
        <w:t>only two</w:t>
      </w:r>
      <w:r>
        <w:rPr>
          <w:spacing w:val="-3"/>
        </w:rPr>
        <w:t xml:space="preserve"> </w:t>
      </w:r>
      <w:r>
        <w:t>signal</w:t>
      </w:r>
      <w:r>
        <w:rPr>
          <w:spacing w:val="-1"/>
        </w:rPr>
        <w:t xml:space="preserve"> </w:t>
      </w:r>
      <w:r>
        <w:t>words:</w:t>
      </w:r>
      <w:r>
        <w:rPr>
          <w:spacing w:val="-3"/>
        </w:rPr>
        <w:t xml:space="preserve"> </w:t>
      </w:r>
      <w:r>
        <w:t>“</w:t>
      </w:r>
      <w:r>
        <w:rPr>
          <w:b/>
        </w:rPr>
        <w:t>Danger</w:t>
      </w:r>
      <w:r>
        <w:t>” and</w:t>
      </w:r>
      <w:r>
        <w:rPr>
          <w:spacing w:val="-5"/>
        </w:rPr>
        <w:t xml:space="preserve"> </w:t>
      </w:r>
      <w:r>
        <w:t>“</w:t>
      </w:r>
      <w:r>
        <w:rPr>
          <w:b/>
        </w:rPr>
        <w:t>Warning</w:t>
      </w:r>
      <w:r>
        <w:t>”.</w:t>
      </w:r>
      <w:r>
        <w:rPr>
          <w:spacing w:val="-4"/>
        </w:rPr>
        <w:t xml:space="preserve"> </w:t>
      </w:r>
      <w:r>
        <w:t>“Danger”</w:t>
      </w:r>
      <w:r>
        <w:rPr>
          <w:spacing w:val="-3"/>
        </w:rPr>
        <w:t xml:space="preserve"> </w:t>
      </w:r>
      <w:r>
        <w:t>is</w:t>
      </w:r>
      <w:r>
        <w:rPr>
          <w:spacing w:val="-1"/>
        </w:rPr>
        <w:t xml:space="preserve"> </w:t>
      </w:r>
      <w:r>
        <w:t>used</w:t>
      </w:r>
      <w:r>
        <w:rPr>
          <w:spacing w:val="-1"/>
        </w:rPr>
        <w:t xml:space="preserve"> </w:t>
      </w:r>
      <w:r>
        <w:t>by</w:t>
      </w:r>
      <w:r>
        <w:rPr>
          <w:spacing w:val="-3"/>
        </w:rPr>
        <w:t xml:space="preserve"> </w:t>
      </w:r>
      <w:r>
        <w:t>high</w:t>
      </w:r>
      <w:r>
        <w:rPr>
          <w:spacing w:val="-2"/>
        </w:rPr>
        <w:t xml:space="preserve"> </w:t>
      </w:r>
      <w:r>
        <w:t>risk</w:t>
      </w:r>
      <w:r>
        <w:rPr>
          <w:spacing w:val="-1"/>
        </w:rPr>
        <w:t xml:space="preserve"> </w:t>
      </w:r>
      <w:r>
        <w:t>hazards</w:t>
      </w:r>
      <w:r>
        <w:rPr>
          <w:spacing w:val="-1"/>
        </w:rPr>
        <w:t xml:space="preserve"> </w:t>
      </w:r>
      <w:r>
        <w:t>and</w:t>
      </w:r>
      <w:r>
        <w:rPr>
          <w:spacing w:val="-3"/>
        </w:rPr>
        <w:t xml:space="preserve"> </w:t>
      </w:r>
      <w:r>
        <w:t>“Warning” is</w:t>
      </w:r>
      <w:r>
        <w:rPr>
          <w:spacing w:val="-1"/>
        </w:rPr>
        <w:t xml:space="preserve"> </w:t>
      </w:r>
      <w:r>
        <w:t>used for less severe hazards. If a</w:t>
      </w:r>
      <w:r>
        <w:rPr>
          <w:spacing w:val="-5"/>
        </w:rPr>
        <w:t xml:space="preserve"> </w:t>
      </w:r>
      <w:r>
        <w:t>signal word</w:t>
      </w:r>
      <w:r>
        <w:rPr>
          <w:spacing w:val="-1"/>
        </w:rPr>
        <w:t xml:space="preserve"> </w:t>
      </w:r>
      <w:r>
        <w:t>is</w:t>
      </w:r>
      <w:r>
        <w:rPr>
          <w:spacing w:val="-3"/>
        </w:rPr>
        <w:t xml:space="preserve"> </w:t>
      </w:r>
      <w:r>
        <w:t>assigned</w:t>
      </w:r>
      <w:r>
        <w:rPr>
          <w:spacing w:val="-3"/>
        </w:rPr>
        <w:t xml:space="preserve"> </w:t>
      </w:r>
      <w:r>
        <w:t>to</w:t>
      </w:r>
      <w:r>
        <w:rPr>
          <w:spacing w:val="-1"/>
        </w:rPr>
        <w:t xml:space="preserve"> </w:t>
      </w:r>
      <w:r>
        <w:t>a</w:t>
      </w:r>
      <w:r>
        <w:rPr>
          <w:spacing w:val="-2"/>
        </w:rPr>
        <w:t xml:space="preserve"> </w:t>
      </w:r>
      <w:r>
        <w:t>class and/or</w:t>
      </w:r>
      <w:r>
        <w:rPr>
          <w:spacing w:val="-2"/>
        </w:rPr>
        <w:t xml:space="preserve"> </w:t>
      </w:r>
      <w:r>
        <w:t>category of</w:t>
      </w:r>
      <w:r>
        <w:rPr>
          <w:spacing w:val="-3"/>
        </w:rPr>
        <w:t xml:space="preserve"> </w:t>
      </w:r>
      <w:r>
        <w:t>hazards, then it</w:t>
      </w:r>
      <w:r>
        <w:rPr>
          <w:spacing w:val="-3"/>
        </w:rPr>
        <w:t xml:space="preserve"> </w:t>
      </w:r>
      <w:r>
        <w:t>must be placed on the label and the safety data sheet (SDS) of the hazardous product.</w:t>
      </w:r>
    </w:p>
    <w:p w14:paraId="57CDEAFA" w14:textId="77777777" w:rsidR="007A51EA" w:rsidRDefault="00000000">
      <w:pPr>
        <w:pStyle w:val="BodyText"/>
        <w:spacing w:before="200" w:line="276" w:lineRule="auto"/>
        <w:ind w:left="100" w:right="495"/>
        <w:jc w:val="both"/>
      </w:pPr>
      <w:r>
        <w:t>The</w:t>
      </w:r>
      <w:r>
        <w:rPr>
          <w:spacing w:val="-2"/>
        </w:rPr>
        <w:t xml:space="preserve"> </w:t>
      </w:r>
      <w:r>
        <w:rPr>
          <w:b/>
        </w:rPr>
        <w:t>Hazard</w:t>
      </w:r>
      <w:r>
        <w:rPr>
          <w:b/>
          <w:spacing w:val="-6"/>
        </w:rPr>
        <w:t xml:space="preserve"> </w:t>
      </w:r>
      <w:r>
        <w:rPr>
          <w:b/>
        </w:rPr>
        <w:t>Statement(s)</w:t>
      </w:r>
      <w:r>
        <w:rPr>
          <w:b/>
          <w:spacing w:val="-1"/>
        </w:rPr>
        <w:t xml:space="preserve"> </w:t>
      </w:r>
      <w:r>
        <w:t>is</w:t>
      </w:r>
      <w:r>
        <w:rPr>
          <w:spacing w:val="-5"/>
        </w:rPr>
        <w:t xml:space="preserve"> </w:t>
      </w:r>
      <w:r>
        <w:t>a</w:t>
      </w:r>
      <w:r>
        <w:rPr>
          <w:spacing w:val="-2"/>
        </w:rPr>
        <w:t xml:space="preserve"> </w:t>
      </w:r>
      <w:r>
        <w:t>standardized</w:t>
      </w:r>
      <w:r>
        <w:rPr>
          <w:spacing w:val="-2"/>
        </w:rPr>
        <w:t xml:space="preserve"> </w:t>
      </w:r>
      <w:r>
        <w:t>statement(s)</w:t>
      </w:r>
      <w:r>
        <w:rPr>
          <w:spacing w:val="-2"/>
        </w:rPr>
        <w:t xml:space="preserve"> </w:t>
      </w:r>
      <w:r>
        <w:t>or</w:t>
      </w:r>
      <w:r>
        <w:rPr>
          <w:spacing w:val="-5"/>
        </w:rPr>
        <w:t xml:space="preserve"> </w:t>
      </w:r>
      <w:r>
        <w:t>phrase(s)</w:t>
      </w:r>
      <w:r>
        <w:rPr>
          <w:spacing w:val="-4"/>
        </w:rPr>
        <w:t xml:space="preserve"> </w:t>
      </w:r>
      <w:r>
        <w:t>that</w:t>
      </w:r>
      <w:r>
        <w:rPr>
          <w:spacing w:val="-5"/>
        </w:rPr>
        <w:t xml:space="preserve"> </w:t>
      </w:r>
      <w:r>
        <w:t>describes</w:t>
      </w:r>
      <w:r>
        <w:rPr>
          <w:spacing w:val="-1"/>
        </w:rPr>
        <w:t xml:space="preserve"> </w:t>
      </w:r>
      <w:r>
        <w:t>the</w:t>
      </w:r>
      <w:r>
        <w:rPr>
          <w:spacing w:val="-4"/>
        </w:rPr>
        <w:t xml:space="preserve"> </w:t>
      </w:r>
      <w:r>
        <w:t>nature</w:t>
      </w:r>
      <w:r>
        <w:rPr>
          <w:spacing w:val="-4"/>
        </w:rPr>
        <w:t xml:space="preserve"> </w:t>
      </w:r>
      <w:r>
        <w:t>of</w:t>
      </w:r>
      <w:r>
        <w:rPr>
          <w:spacing w:val="-4"/>
        </w:rPr>
        <w:t xml:space="preserve"> </w:t>
      </w:r>
      <w:r>
        <w:t>the hazard. Each hazard</w:t>
      </w:r>
      <w:r>
        <w:rPr>
          <w:spacing w:val="-2"/>
        </w:rPr>
        <w:t xml:space="preserve"> </w:t>
      </w:r>
      <w:r>
        <w:t>class and</w:t>
      </w:r>
      <w:r>
        <w:rPr>
          <w:spacing w:val="-1"/>
        </w:rPr>
        <w:t xml:space="preserve"> </w:t>
      </w:r>
      <w:r>
        <w:t>category has</w:t>
      </w:r>
      <w:r>
        <w:rPr>
          <w:spacing w:val="-3"/>
        </w:rPr>
        <w:t xml:space="preserve"> </w:t>
      </w:r>
      <w:r>
        <w:t>been</w:t>
      </w:r>
      <w:r>
        <w:rPr>
          <w:spacing w:val="-1"/>
        </w:rPr>
        <w:t xml:space="preserve"> </w:t>
      </w:r>
      <w:r>
        <w:t>assigned a hazard</w:t>
      </w:r>
      <w:r>
        <w:rPr>
          <w:spacing w:val="-2"/>
        </w:rPr>
        <w:t xml:space="preserve"> </w:t>
      </w:r>
      <w:r>
        <w:t>statement. These statements are short and describe the most significant hazard(s) of the product. Examples of these are:</w:t>
      </w:r>
    </w:p>
    <w:p w14:paraId="11BC6133" w14:textId="77777777" w:rsidR="007A51EA" w:rsidRDefault="007A51EA">
      <w:pPr>
        <w:spacing w:line="276" w:lineRule="auto"/>
        <w:jc w:val="both"/>
        <w:sectPr w:rsidR="007A51EA">
          <w:type w:val="continuous"/>
          <w:pgSz w:w="12240" w:h="15840"/>
          <w:pgMar w:top="180" w:right="1300" w:bottom="280" w:left="1340" w:header="720" w:footer="720" w:gutter="0"/>
          <w:cols w:space="720"/>
        </w:sectPr>
      </w:pPr>
    </w:p>
    <w:p w14:paraId="02E995FB" w14:textId="77777777" w:rsidR="007A51EA" w:rsidRDefault="007A51EA">
      <w:pPr>
        <w:pStyle w:val="BodyText"/>
      </w:pPr>
    </w:p>
    <w:p w14:paraId="562B775A" w14:textId="77777777" w:rsidR="007A51EA" w:rsidRDefault="007A51EA">
      <w:pPr>
        <w:pStyle w:val="BodyText"/>
      </w:pPr>
    </w:p>
    <w:p w14:paraId="5C8EA83D" w14:textId="77777777" w:rsidR="007A51EA" w:rsidRDefault="007A51EA">
      <w:pPr>
        <w:pStyle w:val="BodyText"/>
      </w:pPr>
    </w:p>
    <w:p w14:paraId="67D91642" w14:textId="77777777" w:rsidR="007A51EA" w:rsidRDefault="007A51EA">
      <w:pPr>
        <w:pStyle w:val="BodyText"/>
        <w:spacing w:before="165"/>
      </w:pPr>
    </w:p>
    <w:p w14:paraId="0E37C39D" w14:textId="77777777" w:rsidR="007A51EA" w:rsidRDefault="00000000">
      <w:pPr>
        <w:pStyle w:val="ListParagraph"/>
        <w:numPr>
          <w:ilvl w:val="1"/>
          <w:numId w:val="1"/>
        </w:numPr>
        <w:tabs>
          <w:tab w:val="left" w:pos="820"/>
        </w:tabs>
      </w:pPr>
      <w:r>
        <w:rPr>
          <w:noProof/>
        </w:rPr>
        <w:drawing>
          <wp:anchor distT="0" distB="0" distL="0" distR="0" simplePos="0" relativeHeight="15729664" behindDoc="0" locked="0" layoutInCell="1" allowOverlap="1" wp14:anchorId="45A29721" wp14:editId="098CAD33">
            <wp:simplePos x="0" y="0"/>
            <wp:positionH relativeFrom="page">
              <wp:posOffset>5587847</wp:posOffset>
            </wp:positionH>
            <wp:positionV relativeFrom="paragraph">
              <wp:posOffset>-781903</wp:posOffset>
            </wp:positionV>
            <wp:extent cx="1165975" cy="1132005"/>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5" cstate="print"/>
                    <a:stretch>
                      <a:fillRect/>
                    </a:stretch>
                  </pic:blipFill>
                  <pic:spPr>
                    <a:xfrm>
                      <a:off x="0" y="0"/>
                      <a:ext cx="1165975" cy="1132005"/>
                    </a:xfrm>
                    <a:prstGeom prst="rect">
                      <a:avLst/>
                    </a:prstGeom>
                  </pic:spPr>
                </pic:pic>
              </a:graphicData>
            </a:graphic>
          </wp:anchor>
        </w:drawing>
      </w:r>
      <w:r>
        <w:t>Combustible</w:t>
      </w:r>
      <w:r>
        <w:rPr>
          <w:spacing w:val="-6"/>
        </w:rPr>
        <w:t xml:space="preserve"> </w:t>
      </w:r>
      <w:r>
        <w:rPr>
          <w:spacing w:val="-2"/>
        </w:rPr>
        <w:t>liquid</w:t>
      </w:r>
    </w:p>
    <w:p w14:paraId="0C580527" w14:textId="77777777" w:rsidR="007A51EA" w:rsidRDefault="00000000">
      <w:pPr>
        <w:pStyle w:val="ListParagraph"/>
        <w:numPr>
          <w:ilvl w:val="1"/>
          <w:numId w:val="1"/>
        </w:numPr>
        <w:tabs>
          <w:tab w:val="left" w:pos="820"/>
        </w:tabs>
        <w:spacing w:before="23"/>
      </w:pPr>
      <w:r>
        <w:t>Highly</w:t>
      </w:r>
      <w:r>
        <w:rPr>
          <w:spacing w:val="-5"/>
        </w:rPr>
        <w:t xml:space="preserve"> </w:t>
      </w:r>
      <w:r>
        <w:t>flammable</w:t>
      </w:r>
      <w:r>
        <w:rPr>
          <w:spacing w:val="-5"/>
        </w:rPr>
        <w:t xml:space="preserve"> </w:t>
      </w:r>
      <w:r>
        <w:t>liquid</w:t>
      </w:r>
      <w:r>
        <w:rPr>
          <w:spacing w:val="-6"/>
        </w:rPr>
        <w:t xml:space="preserve"> </w:t>
      </w:r>
      <w:r>
        <w:t>and</w:t>
      </w:r>
      <w:r>
        <w:rPr>
          <w:spacing w:val="-5"/>
        </w:rPr>
        <w:t xml:space="preserve"> </w:t>
      </w:r>
      <w:r>
        <w:rPr>
          <w:spacing w:val="-2"/>
        </w:rPr>
        <w:t>vapour</w:t>
      </w:r>
    </w:p>
    <w:p w14:paraId="27CA559A" w14:textId="77777777" w:rsidR="007A51EA" w:rsidRDefault="00000000">
      <w:pPr>
        <w:pStyle w:val="ListParagraph"/>
        <w:numPr>
          <w:ilvl w:val="1"/>
          <w:numId w:val="1"/>
        </w:numPr>
        <w:tabs>
          <w:tab w:val="left" w:pos="820"/>
        </w:tabs>
        <w:spacing w:before="19"/>
      </w:pPr>
      <w:r>
        <w:t>Contains</w:t>
      </w:r>
      <w:r>
        <w:rPr>
          <w:spacing w:val="-4"/>
        </w:rPr>
        <w:t xml:space="preserve"> </w:t>
      </w:r>
      <w:r>
        <w:t>gas</w:t>
      </w:r>
      <w:r>
        <w:rPr>
          <w:spacing w:val="-6"/>
        </w:rPr>
        <w:t xml:space="preserve"> </w:t>
      </w:r>
      <w:r>
        <w:t>under</w:t>
      </w:r>
      <w:r>
        <w:rPr>
          <w:spacing w:val="-3"/>
        </w:rPr>
        <w:t xml:space="preserve"> </w:t>
      </w:r>
      <w:r>
        <w:t>pressures;</w:t>
      </w:r>
      <w:r>
        <w:rPr>
          <w:spacing w:val="-5"/>
        </w:rPr>
        <w:t xml:space="preserve"> </w:t>
      </w:r>
      <w:r>
        <w:t>may</w:t>
      </w:r>
      <w:r>
        <w:rPr>
          <w:spacing w:val="-3"/>
        </w:rPr>
        <w:t xml:space="preserve"> </w:t>
      </w:r>
      <w:r>
        <w:t>explode</w:t>
      </w:r>
      <w:r>
        <w:rPr>
          <w:spacing w:val="-5"/>
        </w:rPr>
        <w:t xml:space="preserve"> </w:t>
      </w:r>
      <w:r>
        <w:t>if</w:t>
      </w:r>
      <w:r>
        <w:rPr>
          <w:spacing w:val="-3"/>
        </w:rPr>
        <w:t xml:space="preserve"> </w:t>
      </w:r>
      <w:r>
        <w:rPr>
          <w:spacing w:val="-2"/>
        </w:rPr>
        <w:t>heated</w:t>
      </w:r>
    </w:p>
    <w:p w14:paraId="1842C3C6" w14:textId="77777777" w:rsidR="007A51EA" w:rsidRDefault="00000000">
      <w:pPr>
        <w:pStyle w:val="ListParagraph"/>
        <w:numPr>
          <w:ilvl w:val="1"/>
          <w:numId w:val="1"/>
        </w:numPr>
        <w:tabs>
          <w:tab w:val="left" w:pos="820"/>
        </w:tabs>
        <w:spacing w:before="23"/>
      </w:pPr>
      <w:r>
        <w:t>Causes</w:t>
      </w:r>
      <w:r>
        <w:rPr>
          <w:spacing w:val="-3"/>
        </w:rPr>
        <w:t xml:space="preserve"> </w:t>
      </w:r>
      <w:r>
        <w:t>eye</w:t>
      </w:r>
      <w:r>
        <w:rPr>
          <w:spacing w:val="-5"/>
        </w:rPr>
        <w:t xml:space="preserve"> </w:t>
      </w:r>
      <w:r>
        <w:rPr>
          <w:spacing w:val="-2"/>
        </w:rPr>
        <w:t>irritation</w:t>
      </w:r>
    </w:p>
    <w:p w14:paraId="545D39B4" w14:textId="77777777" w:rsidR="007A51EA" w:rsidRDefault="00000000">
      <w:pPr>
        <w:pStyle w:val="ListParagraph"/>
        <w:numPr>
          <w:ilvl w:val="1"/>
          <w:numId w:val="1"/>
        </w:numPr>
        <w:tabs>
          <w:tab w:val="left" w:pos="820"/>
        </w:tabs>
        <w:spacing w:before="19"/>
      </w:pPr>
      <w:r>
        <w:t>May</w:t>
      </w:r>
      <w:r>
        <w:rPr>
          <w:spacing w:val="-4"/>
        </w:rPr>
        <w:t xml:space="preserve"> </w:t>
      </w:r>
      <w:r>
        <w:t>cause</w:t>
      </w:r>
      <w:r>
        <w:rPr>
          <w:spacing w:val="-3"/>
        </w:rPr>
        <w:t xml:space="preserve"> </w:t>
      </w:r>
      <w:r>
        <w:rPr>
          <w:spacing w:val="-2"/>
        </w:rPr>
        <w:t>cancer</w:t>
      </w:r>
    </w:p>
    <w:p w14:paraId="177B7FC4" w14:textId="77777777" w:rsidR="007A51EA" w:rsidRDefault="00000000">
      <w:pPr>
        <w:pStyle w:val="BodyText"/>
        <w:spacing w:before="183" w:line="276" w:lineRule="auto"/>
        <w:ind w:left="100"/>
      </w:pPr>
      <w:r>
        <w:t>The</w:t>
      </w:r>
      <w:r>
        <w:rPr>
          <w:spacing w:val="-3"/>
        </w:rPr>
        <w:t xml:space="preserve"> </w:t>
      </w:r>
      <w:r>
        <w:rPr>
          <w:b/>
        </w:rPr>
        <w:t>Precautionary</w:t>
      </w:r>
      <w:r>
        <w:rPr>
          <w:b/>
          <w:spacing w:val="-5"/>
        </w:rPr>
        <w:t xml:space="preserve"> </w:t>
      </w:r>
      <w:r>
        <w:rPr>
          <w:b/>
        </w:rPr>
        <w:t xml:space="preserve">Statement(s) </w:t>
      </w:r>
      <w:r>
        <w:t>is</w:t>
      </w:r>
      <w:r>
        <w:rPr>
          <w:spacing w:val="-3"/>
        </w:rPr>
        <w:t xml:space="preserve"> </w:t>
      </w:r>
      <w:r>
        <w:t>a</w:t>
      </w:r>
      <w:r>
        <w:rPr>
          <w:spacing w:val="-2"/>
        </w:rPr>
        <w:t xml:space="preserve"> </w:t>
      </w:r>
      <w:r>
        <w:t>standardized</w:t>
      </w:r>
      <w:r>
        <w:rPr>
          <w:spacing w:val="-3"/>
        </w:rPr>
        <w:t xml:space="preserve"> </w:t>
      </w:r>
      <w:r>
        <w:t>phrase</w:t>
      </w:r>
      <w:r>
        <w:rPr>
          <w:spacing w:val="-3"/>
        </w:rPr>
        <w:t xml:space="preserve"> </w:t>
      </w:r>
      <w:r>
        <w:t>that</w:t>
      </w:r>
      <w:r>
        <w:rPr>
          <w:spacing w:val="-6"/>
        </w:rPr>
        <w:t xml:space="preserve"> </w:t>
      </w:r>
      <w:r>
        <w:t>describe</w:t>
      </w:r>
      <w:r>
        <w:rPr>
          <w:spacing w:val="-3"/>
        </w:rPr>
        <w:t xml:space="preserve"> </w:t>
      </w:r>
      <w:r>
        <w:t>direct</w:t>
      </w:r>
      <w:r>
        <w:rPr>
          <w:spacing w:val="-5"/>
        </w:rPr>
        <w:t xml:space="preserve"> </w:t>
      </w:r>
      <w:r>
        <w:t>measures</w:t>
      </w:r>
      <w:r>
        <w:rPr>
          <w:spacing w:val="-3"/>
        </w:rPr>
        <w:t xml:space="preserve"> </w:t>
      </w:r>
      <w:r>
        <w:t>to</w:t>
      </w:r>
      <w:r>
        <w:rPr>
          <w:spacing w:val="-2"/>
        </w:rPr>
        <w:t xml:space="preserve"> </w:t>
      </w:r>
      <w:r>
        <w:t>be</w:t>
      </w:r>
      <w:r>
        <w:rPr>
          <w:spacing w:val="-5"/>
        </w:rPr>
        <w:t xml:space="preserve"> </w:t>
      </w:r>
      <w:r>
        <w:t>taken</w:t>
      </w:r>
      <w:r>
        <w:rPr>
          <w:spacing w:val="-3"/>
        </w:rPr>
        <w:t xml:space="preserve"> </w:t>
      </w:r>
      <w:r>
        <w:t>to minimize or prevent the adverse effects from exposure to the hazardous product or from improper handing or storage. These statements are standardized and include five types of statements:</w:t>
      </w:r>
    </w:p>
    <w:p w14:paraId="77E13FB7" w14:textId="77777777" w:rsidR="007A51EA" w:rsidRDefault="00000000">
      <w:pPr>
        <w:pStyle w:val="ListParagraph"/>
        <w:numPr>
          <w:ilvl w:val="2"/>
          <w:numId w:val="1"/>
        </w:numPr>
        <w:tabs>
          <w:tab w:val="left" w:pos="918"/>
        </w:tabs>
        <w:spacing w:before="199"/>
      </w:pPr>
      <w:r>
        <w:rPr>
          <w:spacing w:val="-2"/>
        </w:rPr>
        <w:t>General</w:t>
      </w:r>
    </w:p>
    <w:p w14:paraId="1756548E" w14:textId="77777777" w:rsidR="007A51EA" w:rsidRDefault="00000000">
      <w:pPr>
        <w:pStyle w:val="ListParagraph"/>
        <w:numPr>
          <w:ilvl w:val="2"/>
          <w:numId w:val="1"/>
        </w:numPr>
        <w:tabs>
          <w:tab w:val="left" w:pos="918"/>
        </w:tabs>
        <w:spacing w:before="22"/>
      </w:pPr>
      <w:r>
        <w:rPr>
          <w:spacing w:val="-2"/>
        </w:rPr>
        <w:t>Prevention</w:t>
      </w:r>
    </w:p>
    <w:p w14:paraId="65F695D6" w14:textId="77777777" w:rsidR="007A51EA" w:rsidRDefault="00000000">
      <w:pPr>
        <w:pStyle w:val="ListParagraph"/>
        <w:numPr>
          <w:ilvl w:val="2"/>
          <w:numId w:val="1"/>
        </w:numPr>
        <w:tabs>
          <w:tab w:val="left" w:pos="918"/>
        </w:tabs>
        <w:spacing w:before="20"/>
      </w:pPr>
      <w:r>
        <w:t>Response</w:t>
      </w:r>
      <w:r>
        <w:rPr>
          <w:spacing w:val="-10"/>
        </w:rPr>
        <w:t xml:space="preserve"> </w:t>
      </w:r>
      <w:r>
        <w:t>(first</w:t>
      </w:r>
      <w:r>
        <w:rPr>
          <w:spacing w:val="-7"/>
        </w:rPr>
        <w:t xml:space="preserve"> </w:t>
      </w:r>
      <w:r>
        <w:rPr>
          <w:spacing w:val="-4"/>
        </w:rPr>
        <w:t>aid)</w:t>
      </w:r>
    </w:p>
    <w:p w14:paraId="3FDF332B" w14:textId="77777777" w:rsidR="007A51EA" w:rsidRDefault="00000000">
      <w:pPr>
        <w:pStyle w:val="ListParagraph"/>
        <w:numPr>
          <w:ilvl w:val="2"/>
          <w:numId w:val="1"/>
        </w:numPr>
        <w:tabs>
          <w:tab w:val="left" w:pos="918"/>
        </w:tabs>
        <w:spacing w:before="23"/>
      </w:pPr>
      <w:r>
        <w:rPr>
          <w:spacing w:val="-2"/>
        </w:rPr>
        <w:t>Storage</w:t>
      </w:r>
    </w:p>
    <w:p w14:paraId="70BADF32" w14:textId="77777777" w:rsidR="007A51EA" w:rsidRDefault="00000000">
      <w:pPr>
        <w:pStyle w:val="ListParagraph"/>
        <w:numPr>
          <w:ilvl w:val="2"/>
          <w:numId w:val="1"/>
        </w:numPr>
        <w:tabs>
          <w:tab w:val="left" w:pos="918"/>
        </w:tabs>
        <w:spacing w:before="22"/>
      </w:pPr>
      <w:r>
        <w:rPr>
          <w:spacing w:val="-2"/>
        </w:rPr>
        <w:t>Disposal</w:t>
      </w:r>
    </w:p>
    <w:p w14:paraId="4C11748E" w14:textId="77777777" w:rsidR="007A51EA" w:rsidRDefault="007A51EA">
      <w:pPr>
        <w:pStyle w:val="BodyText"/>
        <w:spacing w:before="41"/>
      </w:pPr>
    </w:p>
    <w:p w14:paraId="54B13AEF" w14:textId="77777777" w:rsidR="007A51EA" w:rsidRDefault="00000000">
      <w:pPr>
        <w:pStyle w:val="BodyText"/>
        <w:ind w:left="100"/>
      </w:pPr>
      <w:r>
        <w:t>Examples</w:t>
      </w:r>
      <w:r>
        <w:rPr>
          <w:spacing w:val="-6"/>
        </w:rPr>
        <w:t xml:space="preserve"> </w:t>
      </w:r>
      <w:r>
        <w:t>of</w:t>
      </w:r>
      <w:r>
        <w:rPr>
          <w:spacing w:val="-3"/>
        </w:rPr>
        <w:t xml:space="preserve"> </w:t>
      </w:r>
      <w:r>
        <w:t>a</w:t>
      </w:r>
      <w:r>
        <w:rPr>
          <w:spacing w:val="-3"/>
        </w:rPr>
        <w:t xml:space="preserve"> </w:t>
      </w:r>
      <w:r>
        <w:t>precautionary</w:t>
      </w:r>
      <w:r>
        <w:rPr>
          <w:spacing w:val="-3"/>
        </w:rPr>
        <w:t xml:space="preserve"> </w:t>
      </w:r>
      <w:r>
        <w:t>statement</w:t>
      </w:r>
      <w:r>
        <w:rPr>
          <w:spacing w:val="-6"/>
        </w:rPr>
        <w:t xml:space="preserve"> </w:t>
      </w:r>
      <w:r>
        <w:t>could</w:t>
      </w:r>
      <w:r>
        <w:rPr>
          <w:spacing w:val="-5"/>
        </w:rPr>
        <w:t xml:space="preserve"> be:</w:t>
      </w:r>
    </w:p>
    <w:p w14:paraId="2E2ECA60" w14:textId="77777777" w:rsidR="007A51EA" w:rsidRDefault="00000000">
      <w:pPr>
        <w:pStyle w:val="ListParagraph"/>
        <w:numPr>
          <w:ilvl w:val="1"/>
          <w:numId w:val="1"/>
        </w:numPr>
        <w:tabs>
          <w:tab w:val="left" w:pos="820"/>
        </w:tabs>
        <w:spacing w:before="42"/>
      </w:pPr>
      <w:r>
        <w:t>Store</w:t>
      </w:r>
      <w:r>
        <w:rPr>
          <w:spacing w:val="-5"/>
        </w:rPr>
        <w:t xml:space="preserve"> </w:t>
      </w:r>
      <w:r>
        <w:t>locked</w:t>
      </w:r>
      <w:r>
        <w:rPr>
          <w:spacing w:val="-3"/>
        </w:rPr>
        <w:t xml:space="preserve"> </w:t>
      </w:r>
      <w:r>
        <w:rPr>
          <w:spacing w:val="-5"/>
        </w:rPr>
        <w:t>up.</w:t>
      </w:r>
    </w:p>
    <w:p w14:paraId="54169FC3" w14:textId="77777777" w:rsidR="007A51EA" w:rsidRDefault="00000000">
      <w:pPr>
        <w:pStyle w:val="ListParagraph"/>
        <w:numPr>
          <w:ilvl w:val="1"/>
          <w:numId w:val="1"/>
        </w:numPr>
        <w:tabs>
          <w:tab w:val="left" w:pos="820"/>
        </w:tabs>
        <w:spacing w:before="19"/>
      </w:pPr>
      <w:r>
        <w:t>Wear</w:t>
      </w:r>
      <w:r>
        <w:rPr>
          <w:spacing w:val="-6"/>
        </w:rPr>
        <w:t xml:space="preserve"> </w:t>
      </w:r>
      <w:r>
        <w:t>protective</w:t>
      </w:r>
      <w:r>
        <w:rPr>
          <w:spacing w:val="-4"/>
        </w:rPr>
        <w:t xml:space="preserve"> </w:t>
      </w:r>
      <w:r>
        <w:t>gloves,</w:t>
      </w:r>
      <w:r>
        <w:rPr>
          <w:spacing w:val="-3"/>
        </w:rPr>
        <w:t xml:space="preserve"> </w:t>
      </w:r>
      <w:r>
        <w:t>protective</w:t>
      </w:r>
      <w:r>
        <w:rPr>
          <w:spacing w:val="-4"/>
        </w:rPr>
        <w:t xml:space="preserve"> </w:t>
      </w:r>
      <w:r>
        <w:t>clothing,</w:t>
      </w:r>
      <w:r>
        <w:rPr>
          <w:spacing w:val="-4"/>
        </w:rPr>
        <w:t xml:space="preserve"> </w:t>
      </w:r>
      <w:r>
        <w:t>eye</w:t>
      </w:r>
      <w:r>
        <w:rPr>
          <w:spacing w:val="-6"/>
        </w:rPr>
        <w:t xml:space="preserve"> </w:t>
      </w:r>
      <w:r>
        <w:t>protection</w:t>
      </w:r>
      <w:r>
        <w:rPr>
          <w:spacing w:val="-5"/>
        </w:rPr>
        <w:t xml:space="preserve"> </w:t>
      </w:r>
      <w:r>
        <w:t>and</w:t>
      </w:r>
      <w:r>
        <w:rPr>
          <w:spacing w:val="-6"/>
        </w:rPr>
        <w:t xml:space="preserve"> </w:t>
      </w:r>
      <w:r>
        <w:t>face</w:t>
      </w:r>
      <w:r>
        <w:rPr>
          <w:spacing w:val="-5"/>
        </w:rPr>
        <w:t xml:space="preserve"> </w:t>
      </w:r>
      <w:r>
        <w:rPr>
          <w:spacing w:val="-2"/>
        </w:rPr>
        <w:t>protection.</w:t>
      </w:r>
    </w:p>
    <w:p w14:paraId="02FBE259" w14:textId="77777777" w:rsidR="007A51EA" w:rsidRDefault="00000000">
      <w:pPr>
        <w:pStyle w:val="ListParagraph"/>
        <w:numPr>
          <w:ilvl w:val="1"/>
          <w:numId w:val="1"/>
        </w:numPr>
        <w:tabs>
          <w:tab w:val="left" w:pos="820"/>
        </w:tabs>
        <w:spacing w:before="23"/>
      </w:pPr>
      <w:r>
        <w:t>Fire</w:t>
      </w:r>
      <w:r>
        <w:rPr>
          <w:spacing w:val="-3"/>
        </w:rPr>
        <w:t xml:space="preserve"> </w:t>
      </w:r>
      <w:r>
        <w:t>fight</w:t>
      </w:r>
      <w:r>
        <w:rPr>
          <w:spacing w:val="-2"/>
        </w:rPr>
        <w:t xml:space="preserve"> </w:t>
      </w:r>
      <w:r>
        <w:t>remotely</w:t>
      </w:r>
      <w:r>
        <w:rPr>
          <w:spacing w:val="-2"/>
        </w:rPr>
        <w:t xml:space="preserve"> </w:t>
      </w:r>
      <w:r>
        <w:t>due</w:t>
      </w:r>
      <w:r>
        <w:rPr>
          <w:spacing w:val="-5"/>
        </w:rPr>
        <w:t xml:space="preserve"> </w:t>
      </w:r>
      <w:r>
        <w:t>to</w:t>
      </w:r>
      <w:r>
        <w:rPr>
          <w:spacing w:val="-3"/>
        </w:rPr>
        <w:t xml:space="preserve"> </w:t>
      </w:r>
      <w:r>
        <w:t>risk</w:t>
      </w:r>
      <w:r>
        <w:rPr>
          <w:spacing w:val="-2"/>
        </w:rPr>
        <w:t xml:space="preserve"> </w:t>
      </w:r>
      <w:r>
        <w:t>of</w:t>
      </w:r>
      <w:r>
        <w:rPr>
          <w:spacing w:val="-5"/>
        </w:rPr>
        <w:t xml:space="preserve"> </w:t>
      </w:r>
      <w:r>
        <w:rPr>
          <w:spacing w:val="-2"/>
        </w:rPr>
        <w:t>explosion.</w:t>
      </w:r>
    </w:p>
    <w:p w14:paraId="14271008" w14:textId="77777777" w:rsidR="007A51EA" w:rsidRDefault="00000000">
      <w:pPr>
        <w:pStyle w:val="ListParagraph"/>
        <w:numPr>
          <w:ilvl w:val="1"/>
          <w:numId w:val="1"/>
        </w:numPr>
        <w:tabs>
          <w:tab w:val="left" w:pos="820"/>
        </w:tabs>
        <w:spacing w:before="19"/>
      </w:pPr>
      <w:r>
        <w:t>If</w:t>
      </w:r>
      <w:r>
        <w:rPr>
          <w:spacing w:val="-2"/>
        </w:rPr>
        <w:t xml:space="preserve"> </w:t>
      </w:r>
      <w:r>
        <w:t>ON</w:t>
      </w:r>
      <w:r>
        <w:rPr>
          <w:spacing w:val="-3"/>
        </w:rPr>
        <w:t xml:space="preserve"> </w:t>
      </w:r>
      <w:r>
        <w:t>SKIN:</w:t>
      </w:r>
      <w:r>
        <w:rPr>
          <w:spacing w:val="-4"/>
        </w:rPr>
        <w:t xml:space="preserve"> </w:t>
      </w:r>
      <w:r>
        <w:t>wash</w:t>
      </w:r>
      <w:r>
        <w:rPr>
          <w:spacing w:val="-5"/>
        </w:rPr>
        <w:t xml:space="preserve"> </w:t>
      </w:r>
      <w:r>
        <w:t>with</w:t>
      </w:r>
      <w:r>
        <w:rPr>
          <w:spacing w:val="-2"/>
        </w:rPr>
        <w:t xml:space="preserve"> </w:t>
      </w:r>
      <w:r>
        <w:t>plenty</w:t>
      </w:r>
      <w:r>
        <w:rPr>
          <w:spacing w:val="-3"/>
        </w:rPr>
        <w:t xml:space="preserve"> </w:t>
      </w:r>
      <w:r>
        <w:t>of</w:t>
      </w:r>
      <w:r>
        <w:rPr>
          <w:spacing w:val="-1"/>
        </w:rPr>
        <w:t xml:space="preserve"> </w:t>
      </w:r>
      <w:r>
        <w:rPr>
          <w:spacing w:val="-2"/>
        </w:rPr>
        <w:t>water</w:t>
      </w:r>
    </w:p>
    <w:p w14:paraId="399EB004" w14:textId="77777777" w:rsidR="007A51EA" w:rsidRDefault="00000000">
      <w:pPr>
        <w:pStyle w:val="BodyText"/>
        <w:spacing w:before="183" w:line="276" w:lineRule="auto"/>
        <w:ind w:left="100"/>
      </w:pPr>
      <w:r>
        <w:t>The</w:t>
      </w:r>
      <w:r>
        <w:rPr>
          <w:spacing w:val="-2"/>
        </w:rPr>
        <w:t xml:space="preserve"> </w:t>
      </w:r>
      <w:r>
        <w:rPr>
          <w:b/>
        </w:rPr>
        <w:t>Initial</w:t>
      </w:r>
      <w:r>
        <w:rPr>
          <w:b/>
          <w:spacing w:val="-2"/>
        </w:rPr>
        <w:t xml:space="preserve"> </w:t>
      </w:r>
      <w:r>
        <w:rPr>
          <w:b/>
        </w:rPr>
        <w:t>Supplier</w:t>
      </w:r>
      <w:r>
        <w:rPr>
          <w:b/>
          <w:spacing w:val="-4"/>
        </w:rPr>
        <w:t xml:space="preserve"> </w:t>
      </w:r>
      <w:r>
        <w:rPr>
          <w:b/>
        </w:rPr>
        <w:t xml:space="preserve">Identifier </w:t>
      </w:r>
      <w:r>
        <w:t>is</w:t>
      </w:r>
      <w:r>
        <w:rPr>
          <w:spacing w:val="-2"/>
        </w:rPr>
        <w:t xml:space="preserve"> </w:t>
      </w:r>
      <w:r>
        <w:t>the</w:t>
      </w:r>
      <w:r>
        <w:rPr>
          <w:spacing w:val="-4"/>
        </w:rPr>
        <w:t xml:space="preserve"> </w:t>
      </w:r>
      <w:r>
        <w:t>contact</w:t>
      </w:r>
      <w:r>
        <w:rPr>
          <w:spacing w:val="-4"/>
        </w:rPr>
        <w:t xml:space="preserve"> </w:t>
      </w:r>
      <w:r>
        <w:t>information</w:t>
      </w:r>
      <w:r>
        <w:rPr>
          <w:spacing w:val="-3"/>
        </w:rPr>
        <w:t xml:space="preserve"> </w:t>
      </w:r>
      <w:r>
        <w:t>of</w:t>
      </w:r>
      <w:r>
        <w:rPr>
          <w:spacing w:val="-2"/>
        </w:rPr>
        <w:t xml:space="preserve"> </w:t>
      </w:r>
      <w:r>
        <w:t>the</w:t>
      </w:r>
      <w:r>
        <w:rPr>
          <w:spacing w:val="-2"/>
        </w:rPr>
        <w:t xml:space="preserve"> </w:t>
      </w:r>
      <w:r>
        <w:t>Canadian</w:t>
      </w:r>
      <w:r>
        <w:rPr>
          <w:spacing w:val="-6"/>
        </w:rPr>
        <w:t xml:space="preserve"> </w:t>
      </w:r>
      <w:r>
        <w:t>manufacturer</w:t>
      </w:r>
      <w:r>
        <w:rPr>
          <w:spacing w:val="-4"/>
        </w:rPr>
        <w:t xml:space="preserve"> </w:t>
      </w:r>
      <w:r>
        <w:t>or</w:t>
      </w:r>
      <w:r>
        <w:rPr>
          <w:spacing w:val="-2"/>
        </w:rPr>
        <w:t xml:space="preserve"> </w:t>
      </w:r>
      <w:r>
        <w:t>the</w:t>
      </w:r>
      <w:r>
        <w:rPr>
          <w:spacing w:val="-4"/>
        </w:rPr>
        <w:t xml:space="preserve"> </w:t>
      </w:r>
      <w:r>
        <w:t>Canadian importer of the hazardous product. This should include name, address and telephone number.</w:t>
      </w:r>
    </w:p>
    <w:p w14:paraId="17D36146" w14:textId="77777777" w:rsidR="007A51EA" w:rsidRDefault="00000000">
      <w:pPr>
        <w:pStyle w:val="BodyText"/>
        <w:spacing w:before="201" w:line="276" w:lineRule="auto"/>
        <w:ind w:left="100" w:right="190"/>
      </w:pPr>
      <w:r>
        <w:t>There is no set format for a supplier label. Note that the mandatory hatched border from WHMIS 1988 is</w:t>
      </w:r>
      <w:r>
        <w:rPr>
          <w:spacing w:val="-2"/>
        </w:rPr>
        <w:t xml:space="preserve"> </w:t>
      </w:r>
      <w:r>
        <w:rPr>
          <w:u w:val="single"/>
        </w:rPr>
        <w:t>no</w:t>
      </w:r>
      <w:r>
        <w:rPr>
          <w:spacing w:val="-1"/>
          <w:u w:val="single"/>
        </w:rPr>
        <w:t xml:space="preserve"> </w:t>
      </w:r>
      <w:r>
        <w:rPr>
          <w:u w:val="single"/>
        </w:rPr>
        <w:t>long</w:t>
      </w:r>
      <w:r>
        <w:rPr>
          <w:spacing w:val="-3"/>
          <w:u w:val="single"/>
        </w:rPr>
        <w:t xml:space="preserve"> </w:t>
      </w:r>
      <w:r>
        <w:rPr>
          <w:u w:val="single"/>
        </w:rPr>
        <w:t>required</w:t>
      </w:r>
      <w:r>
        <w:rPr>
          <w:spacing w:val="-2"/>
          <w:u w:val="single"/>
        </w:rPr>
        <w:t xml:space="preserve"> </w:t>
      </w:r>
      <w:r>
        <w:t>for</w:t>
      </w:r>
      <w:r>
        <w:rPr>
          <w:spacing w:val="-4"/>
        </w:rPr>
        <w:t xml:space="preserve"> </w:t>
      </w:r>
      <w:r>
        <w:t>the</w:t>
      </w:r>
      <w:r>
        <w:rPr>
          <w:spacing w:val="-4"/>
        </w:rPr>
        <w:t xml:space="preserve"> </w:t>
      </w:r>
      <w:r>
        <w:t>supplier</w:t>
      </w:r>
      <w:r>
        <w:rPr>
          <w:spacing w:val="-2"/>
        </w:rPr>
        <w:t xml:space="preserve"> </w:t>
      </w:r>
      <w:r>
        <w:t>label.</w:t>
      </w:r>
      <w:r>
        <w:rPr>
          <w:spacing w:val="-1"/>
        </w:rPr>
        <w:t xml:space="preserve"> </w:t>
      </w:r>
      <w:r>
        <w:t>In</w:t>
      </w:r>
      <w:r>
        <w:rPr>
          <w:spacing w:val="-4"/>
        </w:rPr>
        <w:t xml:space="preserve"> </w:t>
      </w:r>
      <w:r>
        <w:t>addition</w:t>
      </w:r>
      <w:r>
        <w:rPr>
          <w:spacing w:val="-5"/>
        </w:rPr>
        <w:t xml:space="preserve"> </w:t>
      </w:r>
      <w:r>
        <w:t>to</w:t>
      </w:r>
      <w:r>
        <w:rPr>
          <w:spacing w:val="-1"/>
        </w:rPr>
        <w:t xml:space="preserve"> </w:t>
      </w:r>
      <w:r>
        <w:t>the</w:t>
      </w:r>
      <w:r>
        <w:rPr>
          <w:spacing w:val="-4"/>
        </w:rPr>
        <w:t xml:space="preserve"> </w:t>
      </w:r>
      <w:r>
        <w:t>six</w:t>
      </w:r>
      <w:r>
        <w:rPr>
          <w:spacing w:val="-1"/>
        </w:rPr>
        <w:t xml:space="preserve"> </w:t>
      </w:r>
      <w:r>
        <w:t>requirements</w:t>
      </w:r>
      <w:r>
        <w:rPr>
          <w:spacing w:val="-5"/>
        </w:rPr>
        <w:t xml:space="preserve"> </w:t>
      </w:r>
      <w:r>
        <w:t>listed</w:t>
      </w:r>
      <w:r>
        <w:rPr>
          <w:spacing w:val="-3"/>
        </w:rPr>
        <w:t xml:space="preserve"> </w:t>
      </w:r>
      <w:r>
        <w:t>above,</w:t>
      </w:r>
      <w:r>
        <w:rPr>
          <w:spacing w:val="-2"/>
        </w:rPr>
        <w:t xml:space="preserve"> </w:t>
      </w:r>
      <w:r>
        <w:t>supplier</w:t>
      </w:r>
      <w:r>
        <w:rPr>
          <w:spacing w:val="-2"/>
        </w:rPr>
        <w:t xml:space="preserve"> </w:t>
      </w:r>
      <w:r>
        <w:t>labels are also required:</w:t>
      </w:r>
    </w:p>
    <w:p w14:paraId="23476969" w14:textId="77777777" w:rsidR="007A51EA" w:rsidRDefault="00000000">
      <w:pPr>
        <w:pStyle w:val="ListParagraph"/>
        <w:numPr>
          <w:ilvl w:val="1"/>
          <w:numId w:val="1"/>
        </w:numPr>
        <w:tabs>
          <w:tab w:val="left" w:pos="820"/>
        </w:tabs>
        <w:spacing w:before="199"/>
      </w:pPr>
      <w:r>
        <w:t>To</w:t>
      </w:r>
      <w:r>
        <w:rPr>
          <w:spacing w:val="-2"/>
        </w:rPr>
        <w:t xml:space="preserve"> </w:t>
      </w:r>
      <w:r>
        <w:t>group</w:t>
      </w:r>
      <w:r>
        <w:rPr>
          <w:spacing w:val="-4"/>
        </w:rPr>
        <w:t xml:space="preserve"> </w:t>
      </w:r>
      <w:r>
        <w:t>the</w:t>
      </w:r>
      <w:r>
        <w:rPr>
          <w:spacing w:val="-5"/>
        </w:rPr>
        <w:t xml:space="preserve"> </w:t>
      </w:r>
      <w:r>
        <w:t>pictogram,</w:t>
      </w:r>
      <w:r>
        <w:rPr>
          <w:spacing w:val="-6"/>
        </w:rPr>
        <w:t xml:space="preserve"> </w:t>
      </w:r>
      <w:r>
        <w:t>signal</w:t>
      </w:r>
      <w:r>
        <w:rPr>
          <w:spacing w:val="-2"/>
        </w:rPr>
        <w:t xml:space="preserve"> </w:t>
      </w:r>
      <w:r>
        <w:t>word</w:t>
      </w:r>
      <w:r>
        <w:rPr>
          <w:spacing w:val="-6"/>
        </w:rPr>
        <w:t xml:space="preserve"> </w:t>
      </w:r>
      <w:r>
        <w:t>and</w:t>
      </w:r>
      <w:r>
        <w:rPr>
          <w:spacing w:val="-4"/>
        </w:rPr>
        <w:t xml:space="preserve"> </w:t>
      </w:r>
      <w:r>
        <w:t>hazard</w:t>
      </w:r>
      <w:r>
        <w:rPr>
          <w:spacing w:val="-5"/>
        </w:rPr>
        <w:t xml:space="preserve"> </w:t>
      </w:r>
      <w:r>
        <w:t>statement</w:t>
      </w:r>
      <w:r>
        <w:rPr>
          <w:spacing w:val="-1"/>
        </w:rPr>
        <w:t xml:space="preserve"> </w:t>
      </w:r>
      <w:r>
        <w:rPr>
          <w:spacing w:val="-2"/>
        </w:rPr>
        <w:t>together.</w:t>
      </w:r>
    </w:p>
    <w:p w14:paraId="05A3B6B7" w14:textId="77777777" w:rsidR="007A51EA" w:rsidRDefault="00000000">
      <w:pPr>
        <w:pStyle w:val="ListParagraph"/>
        <w:numPr>
          <w:ilvl w:val="1"/>
          <w:numId w:val="1"/>
        </w:numPr>
        <w:tabs>
          <w:tab w:val="left" w:pos="820"/>
        </w:tabs>
        <w:spacing w:before="23"/>
      </w:pPr>
      <w:r>
        <w:t>To</w:t>
      </w:r>
      <w:r>
        <w:rPr>
          <w:spacing w:val="-3"/>
        </w:rPr>
        <w:t xml:space="preserve"> </w:t>
      </w:r>
      <w:r>
        <w:t>be</w:t>
      </w:r>
      <w:r>
        <w:rPr>
          <w:spacing w:val="-5"/>
        </w:rPr>
        <w:t xml:space="preserve"> </w:t>
      </w:r>
      <w:r>
        <w:t>clearly</w:t>
      </w:r>
      <w:r>
        <w:rPr>
          <w:spacing w:val="-3"/>
        </w:rPr>
        <w:t xml:space="preserve"> </w:t>
      </w:r>
      <w:r>
        <w:t>printed</w:t>
      </w:r>
      <w:r>
        <w:rPr>
          <w:spacing w:val="-3"/>
        </w:rPr>
        <w:t xml:space="preserve"> </w:t>
      </w:r>
      <w:r>
        <w:t>and</w:t>
      </w:r>
      <w:r>
        <w:rPr>
          <w:spacing w:val="-5"/>
        </w:rPr>
        <w:t xml:space="preserve"> </w:t>
      </w:r>
      <w:r>
        <w:t>prominently</w:t>
      </w:r>
      <w:r>
        <w:rPr>
          <w:spacing w:val="-5"/>
        </w:rPr>
        <w:t xml:space="preserve"> </w:t>
      </w:r>
      <w:r>
        <w:t>displayed</w:t>
      </w:r>
      <w:r>
        <w:rPr>
          <w:spacing w:val="-6"/>
        </w:rPr>
        <w:t xml:space="preserve"> </w:t>
      </w:r>
      <w:r>
        <w:t>on</w:t>
      </w:r>
      <w:r>
        <w:rPr>
          <w:spacing w:val="-4"/>
        </w:rPr>
        <w:t xml:space="preserve"> </w:t>
      </w:r>
      <w:r>
        <w:t>the</w:t>
      </w:r>
      <w:r>
        <w:rPr>
          <w:spacing w:val="-3"/>
        </w:rPr>
        <w:t xml:space="preserve"> </w:t>
      </w:r>
      <w:r>
        <w:rPr>
          <w:spacing w:val="-2"/>
        </w:rPr>
        <w:t>container.</w:t>
      </w:r>
    </w:p>
    <w:p w14:paraId="74A54E96" w14:textId="77777777" w:rsidR="007A51EA" w:rsidRDefault="00000000">
      <w:pPr>
        <w:pStyle w:val="ListParagraph"/>
        <w:numPr>
          <w:ilvl w:val="1"/>
          <w:numId w:val="1"/>
        </w:numPr>
        <w:tabs>
          <w:tab w:val="left" w:pos="820"/>
        </w:tabs>
        <w:spacing w:before="19"/>
      </w:pPr>
      <w:r>
        <w:t>To</w:t>
      </w:r>
      <w:r>
        <w:rPr>
          <w:spacing w:val="-1"/>
        </w:rPr>
        <w:t xml:space="preserve"> </w:t>
      </w:r>
      <w:r>
        <w:t>be</w:t>
      </w:r>
      <w:r>
        <w:rPr>
          <w:spacing w:val="-4"/>
        </w:rPr>
        <w:t xml:space="preserve"> </w:t>
      </w:r>
      <w:r>
        <w:t>easy</w:t>
      </w:r>
      <w:r>
        <w:rPr>
          <w:spacing w:val="-2"/>
        </w:rPr>
        <w:t xml:space="preserve"> </w:t>
      </w:r>
      <w:r>
        <w:t xml:space="preserve">to </w:t>
      </w:r>
      <w:r>
        <w:rPr>
          <w:spacing w:val="-2"/>
        </w:rPr>
        <w:t>read.</w:t>
      </w:r>
    </w:p>
    <w:p w14:paraId="04C4D4F8" w14:textId="77777777" w:rsidR="007A51EA" w:rsidRDefault="00000000">
      <w:pPr>
        <w:pStyle w:val="ListParagraph"/>
        <w:numPr>
          <w:ilvl w:val="1"/>
          <w:numId w:val="1"/>
        </w:numPr>
        <w:tabs>
          <w:tab w:val="left" w:pos="820"/>
        </w:tabs>
        <w:spacing w:before="22"/>
      </w:pPr>
      <w:r>
        <w:t>To</w:t>
      </w:r>
      <w:r>
        <w:rPr>
          <w:spacing w:val="-4"/>
        </w:rPr>
        <w:t xml:space="preserve"> </w:t>
      </w:r>
      <w:r>
        <w:t>be</w:t>
      </w:r>
      <w:r>
        <w:rPr>
          <w:spacing w:val="-4"/>
        </w:rPr>
        <w:t xml:space="preserve"> </w:t>
      </w:r>
      <w:r>
        <w:t>in</w:t>
      </w:r>
      <w:r>
        <w:rPr>
          <w:spacing w:val="-2"/>
        </w:rPr>
        <w:t xml:space="preserve"> </w:t>
      </w:r>
      <w:r>
        <w:t>contrast</w:t>
      </w:r>
      <w:r>
        <w:rPr>
          <w:spacing w:val="-4"/>
        </w:rPr>
        <w:t xml:space="preserve"> </w:t>
      </w:r>
      <w:r>
        <w:t>with</w:t>
      </w:r>
      <w:r>
        <w:rPr>
          <w:spacing w:val="-5"/>
        </w:rPr>
        <w:t xml:space="preserve"> </w:t>
      </w:r>
      <w:r>
        <w:t>other</w:t>
      </w:r>
      <w:r>
        <w:rPr>
          <w:spacing w:val="-2"/>
        </w:rPr>
        <w:t xml:space="preserve"> </w:t>
      </w:r>
      <w:r>
        <w:t>information</w:t>
      </w:r>
      <w:r>
        <w:rPr>
          <w:spacing w:val="-4"/>
        </w:rPr>
        <w:t xml:space="preserve"> </w:t>
      </w:r>
      <w:r>
        <w:t>on</w:t>
      </w:r>
      <w:r>
        <w:rPr>
          <w:spacing w:val="-4"/>
        </w:rPr>
        <w:t xml:space="preserve"> </w:t>
      </w:r>
      <w:r>
        <w:t>the</w:t>
      </w:r>
      <w:r>
        <w:rPr>
          <w:spacing w:val="-2"/>
        </w:rPr>
        <w:t xml:space="preserve"> </w:t>
      </w:r>
      <w:r>
        <w:t>product</w:t>
      </w:r>
      <w:r>
        <w:rPr>
          <w:spacing w:val="-2"/>
        </w:rPr>
        <w:t xml:space="preserve"> </w:t>
      </w:r>
      <w:r>
        <w:t>or</w:t>
      </w:r>
      <w:r>
        <w:rPr>
          <w:spacing w:val="-4"/>
        </w:rPr>
        <w:t xml:space="preserve"> </w:t>
      </w:r>
      <w:r>
        <w:rPr>
          <w:spacing w:val="-2"/>
        </w:rPr>
        <w:t>container.</w:t>
      </w:r>
    </w:p>
    <w:p w14:paraId="0E2AE6F8" w14:textId="77777777" w:rsidR="007A51EA" w:rsidRDefault="007A51EA">
      <w:pPr>
        <w:pStyle w:val="BodyText"/>
        <w:spacing w:before="3"/>
      </w:pPr>
    </w:p>
    <w:p w14:paraId="1EEB6667" w14:textId="77777777" w:rsidR="007A51EA" w:rsidRDefault="00000000">
      <w:pPr>
        <w:pStyle w:val="BodyText"/>
        <w:spacing w:line="237" w:lineRule="auto"/>
        <w:ind w:left="100"/>
      </w:pPr>
      <w:r>
        <w:t>Supplier</w:t>
      </w:r>
      <w:r>
        <w:rPr>
          <w:spacing w:val="-2"/>
        </w:rPr>
        <w:t xml:space="preserve"> </w:t>
      </w:r>
      <w:r>
        <w:t>labels</w:t>
      </w:r>
      <w:r>
        <w:rPr>
          <w:spacing w:val="-2"/>
        </w:rPr>
        <w:t xml:space="preserve"> </w:t>
      </w:r>
      <w:r>
        <w:t>are</w:t>
      </w:r>
      <w:r>
        <w:rPr>
          <w:spacing w:val="-2"/>
        </w:rPr>
        <w:t xml:space="preserve"> </w:t>
      </w:r>
      <w:r>
        <w:t>required</w:t>
      </w:r>
      <w:r>
        <w:rPr>
          <w:spacing w:val="-3"/>
        </w:rPr>
        <w:t xml:space="preserve"> </w:t>
      </w:r>
      <w:r>
        <w:t>to</w:t>
      </w:r>
      <w:r>
        <w:rPr>
          <w:spacing w:val="-2"/>
        </w:rPr>
        <w:t xml:space="preserve"> </w:t>
      </w:r>
      <w:r>
        <w:t>be</w:t>
      </w:r>
      <w:r>
        <w:rPr>
          <w:spacing w:val="-2"/>
        </w:rPr>
        <w:t xml:space="preserve"> </w:t>
      </w:r>
      <w:r>
        <w:t>updated</w:t>
      </w:r>
      <w:r>
        <w:rPr>
          <w:spacing w:val="-5"/>
        </w:rPr>
        <w:t xml:space="preserve"> </w:t>
      </w:r>
      <w:r>
        <w:t>when</w:t>
      </w:r>
      <w:r>
        <w:rPr>
          <w:spacing w:val="-2"/>
        </w:rPr>
        <w:t xml:space="preserve"> </w:t>
      </w:r>
      <w:r>
        <w:t>the</w:t>
      </w:r>
      <w:r>
        <w:rPr>
          <w:spacing w:val="-4"/>
        </w:rPr>
        <w:t xml:space="preserve"> </w:t>
      </w:r>
      <w:r>
        <w:t>supplier</w:t>
      </w:r>
      <w:r>
        <w:rPr>
          <w:spacing w:val="-2"/>
        </w:rPr>
        <w:t xml:space="preserve"> </w:t>
      </w:r>
      <w:r>
        <w:t>is</w:t>
      </w:r>
      <w:r>
        <w:rPr>
          <w:spacing w:val="-2"/>
        </w:rPr>
        <w:t xml:space="preserve"> </w:t>
      </w:r>
      <w:r>
        <w:t>aware</w:t>
      </w:r>
      <w:r>
        <w:rPr>
          <w:spacing w:val="-4"/>
        </w:rPr>
        <w:t xml:space="preserve"> </w:t>
      </w:r>
      <w:r>
        <w:t>of</w:t>
      </w:r>
      <w:r>
        <w:rPr>
          <w:spacing w:val="-2"/>
        </w:rPr>
        <w:t xml:space="preserve"> </w:t>
      </w:r>
      <w:r>
        <w:t>significant</w:t>
      </w:r>
      <w:r>
        <w:rPr>
          <w:spacing w:val="-2"/>
        </w:rPr>
        <w:t xml:space="preserve"> </w:t>
      </w:r>
      <w:r>
        <w:t>new data.</w:t>
      </w:r>
      <w:r>
        <w:rPr>
          <w:spacing w:val="-2"/>
        </w:rPr>
        <w:t xml:space="preserve"> </w:t>
      </w:r>
      <w:r>
        <w:t>This</w:t>
      </w:r>
      <w:r>
        <w:rPr>
          <w:spacing w:val="-2"/>
        </w:rPr>
        <w:t xml:space="preserve"> </w:t>
      </w:r>
      <w:r>
        <w:t>is defined as:</w:t>
      </w:r>
    </w:p>
    <w:p w14:paraId="47C43AA2" w14:textId="77777777" w:rsidR="007A51EA" w:rsidRDefault="00000000">
      <w:pPr>
        <w:pStyle w:val="BodyText"/>
        <w:spacing w:before="1" w:line="276" w:lineRule="auto"/>
        <w:ind w:left="820" w:right="911"/>
      </w:pPr>
      <w:r>
        <w:t>New data regarding the hazard presented by a hazardous product that change its classification</w:t>
      </w:r>
      <w:r>
        <w:rPr>
          <w:spacing w:val="-3"/>
        </w:rPr>
        <w:t xml:space="preserve"> </w:t>
      </w:r>
      <w:r>
        <w:t>in</w:t>
      </w:r>
      <w:r>
        <w:rPr>
          <w:spacing w:val="-2"/>
        </w:rPr>
        <w:t xml:space="preserve"> </w:t>
      </w:r>
      <w:r>
        <w:t>a</w:t>
      </w:r>
      <w:r>
        <w:rPr>
          <w:spacing w:val="-5"/>
        </w:rPr>
        <w:t xml:space="preserve"> </w:t>
      </w:r>
      <w:r>
        <w:t>category</w:t>
      </w:r>
      <w:r>
        <w:rPr>
          <w:spacing w:val="-6"/>
        </w:rPr>
        <w:t xml:space="preserve"> </w:t>
      </w:r>
      <w:r>
        <w:t>or</w:t>
      </w:r>
      <w:r>
        <w:rPr>
          <w:spacing w:val="-2"/>
        </w:rPr>
        <w:t xml:space="preserve"> </w:t>
      </w:r>
      <w:r>
        <w:t>subcategory</w:t>
      </w:r>
      <w:r>
        <w:rPr>
          <w:spacing w:val="-4"/>
        </w:rPr>
        <w:t xml:space="preserve"> </w:t>
      </w:r>
      <w:r>
        <w:t>of</w:t>
      </w:r>
      <w:r>
        <w:rPr>
          <w:spacing w:val="-2"/>
        </w:rPr>
        <w:t xml:space="preserve"> </w:t>
      </w:r>
      <w:r>
        <w:t>a</w:t>
      </w:r>
      <w:r>
        <w:rPr>
          <w:spacing w:val="-2"/>
        </w:rPr>
        <w:t xml:space="preserve"> </w:t>
      </w:r>
      <w:r>
        <w:t>hazard</w:t>
      </w:r>
      <w:r>
        <w:rPr>
          <w:spacing w:val="-6"/>
        </w:rPr>
        <w:t xml:space="preserve"> </w:t>
      </w:r>
      <w:r>
        <w:t>class,</w:t>
      </w:r>
      <w:r>
        <w:rPr>
          <w:spacing w:val="-4"/>
        </w:rPr>
        <w:t xml:space="preserve"> </w:t>
      </w:r>
      <w:r>
        <w:t>or</w:t>
      </w:r>
      <w:r>
        <w:rPr>
          <w:spacing w:val="-2"/>
        </w:rPr>
        <w:t xml:space="preserve"> </w:t>
      </w:r>
      <w:r>
        <w:t>result</w:t>
      </w:r>
      <w:r>
        <w:rPr>
          <w:spacing w:val="-2"/>
        </w:rPr>
        <w:t xml:space="preserve"> </w:t>
      </w:r>
      <w:r>
        <w:t>in</w:t>
      </w:r>
      <w:r>
        <w:rPr>
          <w:spacing w:val="-4"/>
        </w:rPr>
        <w:t xml:space="preserve"> </w:t>
      </w:r>
      <w:r>
        <w:t>its</w:t>
      </w:r>
      <w:r>
        <w:rPr>
          <w:spacing w:val="-4"/>
        </w:rPr>
        <w:t xml:space="preserve"> </w:t>
      </w:r>
      <w:r>
        <w:t>classification in</w:t>
      </w:r>
      <w:r>
        <w:rPr>
          <w:spacing w:val="-3"/>
        </w:rPr>
        <w:t xml:space="preserve"> </w:t>
      </w:r>
      <w:r>
        <w:t>another</w:t>
      </w:r>
      <w:r>
        <w:rPr>
          <w:spacing w:val="-1"/>
        </w:rPr>
        <w:t xml:space="preserve"> </w:t>
      </w:r>
      <w:r>
        <w:t>hazard</w:t>
      </w:r>
      <w:r>
        <w:rPr>
          <w:spacing w:val="-5"/>
        </w:rPr>
        <w:t xml:space="preserve"> </w:t>
      </w:r>
      <w:r>
        <w:t>class,</w:t>
      </w:r>
      <w:r>
        <w:rPr>
          <w:spacing w:val="-3"/>
        </w:rPr>
        <w:t xml:space="preserve"> </w:t>
      </w:r>
      <w:r>
        <w:t>or</w:t>
      </w:r>
      <w:r>
        <w:rPr>
          <w:spacing w:val="-3"/>
        </w:rPr>
        <w:t xml:space="preserve"> </w:t>
      </w:r>
      <w:r>
        <w:t>change</w:t>
      </w:r>
      <w:r>
        <w:rPr>
          <w:spacing w:val="-1"/>
        </w:rPr>
        <w:t xml:space="preserve"> </w:t>
      </w:r>
      <w:r>
        <w:t>the</w:t>
      </w:r>
      <w:r>
        <w:rPr>
          <w:spacing w:val="-3"/>
        </w:rPr>
        <w:t xml:space="preserve"> </w:t>
      </w:r>
      <w:r>
        <w:t>ways</w:t>
      </w:r>
      <w:r>
        <w:rPr>
          <w:spacing w:val="-1"/>
        </w:rPr>
        <w:t xml:space="preserve"> </w:t>
      </w:r>
      <w:r>
        <w:t>to protect</w:t>
      </w:r>
      <w:r>
        <w:rPr>
          <w:spacing w:val="-1"/>
        </w:rPr>
        <w:t xml:space="preserve"> </w:t>
      </w:r>
      <w:r>
        <w:t>against the</w:t>
      </w:r>
      <w:r>
        <w:rPr>
          <w:spacing w:val="-3"/>
        </w:rPr>
        <w:t xml:space="preserve"> </w:t>
      </w:r>
      <w:r>
        <w:t>hazard</w:t>
      </w:r>
      <w:r>
        <w:rPr>
          <w:spacing w:val="-3"/>
        </w:rPr>
        <w:t xml:space="preserve"> </w:t>
      </w:r>
      <w:r>
        <w:t>presented</w:t>
      </w:r>
      <w:r>
        <w:rPr>
          <w:spacing w:val="-1"/>
        </w:rPr>
        <w:t xml:space="preserve"> </w:t>
      </w:r>
      <w:r>
        <w:t>by the hazardous product.</w:t>
      </w:r>
      <w:r>
        <w:rPr>
          <w:vertAlign w:val="superscript"/>
        </w:rPr>
        <w:t>1</w:t>
      </w:r>
    </w:p>
    <w:p w14:paraId="4E0A420D" w14:textId="77777777" w:rsidR="007A51EA" w:rsidRDefault="007A51EA">
      <w:pPr>
        <w:pStyle w:val="BodyText"/>
        <w:rPr>
          <w:sz w:val="20"/>
        </w:rPr>
      </w:pPr>
    </w:p>
    <w:p w14:paraId="7A94C775" w14:textId="77777777" w:rsidR="007A51EA" w:rsidRDefault="007A51EA">
      <w:pPr>
        <w:pStyle w:val="BodyText"/>
        <w:rPr>
          <w:sz w:val="20"/>
        </w:rPr>
      </w:pPr>
    </w:p>
    <w:p w14:paraId="38B4D26F" w14:textId="77777777" w:rsidR="007A51EA" w:rsidRDefault="007A51EA">
      <w:pPr>
        <w:pStyle w:val="BodyText"/>
        <w:rPr>
          <w:sz w:val="20"/>
        </w:rPr>
      </w:pPr>
    </w:p>
    <w:p w14:paraId="0BF9BAC7" w14:textId="77777777" w:rsidR="007A51EA" w:rsidRDefault="00000000">
      <w:pPr>
        <w:pStyle w:val="BodyText"/>
        <w:spacing w:before="165"/>
        <w:rPr>
          <w:sz w:val="20"/>
        </w:rPr>
      </w:pPr>
      <w:r>
        <w:rPr>
          <w:noProof/>
        </w:rPr>
        <mc:AlternateContent>
          <mc:Choice Requires="wps">
            <w:drawing>
              <wp:anchor distT="0" distB="0" distL="0" distR="0" simplePos="0" relativeHeight="487588352" behindDoc="1" locked="0" layoutInCell="1" allowOverlap="1" wp14:anchorId="74DD39B1" wp14:editId="65FB3608">
                <wp:simplePos x="0" y="0"/>
                <wp:positionH relativeFrom="page">
                  <wp:posOffset>914704</wp:posOffset>
                </wp:positionH>
                <wp:positionV relativeFrom="paragraph">
                  <wp:posOffset>275638</wp:posOffset>
                </wp:positionV>
                <wp:extent cx="1829435" cy="9525"/>
                <wp:effectExtent l="0" t="0" r="0" b="0"/>
                <wp:wrapTopAndBottom/>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054" y="0"/>
                              </a:moveTo>
                              <a:lnTo>
                                <a:pt x="0" y="0"/>
                              </a:lnTo>
                              <a:lnTo>
                                <a:pt x="0" y="9143"/>
                              </a:lnTo>
                              <a:lnTo>
                                <a:pt x="1829054" y="9143"/>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E4FB107" id="Graphic 3" o:spid="_x0000_s1026" style="position:absolute;margin-left:1in;margin-top:21.7pt;width:144.05pt;height:.75pt;z-index:-15728128;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" path="m1829054,l,,,9143r1829054,l1829054,xe" fillcolor="black" stroked="f">
                <v:path arrowok="t"/>
                <w10:wrap type="topAndBottom" anchorx="page"/>
              </v:shape>
            </w:pict>
          </mc:Fallback>
        </mc:AlternateContent>
      </w:r>
    </w:p>
    <w:p w14:paraId="067F1E97" w14:textId="77777777" w:rsidR="007A51EA" w:rsidRDefault="00000000">
      <w:pPr>
        <w:spacing w:before="102"/>
        <w:ind w:left="100"/>
        <w:rPr>
          <w:sz w:val="20"/>
        </w:rPr>
      </w:pPr>
      <w:r>
        <w:rPr>
          <w:sz w:val="20"/>
          <w:vertAlign w:val="superscript"/>
        </w:rPr>
        <w:t>1</w:t>
      </w:r>
      <w:r>
        <w:rPr>
          <w:spacing w:val="-9"/>
          <w:sz w:val="20"/>
        </w:rPr>
        <w:t xml:space="preserve"> </w:t>
      </w:r>
      <w:r>
        <w:rPr>
          <w:sz w:val="20"/>
        </w:rPr>
        <w:t>Canada</w:t>
      </w:r>
      <w:r>
        <w:rPr>
          <w:spacing w:val="-6"/>
          <w:sz w:val="20"/>
        </w:rPr>
        <w:t xml:space="preserve"> </w:t>
      </w:r>
      <w:r>
        <w:rPr>
          <w:i/>
          <w:sz w:val="20"/>
        </w:rPr>
        <w:t>Hazard</w:t>
      </w:r>
      <w:r>
        <w:rPr>
          <w:i/>
          <w:spacing w:val="-7"/>
          <w:sz w:val="20"/>
        </w:rPr>
        <w:t xml:space="preserve"> </w:t>
      </w:r>
      <w:r>
        <w:rPr>
          <w:i/>
          <w:sz w:val="20"/>
        </w:rPr>
        <w:t>Products</w:t>
      </w:r>
      <w:r>
        <w:rPr>
          <w:i/>
          <w:spacing w:val="-8"/>
          <w:sz w:val="20"/>
        </w:rPr>
        <w:t xml:space="preserve"> </w:t>
      </w:r>
      <w:r>
        <w:rPr>
          <w:i/>
          <w:sz w:val="20"/>
        </w:rPr>
        <w:t>Regulations</w:t>
      </w:r>
      <w:r>
        <w:rPr>
          <w:sz w:val="20"/>
        </w:rPr>
        <w:t>,</w:t>
      </w:r>
      <w:r>
        <w:rPr>
          <w:spacing w:val="-7"/>
          <w:sz w:val="20"/>
        </w:rPr>
        <w:t xml:space="preserve"> </w:t>
      </w:r>
      <w:r>
        <w:rPr>
          <w:sz w:val="20"/>
        </w:rPr>
        <w:t>Feb</w:t>
      </w:r>
      <w:r>
        <w:rPr>
          <w:spacing w:val="-8"/>
          <w:sz w:val="20"/>
        </w:rPr>
        <w:t xml:space="preserve"> </w:t>
      </w:r>
      <w:r>
        <w:rPr>
          <w:sz w:val="20"/>
        </w:rPr>
        <w:t>11,</w:t>
      </w:r>
      <w:r>
        <w:rPr>
          <w:spacing w:val="-7"/>
          <w:sz w:val="20"/>
        </w:rPr>
        <w:t xml:space="preserve"> </w:t>
      </w:r>
      <w:r>
        <w:rPr>
          <w:sz w:val="20"/>
        </w:rPr>
        <w:t>2015,</w:t>
      </w:r>
      <w:r>
        <w:rPr>
          <w:spacing w:val="-7"/>
          <w:sz w:val="20"/>
        </w:rPr>
        <w:t xml:space="preserve"> </w:t>
      </w:r>
      <w:r>
        <w:rPr>
          <w:sz w:val="20"/>
        </w:rPr>
        <w:t>Minister</w:t>
      </w:r>
      <w:r>
        <w:rPr>
          <w:spacing w:val="-8"/>
          <w:sz w:val="20"/>
        </w:rPr>
        <w:t xml:space="preserve"> </w:t>
      </w:r>
      <w:r>
        <w:rPr>
          <w:sz w:val="20"/>
        </w:rPr>
        <w:t>of</w:t>
      </w:r>
      <w:r>
        <w:rPr>
          <w:spacing w:val="-9"/>
          <w:sz w:val="20"/>
        </w:rPr>
        <w:t xml:space="preserve"> </w:t>
      </w:r>
      <w:r>
        <w:rPr>
          <w:sz w:val="20"/>
        </w:rPr>
        <w:t>Justice,</w:t>
      </w:r>
      <w:r>
        <w:rPr>
          <w:spacing w:val="-5"/>
          <w:sz w:val="20"/>
        </w:rPr>
        <w:t xml:space="preserve"> </w:t>
      </w:r>
      <w:hyperlink r:id="rId6">
        <w:r>
          <w:rPr>
            <w:color w:val="0000FF"/>
            <w:sz w:val="20"/>
            <w:u w:val="single" w:color="0000FF"/>
          </w:rPr>
          <w:t>http://laws-lois.justice.gc.ca</w:t>
        </w:r>
        <w:r>
          <w:rPr>
            <w:sz w:val="20"/>
          </w:rPr>
          <w:t>,</w:t>
        </w:r>
      </w:hyperlink>
      <w:r>
        <w:rPr>
          <w:spacing w:val="-7"/>
          <w:sz w:val="20"/>
        </w:rPr>
        <w:t xml:space="preserve"> </w:t>
      </w:r>
      <w:r>
        <w:rPr>
          <w:sz w:val="20"/>
        </w:rPr>
        <w:t>page</w:t>
      </w:r>
      <w:r>
        <w:rPr>
          <w:spacing w:val="-8"/>
          <w:sz w:val="20"/>
        </w:rPr>
        <w:t xml:space="preserve"> </w:t>
      </w:r>
      <w:r>
        <w:rPr>
          <w:spacing w:val="-5"/>
          <w:sz w:val="20"/>
        </w:rPr>
        <w:t>33</w:t>
      </w:r>
    </w:p>
    <w:p w14:paraId="55C54678" w14:textId="77777777" w:rsidR="007A51EA" w:rsidRDefault="007A51EA">
      <w:pPr>
        <w:rPr>
          <w:sz w:val="20"/>
        </w:rPr>
        <w:sectPr w:rsidR="007A51EA">
          <w:pgSz w:w="12240" w:h="15840"/>
          <w:pgMar w:top="200" w:right="1300" w:bottom="280" w:left="1340" w:header="720" w:footer="720" w:gutter="0"/>
          <w:cols w:space="720"/>
        </w:sectPr>
      </w:pPr>
    </w:p>
    <w:p w14:paraId="0C2D4B9A" w14:textId="77777777" w:rsidR="007A51EA" w:rsidRDefault="00000000">
      <w:pPr>
        <w:pStyle w:val="BodyText"/>
        <w:ind w:left="7052"/>
        <w:rPr>
          <w:sz w:val="20"/>
        </w:rPr>
      </w:pPr>
      <w:r>
        <w:rPr>
          <w:noProof/>
          <w:sz w:val="20"/>
        </w:rPr>
        <w:lastRenderedPageBreak/>
        <w:drawing>
          <wp:inline distT="0" distB="0" distL="0" distR="0" wp14:anchorId="7154BF20" wp14:editId="5B350FE1">
            <wp:extent cx="1224183" cy="1173860"/>
            <wp:effectExtent l="0" t="0" r="0" b="0"/>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5" cstate="print"/>
                    <a:stretch>
                      <a:fillRect/>
                    </a:stretch>
                  </pic:blipFill>
                  <pic:spPr>
                    <a:xfrm>
                      <a:off x="0" y="0"/>
                      <a:ext cx="1224183" cy="1173860"/>
                    </a:xfrm>
                    <a:prstGeom prst="rect">
                      <a:avLst/>
                    </a:prstGeom>
                  </pic:spPr>
                </pic:pic>
              </a:graphicData>
            </a:graphic>
          </wp:inline>
        </w:drawing>
      </w:r>
    </w:p>
    <w:p w14:paraId="40BA1CE6" w14:textId="77777777" w:rsidR="007A51EA" w:rsidRDefault="00000000">
      <w:pPr>
        <w:pStyle w:val="BodyText"/>
        <w:spacing w:before="248" w:line="276" w:lineRule="auto"/>
        <w:ind w:left="100" w:right="911"/>
      </w:pPr>
      <w:r>
        <w:t>The</w:t>
      </w:r>
      <w:r>
        <w:rPr>
          <w:spacing w:val="-2"/>
        </w:rPr>
        <w:t xml:space="preserve"> </w:t>
      </w:r>
      <w:r>
        <w:t>supplier</w:t>
      </w:r>
      <w:r>
        <w:rPr>
          <w:spacing w:val="-2"/>
        </w:rPr>
        <w:t xml:space="preserve"> </w:t>
      </w:r>
      <w:r>
        <w:t>has</w:t>
      </w:r>
      <w:r>
        <w:rPr>
          <w:spacing w:val="-4"/>
        </w:rPr>
        <w:t xml:space="preserve"> </w:t>
      </w:r>
      <w:r>
        <w:t>180</w:t>
      </w:r>
      <w:r>
        <w:rPr>
          <w:spacing w:val="-2"/>
        </w:rPr>
        <w:t xml:space="preserve"> </w:t>
      </w:r>
      <w:r>
        <w:t>days</w:t>
      </w:r>
      <w:r>
        <w:rPr>
          <w:spacing w:val="-2"/>
        </w:rPr>
        <w:t xml:space="preserve"> </w:t>
      </w:r>
      <w:r>
        <w:t>to</w:t>
      </w:r>
      <w:r>
        <w:rPr>
          <w:spacing w:val="-1"/>
        </w:rPr>
        <w:t xml:space="preserve"> </w:t>
      </w:r>
      <w:r>
        <w:t>update</w:t>
      </w:r>
      <w:r>
        <w:rPr>
          <w:spacing w:val="-4"/>
        </w:rPr>
        <w:t xml:space="preserve"> </w:t>
      </w:r>
      <w:r>
        <w:t>their</w:t>
      </w:r>
      <w:r>
        <w:rPr>
          <w:spacing w:val="-2"/>
        </w:rPr>
        <w:t xml:space="preserve"> </w:t>
      </w:r>
      <w:r>
        <w:t>labels. If</w:t>
      </w:r>
      <w:r>
        <w:rPr>
          <w:spacing w:val="-2"/>
        </w:rPr>
        <w:t xml:space="preserve"> </w:t>
      </w:r>
      <w:r>
        <w:t>a</w:t>
      </w:r>
      <w:r>
        <w:rPr>
          <w:spacing w:val="-2"/>
        </w:rPr>
        <w:t xml:space="preserve"> </w:t>
      </w:r>
      <w:r>
        <w:t>product</w:t>
      </w:r>
      <w:r>
        <w:rPr>
          <w:spacing w:val="-1"/>
        </w:rPr>
        <w:t xml:space="preserve"> </w:t>
      </w:r>
      <w:r>
        <w:t>is</w:t>
      </w:r>
      <w:r>
        <w:rPr>
          <w:spacing w:val="-5"/>
        </w:rPr>
        <w:t xml:space="preserve"> </w:t>
      </w:r>
      <w:r>
        <w:t>sold</w:t>
      </w:r>
      <w:r>
        <w:rPr>
          <w:spacing w:val="-6"/>
        </w:rPr>
        <w:t xml:space="preserve"> </w:t>
      </w:r>
      <w:r>
        <w:t>within</w:t>
      </w:r>
      <w:r>
        <w:rPr>
          <w:spacing w:val="-4"/>
        </w:rPr>
        <w:t xml:space="preserve"> </w:t>
      </w:r>
      <w:r>
        <w:t>the</w:t>
      </w:r>
      <w:r>
        <w:rPr>
          <w:spacing w:val="-2"/>
        </w:rPr>
        <w:t xml:space="preserve"> </w:t>
      </w:r>
      <w:r>
        <w:t>180</w:t>
      </w:r>
      <w:r>
        <w:rPr>
          <w:spacing w:val="-2"/>
        </w:rPr>
        <w:t xml:space="preserve"> </w:t>
      </w:r>
      <w:r>
        <w:t>days,</w:t>
      </w:r>
      <w:r>
        <w:rPr>
          <w:spacing w:val="-2"/>
        </w:rPr>
        <w:t xml:space="preserve"> </w:t>
      </w:r>
      <w:r>
        <w:t>the supplier must inform the customer of the new information and changes in writing.</w:t>
      </w:r>
    </w:p>
    <w:p w14:paraId="3EF3881C" w14:textId="77777777" w:rsidR="007A51EA" w:rsidRDefault="007A51EA">
      <w:pPr>
        <w:pStyle w:val="BodyText"/>
        <w:rPr>
          <w:sz w:val="20"/>
        </w:rPr>
      </w:pPr>
    </w:p>
    <w:p w14:paraId="1FB96ADF" w14:textId="77777777" w:rsidR="007A51EA" w:rsidRDefault="00000000">
      <w:pPr>
        <w:pStyle w:val="BodyText"/>
        <w:spacing w:before="54"/>
        <w:rPr>
          <w:sz w:val="20"/>
        </w:rPr>
      </w:pPr>
      <w:r>
        <w:rPr>
          <w:noProof/>
        </w:rPr>
        <mc:AlternateContent>
          <mc:Choice Requires="wpg">
            <w:drawing>
              <wp:anchor distT="0" distB="0" distL="0" distR="0" simplePos="0" relativeHeight="487589376" behindDoc="1" locked="0" layoutInCell="1" allowOverlap="1" wp14:anchorId="1DAF2240" wp14:editId="62C1C039">
                <wp:simplePos x="0" y="0"/>
                <wp:positionH relativeFrom="page">
                  <wp:posOffset>1114425</wp:posOffset>
                </wp:positionH>
                <wp:positionV relativeFrom="paragraph">
                  <wp:posOffset>204840</wp:posOffset>
                </wp:positionV>
                <wp:extent cx="5476875" cy="5419725"/>
                <wp:effectExtent l="0" t="0" r="0" b="0"/>
                <wp:wrapTopAndBottom/>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476875" cy="5419725"/>
                          <a:chOff x="0" y="0"/>
                          <a:chExt cx="5476875" cy="5419725"/>
                        </a:xfrm>
                      </wpg:grpSpPr>
                      <pic:pic xmlns:pic="http://schemas.openxmlformats.org/drawingml/2006/picture">
                        <pic:nvPicPr>
                          <pic:cNvPr id="6" name="Image 6" descr="Health Hazard"/>
                          <pic:cNvPicPr/>
                        </pic:nvPicPr>
                        <pic:blipFill>
                          <a:blip r:embed="rId7" cstate="print"/>
                          <a:stretch>
                            <a:fillRect/>
                          </a:stretch>
                        </pic:blipFill>
                        <pic:spPr>
                          <a:xfrm>
                            <a:off x="1229216" y="983890"/>
                            <a:ext cx="1330428" cy="1311389"/>
                          </a:xfrm>
                          <a:prstGeom prst="rect">
                            <a:avLst/>
                          </a:prstGeom>
                        </pic:spPr>
                      </pic:pic>
                      <pic:pic xmlns:pic="http://schemas.openxmlformats.org/drawingml/2006/picture">
                        <pic:nvPicPr>
                          <pic:cNvPr id="7" name="Image 7" descr="Exclamation Mark"/>
                          <pic:cNvPicPr/>
                        </pic:nvPicPr>
                        <pic:blipFill>
                          <a:blip r:embed="rId8" cstate="print"/>
                          <a:stretch>
                            <a:fillRect/>
                          </a:stretch>
                        </pic:blipFill>
                        <pic:spPr>
                          <a:xfrm>
                            <a:off x="2745850" y="983890"/>
                            <a:ext cx="1321059" cy="1302088"/>
                          </a:xfrm>
                          <a:prstGeom prst="rect">
                            <a:avLst/>
                          </a:prstGeom>
                        </pic:spPr>
                      </pic:pic>
                      <wps:wsp>
                        <wps:cNvPr id="8" name="Graphic 8"/>
                        <wps:cNvSpPr/>
                        <wps:spPr>
                          <a:xfrm>
                            <a:off x="1984755" y="2250401"/>
                            <a:ext cx="1340485" cy="447040"/>
                          </a:xfrm>
                          <a:custGeom>
                            <a:avLst/>
                            <a:gdLst/>
                            <a:ahLst/>
                            <a:cxnLst/>
                            <a:rect l="l" t="t" r="r" b="b"/>
                            <a:pathLst>
                              <a:path w="1340485" h="447040">
                                <a:moveTo>
                                  <a:pt x="1340358" y="0"/>
                                </a:moveTo>
                                <a:lnTo>
                                  <a:pt x="0" y="0"/>
                                </a:lnTo>
                                <a:lnTo>
                                  <a:pt x="0" y="446443"/>
                                </a:lnTo>
                                <a:lnTo>
                                  <a:pt x="1340358" y="446443"/>
                                </a:lnTo>
                                <a:lnTo>
                                  <a:pt x="1340358" y="0"/>
                                </a:lnTo>
                                <a:close/>
                              </a:path>
                            </a:pathLst>
                          </a:custGeom>
                          <a:solidFill>
                            <a:srgbClr val="FFFFFF"/>
                          </a:solidFill>
                        </wps:spPr>
                        <wps:bodyPr wrap="square" lIns="0" tIns="0" rIns="0" bIns="0" rtlCol="0">
                          <a:prstTxWarp prst="textNoShape">
                            <a:avLst/>
                          </a:prstTxWarp>
                          <a:noAutofit/>
                        </wps:bodyPr>
                      </wps:wsp>
                      <wps:wsp>
                        <wps:cNvPr id="9" name="Textbox 9"/>
                        <wps:cNvSpPr txBox="1"/>
                        <wps:spPr>
                          <a:xfrm>
                            <a:off x="9525" y="9525"/>
                            <a:ext cx="5457825" cy="5400675"/>
                          </a:xfrm>
                          <a:prstGeom prst="rect">
                            <a:avLst/>
                          </a:prstGeom>
                          <a:ln w="19050">
                            <a:solidFill>
                              <a:srgbClr val="000000"/>
                            </a:solidFill>
                            <a:prstDash val="solid"/>
                          </a:ln>
                        </wps:spPr>
                        <wps:txbx>
                          <w:txbxContent>
                            <w:p w14:paraId="543B20FC" w14:textId="77777777" w:rsidR="007A51EA" w:rsidRDefault="00000000">
                              <w:pPr>
                                <w:spacing w:before="682"/>
                                <w:ind w:left="2135"/>
                                <w:rPr>
                                  <w:b/>
                                  <w:sz w:val="56"/>
                                </w:rPr>
                              </w:pPr>
                              <w:r>
                                <w:rPr>
                                  <w:b/>
                                  <w:sz w:val="56"/>
                                </w:rPr>
                                <w:t>ACME</w:t>
                              </w:r>
                              <w:r>
                                <w:rPr>
                                  <w:b/>
                                  <w:spacing w:val="-14"/>
                                  <w:sz w:val="56"/>
                                </w:rPr>
                                <w:t xml:space="preserve"> </w:t>
                              </w:r>
                              <w:r>
                                <w:rPr>
                                  <w:b/>
                                  <w:spacing w:val="-2"/>
                                  <w:sz w:val="56"/>
                                </w:rPr>
                                <w:t>Disinfectant</w:t>
                              </w:r>
                            </w:p>
                            <w:p w14:paraId="7B6D4DB8" w14:textId="77777777" w:rsidR="007A51EA" w:rsidRDefault="007A51EA">
                              <w:pPr>
                                <w:rPr>
                                  <w:b/>
                                  <w:sz w:val="56"/>
                                </w:rPr>
                              </w:pPr>
                            </w:p>
                            <w:p w14:paraId="2B4B7472" w14:textId="77777777" w:rsidR="007A51EA" w:rsidRDefault="007A51EA">
                              <w:pPr>
                                <w:rPr>
                                  <w:b/>
                                  <w:sz w:val="56"/>
                                </w:rPr>
                              </w:pPr>
                            </w:p>
                            <w:p w14:paraId="08BF02C6" w14:textId="77777777" w:rsidR="007A51EA" w:rsidRDefault="007A51EA">
                              <w:pPr>
                                <w:spacing w:before="174"/>
                                <w:rPr>
                                  <w:b/>
                                  <w:sz w:val="56"/>
                                </w:rPr>
                              </w:pPr>
                            </w:p>
                            <w:p w14:paraId="22DA12BD" w14:textId="77777777" w:rsidR="007A51EA" w:rsidRDefault="00000000">
                              <w:pPr>
                                <w:spacing w:before="1"/>
                                <w:ind w:right="512"/>
                                <w:jc w:val="center"/>
                                <w:rPr>
                                  <w:b/>
                                  <w:sz w:val="52"/>
                                </w:rPr>
                              </w:pPr>
                              <w:r>
                                <w:rPr>
                                  <w:b/>
                                  <w:spacing w:val="-2"/>
                                  <w:sz w:val="52"/>
                                </w:rPr>
                                <w:t>Danger</w:t>
                              </w:r>
                            </w:p>
                            <w:p w14:paraId="230DA7F7" w14:textId="77777777" w:rsidR="007A51EA" w:rsidRDefault="00000000">
                              <w:pPr>
                                <w:spacing w:before="69" w:line="341" w:lineRule="exact"/>
                                <w:ind w:left="185" w:right="512"/>
                                <w:jc w:val="center"/>
                                <w:rPr>
                                  <w:sz w:val="28"/>
                                </w:rPr>
                              </w:pPr>
                              <w:r>
                                <w:rPr>
                                  <w:sz w:val="28"/>
                                </w:rPr>
                                <w:t>Causes</w:t>
                              </w:r>
                              <w:r>
                                <w:rPr>
                                  <w:spacing w:val="-5"/>
                                  <w:sz w:val="28"/>
                                </w:rPr>
                                <w:t xml:space="preserve"> </w:t>
                              </w:r>
                              <w:r>
                                <w:rPr>
                                  <w:sz w:val="28"/>
                                </w:rPr>
                                <w:t>skin</w:t>
                              </w:r>
                              <w:r>
                                <w:rPr>
                                  <w:spacing w:val="-7"/>
                                  <w:sz w:val="28"/>
                                </w:rPr>
                                <w:t xml:space="preserve"> </w:t>
                              </w:r>
                              <w:r>
                                <w:rPr>
                                  <w:spacing w:val="-2"/>
                                  <w:sz w:val="28"/>
                                </w:rPr>
                                <w:t>irritation.</w:t>
                              </w:r>
                            </w:p>
                            <w:p w14:paraId="5DF17742" w14:textId="77777777" w:rsidR="007A51EA" w:rsidRDefault="00000000">
                              <w:pPr>
                                <w:spacing w:line="341" w:lineRule="exact"/>
                                <w:ind w:left="142" w:right="512"/>
                                <w:jc w:val="center"/>
                                <w:rPr>
                                  <w:sz w:val="28"/>
                                </w:rPr>
                              </w:pPr>
                              <w:r>
                                <w:rPr>
                                  <w:sz w:val="28"/>
                                </w:rPr>
                                <w:t>Causes</w:t>
                              </w:r>
                              <w:r>
                                <w:rPr>
                                  <w:spacing w:val="-6"/>
                                  <w:sz w:val="28"/>
                                </w:rPr>
                                <w:t xml:space="preserve"> </w:t>
                              </w:r>
                              <w:r>
                                <w:rPr>
                                  <w:sz w:val="28"/>
                                </w:rPr>
                                <w:t>eye</w:t>
                              </w:r>
                              <w:r>
                                <w:rPr>
                                  <w:spacing w:val="-5"/>
                                  <w:sz w:val="28"/>
                                </w:rPr>
                                <w:t xml:space="preserve"> </w:t>
                              </w:r>
                              <w:r>
                                <w:rPr>
                                  <w:spacing w:val="-2"/>
                                  <w:sz w:val="28"/>
                                </w:rPr>
                                <w:t>irritation.</w:t>
                              </w:r>
                            </w:p>
                            <w:p w14:paraId="13791897" w14:textId="77777777" w:rsidR="007A51EA" w:rsidRDefault="007A51EA">
                              <w:pPr>
                                <w:spacing w:before="147"/>
                                <w:rPr>
                                  <w:sz w:val="28"/>
                                </w:rPr>
                              </w:pPr>
                            </w:p>
                            <w:p w14:paraId="27B104C4" w14:textId="77777777" w:rsidR="007A51EA" w:rsidRDefault="00000000">
                              <w:pPr>
                                <w:spacing w:line="341" w:lineRule="exact"/>
                                <w:ind w:left="1841"/>
                                <w:rPr>
                                  <w:b/>
                                  <w:sz w:val="28"/>
                                </w:rPr>
                              </w:pPr>
                              <w:r>
                                <w:rPr>
                                  <w:b/>
                                  <w:spacing w:val="-2"/>
                                  <w:sz w:val="28"/>
                                </w:rPr>
                                <w:t>Precautions:</w:t>
                              </w:r>
                            </w:p>
                            <w:p w14:paraId="4D10979D" w14:textId="77777777" w:rsidR="007A51EA" w:rsidRDefault="00000000">
                              <w:pPr>
                                <w:ind w:left="1841" w:right="2790"/>
                              </w:pPr>
                              <w:r>
                                <w:t>Wear</w:t>
                              </w:r>
                              <w:r>
                                <w:rPr>
                                  <w:spacing w:val="-7"/>
                                </w:rPr>
                                <w:t xml:space="preserve"> </w:t>
                              </w:r>
                              <w:r>
                                <w:t>protective</w:t>
                              </w:r>
                              <w:r>
                                <w:rPr>
                                  <w:spacing w:val="-7"/>
                                </w:rPr>
                                <w:t xml:space="preserve"> </w:t>
                              </w:r>
                              <w:r>
                                <w:t>gloves</w:t>
                              </w:r>
                              <w:r>
                                <w:rPr>
                                  <w:spacing w:val="-6"/>
                                </w:rPr>
                                <w:t xml:space="preserve"> </w:t>
                              </w:r>
                              <w:r>
                                <w:t>and</w:t>
                              </w:r>
                              <w:r>
                                <w:rPr>
                                  <w:spacing w:val="-11"/>
                                </w:rPr>
                                <w:t xml:space="preserve"> </w:t>
                              </w:r>
                              <w:r>
                                <w:t>eye</w:t>
                              </w:r>
                              <w:r>
                                <w:rPr>
                                  <w:spacing w:val="-7"/>
                                </w:rPr>
                                <w:t xml:space="preserve"> </w:t>
                              </w:r>
                              <w:r>
                                <w:t>protection. If ON SKIN: wash with plenty of water.</w:t>
                              </w:r>
                            </w:p>
                            <w:p w14:paraId="109535A9" w14:textId="77777777" w:rsidR="007A51EA" w:rsidRDefault="00000000">
                              <w:pPr>
                                <w:ind w:left="1841"/>
                              </w:pPr>
                              <w:r>
                                <w:t>If</w:t>
                              </w:r>
                              <w:r>
                                <w:rPr>
                                  <w:spacing w:val="-5"/>
                                </w:rPr>
                                <w:t xml:space="preserve"> </w:t>
                              </w:r>
                              <w:r>
                                <w:t>skin</w:t>
                              </w:r>
                              <w:r>
                                <w:rPr>
                                  <w:spacing w:val="-4"/>
                                </w:rPr>
                                <w:t xml:space="preserve"> </w:t>
                              </w:r>
                              <w:r>
                                <w:t>irritation</w:t>
                              </w:r>
                              <w:r>
                                <w:rPr>
                                  <w:spacing w:val="-5"/>
                                </w:rPr>
                                <w:t xml:space="preserve"> </w:t>
                              </w:r>
                              <w:r>
                                <w:t>occurs:</w:t>
                              </w:r>
                              <w:r>
                                <w:rPr>
                                  <w:spacing w:val="-3"/>
                                </w:rPr>
                                <w:t xml:space="preserve"> </w:t>
                              </w:r>
                              <w:r>
                                <w:t>Get</w:t>
                              </w:r>
                              <w:r>
                                <w:rPr>
                                  <w:spacing w:val="-5"/>
                                </w:rPr>
                                <w:t xml:space="preserve"> </w:t>
                              </w:r>
                              <w:r>
                                <w:t>medical</w:t>
                              </w:r>
                              <w:r>
                                <w:rPr>
                                  <w:spacing w:val="-2"/>
                                </w:rPr>
                                <w:t xml:space="preserve"> </w:t>
                              </w:r>
                              <w:r>
                                <w:t>attention</w:t>
                              </w:r>
                              <w:r>
                                <w:rPr>
                                  <w:spacing w:val="-4"/>
                                </w:rPr>
                                <w:t xml:space="preserve"> </w:t>
                              </w:r>
                              <w:r>
                                <w:t>or</w:t>
                              </w:r>
                              <w:r>
                                <w:rPr>
                                  <w:spacing w:val="-5"/>
                                </w:rPr>
                                <w:t xml:space="preserve"> </w:t>
                              </w:r>
                              <w:r>
                                <w:rPr>
                                  <w:spacing w:val="-2"/>
                                </w:rPr>
                                <w:t>advice</w:t>
                              </w:r>
                            </w:p>
                            <w:p w14:paraId="47383CC8" w14:textId="77777777" w:rsidR="007A51EA" w:rsidRDefault="00000000">
                              <w:pPr>
                                <w:ind w:left="1841"/>
                              </w:pPr>
                              <w:r>
                                <w:t>If</w:t>
                              </w:r>
                              <w:r>
                                <w:rPr>
                                  <w:spacing w:val="-4"/>
                                </w:rPr>
                                <w:t xml:space="preserve"> </w:t>
                              </w:r>
                              <w:r>
                                <w:t>IN</w:t>
                              </w:r>
                              <w:r>
                                <w:rPr>
                                  <w:spacing w:val="-4"/>
                                </w:rPr>
                                <w:t xml:space="preserve"> </w:t>
                              </w:r>
                              <w:r>
                                <w:t>EYES:</w:t>
                              </w:r>
                              <w:r>
                                <w:rPr>
                                  <w:spacing w:val="-4"/>
                                </w:rPr>
                                <w:t xml:space="preserve"> </w:t>
                              </w:r>
                              <w:r>
                                <w:t>rinse</w:t>
                              </w:r>
                              <w:r>
                                <w:rPr>
                                  <w:spacing w:val="-4"/>
                                </w:rPr>
                                <w:t xml:space="preserve"> </w:t>
                              </w:r>
                              <w:r>
                                <w:t>with</w:t>
                              </w:r>
                              <w:r>
                                <w:rPr>
                                  <w:spacing w:val="-2"/>
                                </w:rPr>
                                <w:t xml:space="preserve"> </w:t>
                              </w:r>
                              <w:r>
                                <w:t>plenty</w:t>
                              </w:r>
                              <w:r>
                                <w:rPr>
                                  <w:spacing w:val="-3"/>
                                </w:rPr>
                                <w:t xml:space="preserve"> </w:t>
                              </w:r>
                              <w:r>
                                <w:t>of</w:t>
                              </w:r>
                              <w:r>
                                <w:rPr>
                                  <w:spacing w:val="-4"/>
                                </w:rPr>
                                <w:t xml:space="preserve"> </w:t>
                              </w:r>
                              <w:r>
                                <w:t>water and</w:t>
                              </w:r>
                              <w:r>
                                <w:rPr>
                                  <w:spacing w:val="-3"/>
                                </w:rPr>
                                <w:t xml:space="preserve"> </w:t>
                              </w:r>
                              <w:r>
                                <w:t>seek</w:t>
                              </w:r>
                              <w:r>
                                <w:rPr>
                                  <w:spacing w:val="-4"/>
                                </w:rPr>
                                <w:t xml:space="preserve"> </w:t>
                              </w:r>
                              <w:r>
                                <w:t>medical</w:t>
                              </w:r>
                              <w:r>
                                <w:rPr>
                                  <w:spacing w:val="-3"/>
                                </w:rPr>
                                <w:t xml:space="preserve"> </w:t>
                              </w:r>
                              <w:r>
                                <w:rPr>
                                  <w:spacing w:val="-2"/>
                                </w:rPr>
                                <w:t>attention</w:t>
                              </w:r>
                            </w:p>
                            <w:p w14:paraId="53809AD3" w14:textId="77777777" w:rsidR="007A51EA" w:rsidRDefault="007A51EA"/>
                            <w:p w14:paraId="07C06626" w14:textId="77777777" w:rsidR="007A51EA" w:rsidRDefault="007A51EA">
                              <w:pPr>
                                <w:spacing w:before="60"/>
                              </w:pPr>
                            </w:p>
                            <w:p w14:paraId="7B1B7CF1" w14:textId="77777777" w:rsidR="007A51EA" w:rsidRDefault="00000000">
                              <w:pPr>
                                <w:spacing w:before="1" w:line="276" w:lineRule="auto"/>
                                <w:ind w:left="2231" w:right="891"/>
                              </w:pPr>
                              <w:r>
                                <w:t>ACME</w:t>
                              </w:r>
                              <w:r>
                                <w:rPr>
                                  <w:spacing w:val="-6"/>
                                </w:rPr>
                                <w:t xml:space="preserve"> </w:t>
                              </w:r>
                              <w:r>
                                <w:t>Medical</w:t>
                              </w:r>
                              <w:r>
                                <w:rPr>
                                  <w:spacing w:val="-7"/>
                                </w:rPr>
                                <w:t xml:space="preserve"> </w:t>
                              </w:r>
                              <w:r>
                                <w:t>Company</w:t>
                              </w:r>
                              <w:r>
                                <w:rPr>
                                  <w:spacing w:val="-5"/>
                                </w:rPr>
                                <w:t xml:space="preserve"> </w:t>
                              </w:r>
                              <w:r>
                                <w:t>–</w:t>
                              </w:r>
                              <w:r>
                                <w:rPr>
                                  <w:spacing w:val="-6"/>
                                </w:rPr>
                                <w:t xml:space="preserve"> </w:t>
                              </w:r>
                              <w:r>
                                <w:t>1122</w:t>
                              </w:r>
                              <w:r>
                                <w:rPr>
                                  <w:spacing w:val="-6"/>
                                </w:rPr>
                                <w:t xml:space="preserve"> </w:t>
                              </w:r>
                              <w:r>
                                <w:t>Generic</w:t>
                              </w:r>
                              <w:r>
                                <w:rPr>
                                  <w:spacing w:val="-7"/>
                                </w:rPr>
                                <w:t xml:space="preserve"> </w:t>
                              </w:r>
                              <w:r>
                                <w:t>Avenue, Anonymous, AB</w:t>
                              </w:r>
                              <w:r>
                                <w:rPr>
                                  <w:spacing w:val="40"/>
                                </w:rPr>
                                <w:t xml:space="preserve"> </w:t>
                              </w:r>
                              <w:r>
                                <w:t>N0N 0N0</w:t>
                              </w:r>
                              <w:r>
                                <w:rPr>
                                  <w:spacing w:val="80"/>
                                </w:rPr>
                                <w:t xml:space="preserve"> </w:t>
                              </w:r>
                              <w:r>
                                <w:t>(555)123-4567</w:t>
                              </w:r>
                            </w:p>
                          </w:txbxContent>
                        </wps:txbx>
                        <wps:bodyPr wrap="square" lIns="0" tIns="0" rIns="0" bIns="0" rtlCol="0">
                          <a:noAutofit/>
                        </wps:bodyPr>
                      </wps:wsp>
                    </wpg:wgp>
                  </a:graphicData>
                </a:graphic>
              </wp:anchor>
            </w:drawing>
          </mc:Choice>
          <mc:Fallback>
            <w:pict>
              <v:group w14:anchorId="1DAF2240" id="Group 5" o:spid="_x0000_s1026" style="position:absolute;margin-left:87.75pt;margin-top:16.15pt;width:431.25pt;height:426.75pt;z-index:-15727104;mso-wrap-distance-left:0;mso-wrap-distance-right:0;mso-position-horizontal-relative:page" coordsize="54768,5419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6" o:spid="_x0000_s1027" type="#_x0000_t75" alt="Health Hazard" style="position:absolute;left:12292;top:9838;width:13304;height:131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">
                  <v:imagedata r:id="rId9" o:title="Health Hazard"/>
                </v:shape>
                <v:shape id="Image 7" o:spid="_x0000_s1028" type="#_x0000_t75" alt="Exclamation Mark" style="position:absolute;left:27458;top:9838;width:13211;height:13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">
                  <v:imagedata r:id="rId10" o:title="Exclamation Mark"/>
                </v:shape>
                <v:shape id="Graphic 8" o:spid="_x0000_s1029" style="position:absolute;left:19847;top:22504;width:13405;height:4470;visibility:visible;mso-wrap-style:square;v-text-anchor:top" coordsize="1340485,447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" path="m1340358,l,,,446443r1340358,l1340358,xe" stroked="f">
                  <v:path arrowok="t"/>
                </v:shape>
                <v:shapetype id="_x0000_t202" coordsize="21600,21600" o:spt="202" path="m,l,21600r21600,l21600,xe">
                  <v:stroke joinstyle="miter"/>
                  <v:path gradientshapeok="t" o:connecttype="rect"/>
                </v:shapetype>
                <v:shape id="Textbox 9" o:spid="_x0000_s1030" type="#_x0000_t202" style="position:absolute;left:95;top:95;width:54578;height:540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" filled="f" strokeweight="1.5pt">
                  <v:textbox inset="0,0,0,0">
                    <w:txbxContent>
                      <w:p w14:paraId="543B20FC" w14:textId="77777777" w:rsidR="007A51EA" w:rsidRDefault="00000000">
                        <w:pPr>
                          <w:spacing w:before="682"/>
                          <w:ind w:left="2135"/>
                          <w:rPr>
                            <w:b/>
                            <w:sz w:val="56"/>
                          </w:rPr>
                        </w:pPr>
                        <w:r>
                          <w:rPr>
                            <w:b/>
                            <w:sz w:val="56"/>
                          </w:rPr>
                          <w:t>ACME</w:t>
                        </w:r>
                        <w:r>
                          <w:rPr>
                            <w:b/>
                            <w:spacing w:val="-14"/>
                            <w:sz w:val="56"/>
                          </w:rPr>
                          <w:t xml:space="preserve"> </w:t>
                        </w:r>
                        <w:r>
                          <w:rPr>
                            <w:b/>
                            <w:spacing w:val="-2"/>
                            <w:sz w:val="56"/>
                          </w:rPr>
                          <w:t>Disinfectant</w:t>
                        </w:r>
                      </w:p>
                      <w:p w14:paraId="7B6D4DB8" w14:textId="77777777" w:rsidR="007A51EA" w:rsidRDefault="007A51EA">
                        <w:pPr>
                          <w:rPr>
                            <w:b/>
                            <w:sz w:val="56"/>
                          </w:rPr>
                        </w:pPr>
                      </w:p>
                      <w:p w14:paraId="2B4B7472" w14:textId="77777777" w:rsidR="007A51EA" w:rsidRDefault="007A51EA">
                        <w:pPr>
                          <w:rPr>
                            <w:b/>
                            <w:sz w:val="56"/>
                          </w:rPr>
                        </w:pPr>
                      </w:p>
                      <w:p w14:paraId="08BF02C6" w14:textId="77777777" w:rsidR="007A51EA" w:rsidRDefault="007A51EA">
                        <w:pPr>
                          <w:spacing w:before="174"/>
                          <w:rPr>
                            <w:b/>
                            <w:sz w:val="56"/>
                          </w:rPr>
                        </w:pPr>
                      </w:p>
                      <w:p w14:paraId="22DA12BD" w14:textId="77777777" w:rsidR="007A51EA" w:rsidRDefault="00000000">
                        <w:pPr>
                          <w:spacing w:before="1"/>
                          <w:ind w:right="512"/>
                          <w:jc w:val="center"/>
                          <w:rPr>
                            <w:b/>
                            <w:sz w:val="52"/>
                          </w:rPr>
                        </w:pPr>
                        <w:r>
                          <w:rPr>
                            <w:b/>
                            <w:spacing w:val="-2"/>
                            <w:sz w:val="52"/>
                          </w:rPr>
                          <w:t>Danger</w:t>
                        </w:r>
                      </w:p>
                      <w:p w14:paraId="230DA7F7" w14:textId="77777777" w:rsidR="007A51EA" w:rsidRDefault="00000000">
                        <w:pPr>
                          <w:spacing w:before="69" w:line="341" w:lineRule="exact"/>
                          <w:ind w:left="185" w:right="512"/>
                          <w:jc w:val="center"/>
                          <w:rPr>
                            <w:sz w:val="28"/>
                          </w:rPr>
                        </w:pPr>
                        <w:r>
                          <w:rPr>
                            <w:sz w:val="28"/>
                          </w:rPr>
                          <w:t>Causes</w:t>
                        </w:r>
                        <w:r>
                          <w:rPr>
                            <w:spacing w:val="-5"/>
                            <w:sz w:val="28"/>
                          </w:rPr>
                          <w:t xml:space="preserve"> </w:t>
                        </w:r>
                        <w:r>
                          <w:rPr>
                            <w:sz w:val="28"/>
                          </w:rPr>
                          <w:t>skin</w:t>
                        </w:r>
                        <w:r>
                          <w:rPr>
                            <w:spacing w:val="-7"/>
                            <w:sz w:val="28"/>
                          </w:rPr>
                          <w:t xml:space="preserve"> </w:t>
                        </w:r>
                        <w:r>
                          <w:rPr>
                            <w:spacing w:val="-2"/>
                            <w:sz w:val="28"/>
                          </w:rPr>
                          <w:t>irritation.</w:t>
                        </w:r>
                      </w:p>
                      <w:p w14:paraId="5DF17742" w14:textId="77777777" w:rsidR="007A51EA" w:rsidRDefault="00000000">
                        <w:pPr>
                          <w:spacing w:line="341" w:lineRule="exact"/>
                          <w:ind w:left="142" w:right="512"/>
                          <w:jc w:val="center"/>
                          <w:rPr>
                            <w:sz w:val="28"/>
                          </w:rPr>
                        </w:pPr>
                        <w:r>
                          <w:rPr>
                            <w:sz w:val="28"/>
                          </w:rPr>
                          <w:t>Causes</w:t>
                        </w:r>
                        <w:r>
                          <w:rPr>
                            <w:spacing w:val="-6"/>
                            <w:sz w:val="28"/>
                          </w:rPr>
                          <w:t xml:space="preserve"> </w:t>
                        </w:r>
                        <w:r>
                          <w:rPr>
                            <w:sz w:val="28"/>
                          </w:rPr>
                          <w:t>eye</w:t>
                        </w:r>
                        <w:r>
                          <w:rPr>
                            <w:spacing w:val="-5"/>
                            <w:sz w:val="28"/>
                          </w:rPr>
                          <w:t xml:space="preserve"> </w:t>
                        </w:r>
                        <w:r>
                          <w:rPr>
                            <w:spacing w:val="-2"/>
                            <w:sz w:val="28"/>
                          </w:rPr>
                          <w:t>irritation.</w:t>
                        </w:r>
                      </w:p>
                      <w:p w14:paraId="13791897" w14:textId="77777777" w:rsidR="007A51EA" w:rsidRDefault="007A51EA">
                        <w:pPr>
                          <w:spacing w:before="147"/>
                          <w:rPr>
                            <w:sz w:val="28"/>
                          </w:rPr>
                        </w:pPr>
                      </w:p>
                      <w:p w14:paraId="27B104C4" w14:textId="77777777" w:rsidR="007A51EA" w:rsidRDefault="00000000">
                        <w:pPr>
                          <w:spacing w:line="341" w:lineRule="exact"/>
                          <w:ind w:left="1841"/>
                          <w:rPr>
                            <w:b/>
                            <w:sz w:val="28"/>
                          </w:rPr>
                        </w:pPr>
                        <w:r>
                          <w:rPr>
                            <w:b/>
                            <w:spacing w:val="-2"/>
                            <w:sz w:val="28"/>
                          </w:rPr>
                          <w:t>Precautions:</w:t>
                        </w:r>
                      </w:p>
                      <w:p w14:paraId="4D10979D" w14:textId="77777777" w:rsidR="007A51EA" w:rsidRDefault="00000000">
                        <w:pPr>
                          <w:ind w:left="1841" w:right="2790"/>
                        </w:pPr>
                        <w:r>
                          <w:t>Wear</w:t>
                        </w:r>
                        <w:r>
                          <w:rPr>
                            <w:spacing w:val="-7"/>
                          </w:rPr>
                          <w:t xml:space="preserve"> </w:t>
                        </w:r>
                        <w:r>
                          <w:t>protective</w:t>
                        </w:r>
                        <w:r>
                          <w:rPr>
                            <w:spacing w:val="-7"/>
                          </w:rPr>
                          <w:t xml:space="preserve"> </w:t>
                        </w:r>
                        <w:r>
                          <w:t>gloves</w:t>
                        </w:r>
                        <w:r>
                          <w:rPr>
                            <w:spacing w:val="-6"/>
                          </w:rPr>
                          <w:t xml:space="preserve"> </w:t>
                        </w:r>
                        <w:r>
                          <w:t>and</w:t>
                        </w:r>
                        <w:r>
                          <w:rPr>
                            <w:spacing w:val="-11"/>
                          </w:rPr>
                          <w:t xml:space="preserve"> </w:t>
                        </w:r>
                        <w:r>
                          <w:t>eye</w:t>
                        </w:r>
                        <w:r>
                          <w:rPr>
                            <w:spacing w:val="-7"/>
                          </w:rPr>
                          <w:t xml:space="preserve"> </w:t>
                        </w:r>
                        <w:r>
                          <w:t>protection. If ON SKIN: wash with plenty of water.</w:t>
                        </w:r>
                      </w:p>
                      <w:p w14:paraId="109535A9" w14:textId="77777777" w:rsidR="007A51EA" w:rsidRDefault="00000000">
                        <w:pPr>
                          <w:ind w:left="1841"/>
                        </w:pPr>
                        <w:r>
                          <w:t>If</w:t>
                        </w:r>
                        <w:r>
                          <w:rPr>
                            <w:spacing w:val="-5"/>
                          </w:rPr>
                          <w:t xml:space="preserve"> </w:t>
                        </w:r>
                        <w:r>
                          <w:t>skin</w:t>
                        </w:r>
                        <w:r>
                          <w:rPr>
                            <w:spacing w:val="-4"/>
                          </w:rPr>
                          <w:t xml:space="preserve"> </w:t>
                        </w:r>
                        <w:r>
                          <w:t>irritation</w:t>
                        </w:r>
                        <w:r>
                          <w:rPr>
                            <w:spacing w:val="-5"/>
                          </w:rPr>
                          <w:t xml:space="preserve"> </w:t>
                        </w:r>
                        <w:r>
                          <w:t>occurs:</w:t>
                        </w:r>
                        <w:r>
                          <w:rPr>
                            <w:spacing w:val="-3"/>
                          </w:rPr>
                          <w:t xml:space="preserve"> </w:t>
                        </w:r>
                        <w:r>
                          <w:t>Get</w:t>
                        </w:r>
                        <w:r>
                          <w:rPr>
                            <w:spacing w:val="-5"/>
                          </w:rPr>
                          <w:t xml:space="preserve"> </w:t>
                        </w:r>
                        <w:r>
                          <w:t>medical</w:t>
                        </w:r>
                        <w:r>
                          <w:rPr>
                            <w:spacing w:val="-2"/>
                          </w:rPr>
                          <w:t xml:space="preserve"> </w:t>
                        </w:r>
                        <w:r>
                          <w:t>attention</w:t>
                        </w:r>
                        <w:r>
                          <w:rPr>
                            <w:spacing w:val="-4"/>
                          </w:rPr>
                          <w:t xml:space="preserve"> </w:t>
                        </w:r>
                        <w:r>
                          <w:t>or</w:t>
                        </w:r>
                        <w:r>
                          <w:rPr>
                            <w:spacing w:val="-5"/>
                          </w:rPr>
                          <w:t xml:space="preserve"> </w:t>
                        </w:r>
                        <w:r>
                          <w:rPr>
                            <w:spacing w:val="-2"/>
                          </w:rPr>
                          <w:t>advice</w:t>
                        </w:r>
                      </w:p>
                      <w:p w14:paraId="47383CC8" w14:textId="77777777" w:rsidR="007A51EA" w:rsidRDefault="00000000">
                        <w:pPr>
                          <w:ind w:left="1841"/>
                        </w:pPr>
                        <w:r>
                          <w:t>If</w:t>
                        </w:r>
                        <w:r>
                          <w:rPr>
                            <w:spacing w:val="-4"/>
                          </w:rPr>
                          <w:t xml:space="preserve"> </w:t>
                        </w:r>
                        <w:r>
                          <w:t>IN</w:t>
                        </w:r>
                        <w:r>
                          <w:rPr>
                            <w:spacing w:val="-4"/>
                          </w:rPr>
                          <w:t xml:space="preserve"> </w:t>
                        </w:r>
                        <w:r>
                          <w:t>EYES:</w:t>
                        </w:r>
                        <w:r>
                          <w:rPr>
                            <w:spacing w:val="-4"/>
                          </w:rPr>
                          <w:t xml:space="preserve"> </w:t>
                        </w:r>
                        <w:r>
                          <w:t>rinse</w:t>
                        </w:r>
                        <w:r>
                          <w:rPr>
                            <w:spacing w:val="-4"/>
                          </w:rPr>
                          <w:t xml:space="preserve"> </w:t>
                        </w:r>
                        <w:r>
                          <w:t>with</w:t>
                        </w:r>
                        <w:r>
                          <w:rPr>
                            <w:spacing w:val="-2"/>
                          </w:rPr>
                          <w:t xml:space="preserve"> </w:t>
                        </w:r>
                        <w:r>
                          <w:t>plenty</w:t>
                        </w:r>
                        <w:r>
                          <w:rPr>
                            <w:spacing w:val="-3"/>
                          </w:rPr>
                          <w:t xml:space="preserve"> </w:t>
                        </w:r>
                        <w:r>
                          <w:t>of</w:t>
                        </w:r>
                        <w:r>
                          <w:rPr>
                            <w:spacing w:val="-4"/>
                          </w:rPr>
                          <w:t xml:space="preserve"> </w:t>
                        </w:r>
                        <w:r>
                          <w:t>water and</w:t>
                        </w:r>
                        <w:r>
                          <w:rPr>
                            <w:spacing w:val="-3"/>
                          </w:rPr>
                          <w:t xml:space="preserve"> </w:t>
                        </w:r>
                        <w:r>
                          <w:t>seek</w:t>
                        </w:r>
                        <w:r>
                          <w:rPr>
                            <w:spacing w:val="-4"/>
                          </w:rPr>
                          <w:t xml:space="preserve"> </w:t>
                        </w:r>
                        <w:r>
                          <w:t>medical</w:t>
                        </w:r>
                        <w:r>
                          <w:rPr>
                            <w:spacing w:val="-3"/>
                          </w:rPr>
                          <w:t xml:space="preserve"> </w:t>
                        </w:r>
                        <w:r>
                          <w:rPr>
                            <w:spacing w:val="-2"/>
                          </w:rPr>
                          <w:t>attention</w:t>
                        </w:r>
                      </w:p>
                      <w:p w14:paraId="53809AD3" w14:textId="77777777" w:rsidR="007A51EA" w:rsidRDefault="007A51EA"/>
                      <w:p w14:paraId="07C06626" w14:textId="77777777" w:rsidR="007A51EA" w:rsidRDefault="007A51EA">
                        <w:pPr>
                          <w:spacing w:before="60"/>
                        </w:pPr>
                      </w:p>
                      <w:p w14:paraId="7B1B7CF1" w14:textId="77777777" w:rsidR="007A51EA" w:rsidRDefault="00000000">
                        <w:pPr>
                          <w:spacing w:before="1" w:line="276" w:lineRule="auto"/>
                          <w:ind w:left="2231" w:right="891"/>
                        </w:pPr>
                        <w:r>
                          <w:t>ACME</w:t>
                        </w:r>
                        <w:r>
                          <w:rPr>
                            <w:spacing w:val="-6"/>
                          </w:rPr>
                          <w:t xml:space="preserve"> </w:t>
                        </w:r>
                        <w:r>
                          <w:t>Medical</w:t>
                        </w:r>
                        <w:r>
                          <w:rPr>
                            <w:spacing w:val="-7"/>
                          </w:rPr>
                          <w:t xml:space="preserve"> </w:t>
                        </w:r>
                        <w:r>
                          <w:t>Company</w:t>
                        </w:r>
                        <w:r>
                          <w:rPr>
                            <w:spacing w:val="-5"/>
                          </w:rPr>
                          <w:t xml:space="preserve"> </w:t>
                        </w:r>
                        <w:r>
                          <w:t>–</w:t>
                        </w:r>
                        <w:r>
                          <w:rPr>
                            <w:spacing w:val="-6"/>
                          </w:rPr>
                          <w:t xml:space="preserve"> </w:t>
                        </w:r>
                        <w:r>
                          <w:t>1122</w:t>
                        </w:r>
                        <w:r>
                          <w:rPr>
                            <w:spacing w:val="-6"/>
                          </w:rPr>
                          <w:t xml:space="preserve"> </w:t>
                        </w:r>
                        <w:r>
                          <w:t>Generic</w:t>
                        </w:r>
                        <w:r>
                          <w:rPr>
                            <w:spacing w:val="-7"/>
                          </w:rPr>
                          <w:t xml:space="preserve"> </w:t>
                        </w:r>
                        <w:r>
                          <w:t>Avenue, Anonymous, AB</w:t>
                        </w:r>
                        <w:r>
                          <w:rPr>
                            <w:spacing w:val="40"/>
                          </w:rPr>
                          <w:t xml:space="preserve"> </w:t>
                        </w:r>
                        <w:r>
                          <w:t>N0N 0N0</w:t>
                        </w:r>
                        <w:r>
                          <w:rPr>
                            <w:spacing w:val="80"/>
                          </w:rPr>
                          <w:t xml:space="preserve"> </w:t>
                        </w:r>
                        <w:r>
                          <w:t>(555)123-4567</w:t>
                        </w:r>
                      </w:p>
                    </w:txbxContent>
                  </v:textbox>
                </v:shape>
                <w10:wrap type="topAndBottom" anchorx="page"/>
              </v:group>
            </w:pict>
          </mc:Fallback>
        </mc:AlternateContent>
      </w:r>
    </w:p>
    <w:p w14:paraId="2745B88B" w14:textId="77777777" w:rsidR="007A51EA" w:rsidRDefault="007A51EA">
      <w:pPr>
        <w:pStyle w:val="BodyText"/>
      </w:pPr>
    </w:p>
    <w:p w14:paraId="38C56392" w14:textId="77777777" w:rsidR="007A51EA" w:rsidRDefault="007A51EA">
      <w:pPr>
        <w:pStyle w:val="BodyText"/>
        <w:spacing w:before="231"/>
      </w:pPr>
    </w:p>
    <w:p w14:paraId="07899EED" w14:textId="77777777" w:rsidR="007A51EA" w:rsidRDefault="00000000">
      <w:pPr>
        <w:ind w:right="38"/>
        <w:jc w:val="center"/>
        <w:rPr>
          <w:b/>
        </w:rPr>
      </w:pPr>
      <w:r>
        <w:rPr>
          <w:b/>
        </w:rPr>
        <w:t>Figure</w:t>
      </w:r>
      <w:r>
        <w:rPr>
          <w:b/>
          <w:spacing w:val="-7"/>
        </w:rPr>
        <w:t xml:space="preserve"> </w:t>
      </w:r>
      <w:r>
        <w:rPr>
          <w:b/>
        </w:rPr>
        <w:t>2:</w:t>
      </w:r>
      <w:r>
        <w:rPr>
          <w:b/>
          <w:spacing w:val="-4"/>
        </w:rPr>
        <w:t xml:space="preserve"> </w:t>
      </w:r>
      <w:r>
        <w:rPr>
          <w:b/>
        </w:rPr>
        <w:t>Example</w:t>
      </w:r>
      <w:r>
        <w:rPr>
          <w:b/>
          <w:spacing w:val="-6"/>
        </w:rPr>
        <w:t xml:space="preserve"> </w:t>
      </w:r>
      <w:r>
        <w:rPr>
          <w:b/>
        </w:rPr>
        <w:t>of</w:t>
      </w:r>
      <w:r>
        <w:rPr>
          <w:b/>
          <w:spacing w:val="-4"/>
        </w:rPr>
        <w:t xml:space="preserve"> </w:t>
      </w:r>
      <w:r>
        <w:rPr>
          <w:b/>
        </w:rPr>
        <w:t>English</w:t>
      </w:r>
      <w:r>
        <w:rPr>
          <w:b/>
          <w:spacing w:val="-4"/>
        </w:rPr>
        <w:t xml:space="preserve"> </w:t>
      </w:r>
      <w:r>
        <w:rPr>
          <w:b/>
        </w:rPr>
        <w:t>Supplier</w:t>
      </w:r>
      <w:r>
        <w:rPr>
          <w:b/>
          <w:spacing w:val="-3"/>
        </w:rPr>
        <w:t xml:space="preserve"> </w:t>
      </w:r>
      <w:r>
        <w:rPr>
          <w:b/>
          <w:spacing w:val="-4"/>
        </w:rPr>
        <w:t>Label</w:t>
      </w:r>
    </w:p>
    <w:sectPr w:rsidR="007A51EA">
      <w:pgSz w:w="12240" w:h="15840"/>
      <w:pgMar w:top="360" w:right="1300" w:bottom="280" w:left="13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rlito">
    <w:altName w:val="Calibri"/>
    <w:charset w:val="00"/>
    <w:family w:val="swiss"/>
    <w:pitch w:val="variable"/>
  </w:font>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57C6007"/>
    <w:multiLevelType w:val="hybridMultilevel"/>
    <w:tmpl w:val="70444C38"/>
    <w:lvl w:ilvl="0" w:tplc="6BA4EE94">
      <w:start w:val="1"/>
      <w:numFmt w:val="decimal"/>
      <w:lvlText w:val="%1."/>
      <w:lvlJc w:val="left"/>
      <w:pPr>
        <w:ind w:left="820" w:hanging="360"/>
        <w:jc w:val="left"/>
      </w:pPr>
      <w:rPr>
        <w:rFonts w:ascii="Carlito" w:eastAsia="Carlito" w:hAnsi="Carlito" w:cs="Carlito" w:hint="default"/>
        <w:b w:val="0"/>
        <w:bCs w:val="0"/>
        <w:i w:val="0"/>
        <w:iCs w:val="0"/>
        <w:spacing w:val="0"/>
        <w:w w:val="100"/>
        <w:sz w:val="22"/>
        <w:szCs w:val="22"/>
        <w:lang w:val="en-US" w:eastAsia="en-US" w:bidi="ar-SA"/>
      </w:rPr>
    </w:lvl>
    <w:lvl w:ilvl="1" w:tplc="25B01E38">
      <w:numFmt w:val="bullet"/>
      <w:lvlText w:val="•"/>
      <w:lvlJc w:val="left"/>
      <w:pPr>
        <w:ind w:left="820" w:hanging="360"/>
      </w:pPr>
      <w:rPr>
        <w:rFonts w:ascii="Verdana" w:eastAsia="Verdana" w:hAnsi="Verdana" w:cs="Verdana" w:hint="default"/>
        <w:b w:val="0"/>
        <w:bCs w:val="0"/>
        <w:i w:val="0"/>
        <w:iCs w:val="0"/>
        <w:spacing w:val="0"/>
        <w:w w:val="84"/>
        <w:sz w:val="22"/>
        <w:szCs w:val="22"/>
        <w:lang w:val="en-US" w:eastAsia="en-US" w:bidi="ar-SA"/>
      </w:rPr>
    </w:lvl>
    <w:lvl w:ilvl="2" w:tplc="9800E560">
      <w:numFmt w:val="bullet"/>
      <w:lvlText w:val="•"/>
      <w:lvlJc w:val="left"/>
      <w:pPr>
        <w:ind w:left="918" w:hanging="360"/>
      </w:pPr>
      <w:rPr>
        <w:rFonts w:ascii="Verdana" w:eastAsia="Verdana" w:hAnsi="Verdana" w:cs="Verdana" w:hint="default"/>
        <w:b w:val="0"/>
        <w:bCs w:val="0"/>
        <w:i w:val="0"/>
        <w:iCs w:val="0"/>
        <w:spacing w:val="0"/>
        <w:w w:val="84"/>
        <w:sz w:val="22"/>
        <w:szCs w:val="22"/>
        <w:lang w:val="en-US" w:eastAsia="en-US" w:bidi="ar-SA"/>
      </w:rPr>
    </w:lvl>
    <w:lvl w:ilvl="3" w:tplc="2468310E">
      <w:numFmt w:val="bullet"/>
      <w:lvlText w:val="•"/>
      <w:lvlJc w:val="left"/>
      <w:pPr>
        <w:ind w:left="2848" w:hanging="360"/>
      </w:pPr>
      <w:rPr>
        <w:rFonts w:hint="default"/>
        <w:lang w:val="en-US" w:eastAsia="en-US" w:bidi="ar-SA"/>
      </w:rPr>
    </w:lvl>
    <w:lvl w:ilvl="4" w:tplc="3098BED2">
      <w:numFmt w:val="bullet"/>
      <w:lvlText w:val="•"/>
      <w:lvlJc w:val="left"/>
      <w:pPr>
        <w:ind w:left="3813" w:hanging="360"/>
      </w:pPr>
      <w:rPr>
        <w:rFonts w:hint="default"/>
        <w:lang w:val="en-US" w:eastAsia="en-US" w:bidi="ar-SA"/>
      </w:rPr>
    </w:lvl>
    <w:lvl w:ilvl="5" w:tplc="0922D672">
      <w:numFmt w:val="bullet"/>
      <w:lvlText w:val="•"/>
      <w:lvlJc w:val="left"/>
      <w:pPr>
        <w:ind w:left="4777" w:hanging="360"/>
      </w:pPr>
      <w:rPr>
        <w:rFonts w:hint="default"/>
        <w:lang w:val="en-US" w:eastAsia="en-US" w:bidi="ar-SA"/>
      </w:rPr>
    </w:lvl>
    <w:lvl w:ilvl="6" w:tplc="84FE815C">
      <w:numFmt w:val="bullet"/>
      <w:lvlText w:val="•"/>
      <w:lvlJc w:val="left"/>
      <w:pPr>
        <w:ind w:left="5742" w:hanging="360"/>
      </w:pPr>
      <w:rPr>
        <w:rFonts w:hint="default"/>
        <w:lang w:val="en-US" w:eastAsia="en-US" w:bidi="ar-SA"/>
      </w:rPr>
    </w:lvl>
    <w:lvl w:ilvl="7" w:tplc="18CA75BC">
      <w:numFmt w:val="bullet"/>
      <w:lvlText w:val="•"/>
      <w:lvlJc w:val="left"/>
      <w:pPr>
        <w:ind w:left="6706" w:hanging="360"/>
      </w:pPr>
      <w:rPr>
        <w:rFonts w:hint="default"/>
        <w:lang w:val="en-US" w:eastAsia="en-US" w:bidi="ar-SA"/>
      </w:rPr>
    </w:lvl>
    <w:lvl w:ilvl="8" w:tplc="504E1AB2">
      <w:numFmt w:val="bullet"/>
      <w:lvlText w:val="•"/>
      <w:lvlJc w:val="left"/>
      <w:pPr>
        <w:ind w:left="7671" w:hanging="360"/>
      </w:pPr>
      <w:rPr>
        <w:rFonts w:hint="default"/>
        <w:lang w:val="en-US" w:eastAsia="en-US" w:bidi="ar-SA"/>
      </w:rPr>
    </w:lvl>
  </w:abstractNum>
  <w:num w:numId="1" w16cid:durableId="15266715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7A51EA"/>
    <w:rsid w:val="007A51EA"/>
    <w:rsid w:val="00E323CB"/>
    <w:rsid w:val="00F64B2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A97592"/>
  <w15:docId w15:val="{6FF12777-32E9-4492-AB58-C88C1FFC93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rlito" w:eastAsia="Carlito" w:hAnsi="Carlito" w:cs="Carlit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820" w:hanging="360"/>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laws-lois.justice.gc.ca/"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56f1b449-1c43-45cc-84f7-a4d5ac4a6ead}" enabled="1" method="Standard" siteId="{89a3e09f-dd7d-463a-a9d4-9802d78f483b}"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3</Pages>
  <Words>666</Words>
  <Characters>3802</Characters>
  <Application>Microsoft Office Word</Application>
  <DocSecurity>0</DocSecurity>
  <Lines>31</Lines>
  <Paragraphs>8</Paragraphs>
  <ScaleCrop>false</ScaleCrop>
  <Company/>
  <LinksUpToDate>false</LinksUpToDate>
  <CharactersWithSpaces>4460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SAIT</dc:creator>
  <cp:lastModifiedBy>Gabrielle Heard | Anderson College | Head Office</cp:lastModifiedBy>
  <cp:revision>2</cp:revision>
  <dcterms:created xsi:type="dcterms:W3CDTF">2025-02-15T18:25:00Z</dcterms:created>
  <dcterms:modified xsi:type="dcterms:W3CDTF">2025-02-15T18:31:00Z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2019-01-09T00:00:00Z</vt:filetime>
  </property>
  <property fmtid="{D5CDD505-2E9C-101B-9397-08002B2CF9AE}" pid="3" name="Creator">
    <vt:lpwstr>Microsoft® Word 2016</vt:lpwstr>
  </property>
  <property fmtid="{D5CDD505-2E9C-101B-9397-08002B2CF9AE}" pid="4" name="LastSaved">
    <vt:filetime>2025-02-15T00:00:00Z</vt:filetime>
  </property>
  <property fmtid="{D5CDD505-2E9C-101B-9397-08002B2CF9AE}" pid="5" name="Producer">
    <vt:lpwstr>3-Heights(TM) PDF Security Shell 4.8.25.2 (http://www.pdf-tools.com)</vt:lpwstr>
  </property>
</Properties>
</file>