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383D8FCE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73EA3DCC" w14:textId="0FB28517" w:rsidR="00FA1A68" w:rsidRDefault="00FA1A68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Image Critique Questions – Ribs and Sternum</w:t>
      </w:r>
    </w:p>
    <w:p w14:paraId="2F53E185" w14:textId="77777777" w:rsidR="00FA1A68" w:rsidRDefault="00FA1A68">
      <w:pPr>
        <w:rPr>
          <w:rFonts w:ascii="Futura PT Demi" w:hAnsi="Futura PT Demi" w:cs="Arial"/>
          <w:b/>
          <w:sz w:val="28"/>
          <w:szCs w:val="28"/>
        </w:rPr>
      </w:pPr>
    </w:p>
    <w:p w14:paraId="1162F525" w14:textId="77777777" w:rsidR="00FA1A68" w:rsidRPr="00FA1A68" w:rsidRDefault="00FA1A68" w:rsidP="00FA1A68">
      <w:pPr>
        <w:numPr>
          <w:ilvl w:val="0"/>
          <w:numId w:val="16"/>
        </w:numPr>
        <w:spacing w:after="79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For all images, assess them for their positioning and compare to criteria</w:t>
      </w:r>
    </w:p>
    <w:p w14:paraId="1C6352E0" w14:textId="5065FFAB" w:rsidR="00FA1A68" w:rsidRPr="00FA1A68" w:rsidRDefault="00FA1A68" w:rsidP="00FA1A68">
      <w:pPr>
        <w:numPr>
          <w:ilvl w:val="0"/>
          <w:numId w:val="16"/>
        </w:numPr>
        <w:spacing w:after="408"/>
        <w:ind w:hanging="360"/>
        <w:rPr>
          <w:rFonts w:ascii="Futura PT Book" w:hAnsi="Futura PT Book"/>
          <w:b/>
          <w:bCs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Answer questions specific to each image</w:t>
      </w:r>
      <w:r>
        <w:rPr>
          <w:rFonts w:ascii="Futura PT Book" w:hAnsi="Futura PT Book"/>
          <w:sz w:val="24"/>
          <w:szCs w:val="24"/>
        </w:rPr>
        <w:t xml:space="preserve"> in the </w:t>
      </w:r>
      <w:r w:rsidRPr="00FA1A68">
        <w:rPr>
          <w:rFonts w:ascii="Futura PT Book" w:hAnsi="Futura PT Book"/>
          <w:b/>
          <w:bCs/>
          <w:sz w:val="24"/>
          <w:szCs w:val="24"/>
        </w:rPr>
        <w:t>“Ribs and Sternum Image Critique No Background Fill” document as they are identified 1 - 8</w:t>
      </w:r>
    </w:p>
    <w:p w14:paraId="296F2B53" w14:textId="77777777" w:rsidR="00FA1A68" w:rsidRPr="00FA1A68" w:rsidRDefault="00FA1A68" w:rsidP="00FA1A68">
      <w:pPr>
        <w:pStyle w:val="Heading1"/>
        <w:spacing w:after="376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Image 1</w:t>
      </w:r>
      <w:r w:rsidRPr="00FA1A68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28DDE1BA" w14:textId="77777777" w:rsidR="00FA1A68" w:rsidRPr="00FA1A68" w:rsidRDefault="00FA1A68" w:rsidP="00FA1A68">
      <w:pPr>
        <w:numPr>
          <w:ilvl w:val="0"/>
          <w:numId w:val="17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Which ribs (upper/lower, numbers) is this view demonstrating?</w:t>
      </w:r>
    </w:p>
    <w:p w14:paraId="6329567D" w14:textId="77777777" w:rsidR="00FA1A68" w:rsidRPr="00FA1A68" w:rsidRDefault="00FA1A68" w:rsidP="00FA1A68">
      <w:pPr>
        <w:numPr>
          <w:ilvl w:val="0"/>
          <w:numId w:val="17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Which breathing technique was this image taken on?</w:t>
      </w:r>
    </w:p>
    <w:p w14:paraId="43E7E2E9" w14:textId="77777777" w:rsidR="00FA1A68" w:rsidRPr="00FA1A68" w:rsidRDefault="00FA1A68" w:rsidP="00FA1A68">
      <w:pPr>
        <w:numPr>
          <w:ilvl w:val="0"/>
          <w:numId w:val="17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Does it follow typical rib imaging protocol?</w:t>
      </w:r>
    </w:p>
    <w:p w14:paraId="31F8D4E5" w14:textId="77777777" w:rsidR="00FA1A68" w:rsidRPr="00FA1A68" w:rsidRDefault="00FA1A68" w:rsidP="00FA1A68">
      <w:pPr>
        <w:spacing w:after="484" w:line="265" w:lineRule="auto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eastAsia="Arial" w:hAnsi="Futura PT Book" w:cs="Arial"/>
          <w:b/>
          <w:sz w:val="24"/>
          <w:szCs w:val="24"/>
          <w:u w:val="single" w:color="000000"/>
        </w:rPr>
        <w:t>Image 2</w:t>
      </w:r>
      <w:r w:rsidRPr="00FA1A68">
        <w:rPr>
          <w:rFonts w:ascii="Futura PT Book" w:eastAsia="Arial" w:hAnsi="Futura PT Book" w:cs="Arial"/>
          <w:b/>
          <w:sz w:val="24"/>
          <w:szCs w:val="24"/>
        </w:rPr>
        <w:t xml:space="preserve"> </w:t>
      </w:r>
    </w:p>
    <w:p w14:paraId="320C1D46" w14:textId="77777777" w:rsidR="00FA1A68" w:rsidRPr="00FA1A68" w:rsidRDefault="00FA1A68" w:rsidP="00FA1A68">
      <w:pPr>
        <w:ind w:left="35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a. Does this image follow ALARA principles?</w:t>
      </w:r>
    </w:p>
    <w:p w14:paraId="15CBD63B" w14:textId="77777777" w:rsidR="00FA1A68" w:rsidRPr="00FA1A68" w:rsidRDefault="00FA1A68" w:rsidP="00FA1A68">
      <w:pPr>
        <w:pStyle w:val="Heading1"/>
        <w:spacing w:after="484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Image 3</w:t>
      </w:r>
      <w:r w:rsidRPr="00FA1A68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47E65A11" w14:textId="77777777" w:rsidR="00FA1A68" w:rsidRPr="00FA1A68" w:rsidRDefault="00FA1A68" w:rsidP="00FA1A68">
      <w:pPr>
        <w:numPr>
          <w:ilvl w:val="0"/>
          <w:numId w:val="18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Which ribs (upper/lower, numbers) is this view demonstrating?</w:t>
      </w:r>
    </w:p>
    <w:p w14:paraId="6B1A26B3" w14:textId="77777777" w:rsidR="00FA1A68" w:rsidRPr="00FA1A68" w:rsidRDefault="00FA1A68" w:rsidP="00FA1A68">
      <w:pPr>
        <w:numPr>
          <w:ilvl w:val="0"/>
          <w:numId w:val="18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Which breathing technique was this image taken on?</w:t>
      </w:r>
    </w:p>
    <w:p w14:paraId="654B89C6" w14:textId="77777777" w:rsidR="00FA1A68" w:rsidRPr="00FA1A68" w:rsidRDefault="00FA1A68" w:rsidP="00FA1A68">
      <w:pPr>
        <w:numPr>
          <w:ilvl w:val="0"/>
          <w:numId w:val="18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Does it follow typical rib imaging protocol?</w:t>
      </w:r>
    </w:p>
    <w:p w14:paraId="1DF16EBD" w14:textId="77777777" w:rsidR="00FA1A68" w:rsidRPr="00FA1A68" w:rsidRDefault="00FA1A68" w:rsidP="00FA1A68">
      <w:pPr>
        <w:spacing w:after="482" w:line="265" w:lineRule="auto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eastAsia="Arial" w:hAnsi="Futura PT Book" w:cs="Arial"/>
          <w:b/>
          <w:sz w:val="24"/>
          <w:szCs w:val="24"/>
          <w:u w:val="single" w:color="000000"/>
        </w:rPr>
        <w:t>Image 4</w:t>
      </w:r>
      <w:r w:rsidRPr="00FA1A68">
        <w:rPr>
          <w:rFonts w:ascii="Futura PT Book" w:eastAsia="Arial" w:hAnsi="Futura PT Book" w:cs="Arial"/>
          <w:b/>
          <w:sz w:val="24"/>
          <w:szCs w:val="24"/>
        </w:rPr>
        <w:t xml:space="preserve"> </w:t>
      </w:r>
    </w:p>
    <w:p w14:paraId="5231FB29" w14:textId="77777777" w:rsidR="00FA1A68" w:rsidRPr="00FA1A68" w:rsidRDefault="00FA1A68" w:rsidP="00FA1A68">
      <w:pPr>
        <w:ind w:left="35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lastRenderedPageBreak/>
        <w:t>a. Was this image taken as a PA oblique or AP oblique?</w:t>
      </w:r>
    </w:p>
    <w:p w14:paraId="627D3E11" w14:textId="77777777" w:rsidR="00FA1A68" w:rsidRPr="00FA1A68" w:rsidRDefault="00FA1A68" w:rsidP="00FA1A68">
      <w:pPr>
        <w:pStyle w:val="Heading1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Image 5</w:t>
      </w:r>
      <w:r w:rsidRPr="00FA1A68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79C2FAC6" w14:textId="77777777" w:rsidR="00FA1A68" w:rsidRPr="00FA1A68" w:rsidRDefault="00FA1A68" w:rsidP="00FA1A68">
      <w:pPr>
        <w:numPr>
          <w:ilvl w:val="0"/>
          <w:numId w:val="19"/>
        </w:numPr>
        <w:spacing w:after="375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What is the positioning error, based on the location of the heart and sternum?</w:t>
      </w:r>
    </w:p>
    <w:p w14:paraId="481B6DA6" w14:textId="77777777" w:rsidR="00FA1A68" w:rsidRPr="00FA1A68" w:rsidRDefault="00FA1A68" w:rsidP="00FA1A68">
      <w:pPr>
        <w:numPr>
          <w:ilvl w:val="0"/>
          <w:numId w:val="19"/>
        </w:numPr>
        <w:spacing w:after="785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Would this collimation size be considered reasonable or excessive?</w:t>
      </w:r>
    </w:p>
    <w:p w14:paraId="5F4A4C8C" w14:textId="77777777" w:rsidR="00FA1A68" w:rsidRPr="00FA1A68" w:rsidRDefault="00FA1A68" w:rsidP="00FA1A68">
      <w:pPr>
        <w:pStyle w:val="Heading1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Image 6</w:t>
      </w:r>
      <w:r w:rsidRPr="00FA1A68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40678F7F" w14:textId="77777777" w:rsidR="00FA1A68" w:rsidRPr="00FA1A68" w:rsidRDefault="00FA1A68" w:rsidP="00FA1A68">
      <w:pPr>
        <w:numPr>
          <w:ilvl w:val="0"/>
          <w:numId w:val="20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What is the positioning error, based on the location of the heart and sternum?</w:t>
      </w:r>
    </w:p>
    <w:p w14:paraId="5FF8BF8B" w14:textId="77777777" w:rsidR="00FA1A68" w:rsidRPr="00FA1A68" w:rsidRDefault="00FA1A68" w:rsidP="00FA1A68">
      <w:pPr>
        <w:numPr>
          <w:ilvl w:val="0"/>
          <w:numId w:val="20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Would this collimation size be considered reasonable or excessive?</w:t>
      </w:r>
    </w:p>
    <w:p w14:paraId="64D9317A" w14:textId="77777777" w:rsidR="00FA1A68" w:rsidRPr="00FA1A68" w:rsidRDefault="00FA1A68" w:rsidP="00FA1A68">
      <w:pPr>
        <w:pStyle w:val="Heading1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Image 7</w:t>
      </w:r>
      <w:r w:rsidRPr="00FA1A68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7B4C0A6E" w14:textId="77777777" w:rsidR="00FA1A68" w:rsidRPr="00FA1A68" w:rsidRDefault="00FA1A68" w:rsidP="00FA1A68">
      <w:pPr>
        <w:numPr>
          <w:ilvl w:val="0"/>
          <w:numId w:val="21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Would this collimation size be considered reasonable or excessive?</w:t>
      </w:r>
    </w:p>
    <w:p w14:paraId="2F391A7E" w14:textId="77777777" w:rsidR="00FA1A68" w:rsidRPr="00FA1A68" w:rsidRDefault="00FA1A68" w:rsidP="00FA1A68">
      <w:pPr>
        <w:numPr>
          <w:ilvl w:val="0"/>
          <w:numId w:val="21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Looking at the anatomy, is this patient a young adult or a senior citizen?  How can you tell?</w:t>
      </w:r>
    </w:p>
    <w:p w14:paraId="3CBA296B" w14:textId="77777777" w:rsidR="00FA1A68" w:rsidRPr="00FA1A68" w:rsidRDefault="00FA1A68" w:rsidP="00FA1A68">
      <w:pPr>
        <w:pStyle w:val="Heading1"/>
        <w:ind w:left="-5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Image 8</w:t>
      </w:r>
      <w:r w:rsidRPr="00FA1A68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4CD3B8F3" w14:textId="77777777" w:rsidR="00FA1A68" w:rsidRPr="00FA1A68" w:rsidRDefault="00FA1A68" w:rsidP="00FA1A68">
      <w:pPr>
        <w:numPr>
          <w:ilvl w:val="0"/>
          <w:numId w:val="22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What positioning error(s) have occurred?</w:t>
      </w:r>
    </w:p>
    <w:p w14:paraId="716B1C43" w14:textId="77777777" w:rsidR="00FA1A68" w:rsidRPr="00FA1A68" w:rsidRDefault="00FA1A68" w:rsidP="00FA1A68">
      <w:pPr>
        <w:numPr>
          <w:ilvl w:val="0"/>
          <w:numId w:val="22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What should the technologist have asked the patient to do immediately prior to taking the exposure?</w:t>
      </w:r>
    </w:p>
    <w:p w14:paraId="35283C50" w14:textId="77777777" w:rsidR="00FA1A68" w:rsidRPr="00FA1A68" w:rsidRDefault="00FA1A68" w:rsidP="00FA1A68">
      <w:pPr>
        <w:numPr>
          <w:ilvl w:val="0"/>
          <w:numId w:val="22"/>
        </w:numPr>
        <w:spacing w:after="411" w:line="271" w:lineRule="auto"/>
        <w:ind w:hanging="360"/>
        <w:rPr>
          <w:rFonts w:ascii="Futura PT Book" w:hAnsi="Futura PT Book"/>
          <w:sz w:val="24"/>
          <w:szCs w:val="24"/>
        </w:rPr>
      </w:pPr>
      <w:r w:rsidRPr="00FA1A68">
        <w:rPr>
          <w:rFonts w:ascii="Futura PT Book" w:hAnsi="Futura PT Book"/>
          <w:sz w:val="24"/>
          <w:szCs w:val="24"/>
        </w:rPr>
        <w:t>Looking at the anatomy, is this patient a young adult or a senior citizen?  How can you tell?</w:t>
      </w:r>
    </w:p>
    <w:p w14:paraId="44F54B9F" w14:textId="77777777" w:rsidR="00FA1A68" w:rsidRPr="00FA1A68" w:rsidRDefault="00FA1A68">
      <w:pPr>
        <w:rPr>
          <w:rFonts w:ascii="Futura PT Book" w:hAnsi="Futura PT Book" w:cs="Arial"/>
          <w:b/>
          <w:sz w:val="24"/>
          <w:szCs w:val="24"/>
        </w:rPr>
      </w:pPr>
    </w:p>
    <w:sectPr w:rsidR="00FA1A68" w:rsidRPr="00FA1A68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95988" w14:textId="77777777" w:rsidR="006B2AA7" w:rsidRDefault="006B2AA7" w:rsidP="00B23BFA">
      <w:pPr>
        <w:spacing w:after="0" w:line="240" w:lineRule="auto"/>
      </w:pPr>
      <w:r>
        <w:separator/>
      </w:r>
    </w:p>
  </w:endnote>
  <w:endnote w:type="continuationSeparator" w:id="0">
    <w:p w14:paraId="638807B1" w14:textId="77777777" w:rsidR="006B2AA7" w:rsidRDefault="006B2AA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2CC2AD1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BB5EE" w14:textId="77777777" w:rsidR="006B2AA7" w:rsidRDefault="006B2AA7" w:rsidP="00B23BFA">
      <w:pPr>
        <w:spacing w:after="0" w:line="240" w:lineRule="auto"/>
      </w:pPr>
      <w:r>
        <w:separator/>
      </w:r>
    </w:p>
  </w:footnote>
  <w:footnote w:type="continuationSeparator" w:id="0">
    <w:p w14:paraId="2C40ACCB" w14:textId="77777777" w:rsidR="006B2AA7" w:rsidRDefault="006B2AA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72A5C5C"/>
    <w:multiLevelType w:val="hybridMultilevel"/>
    <w:tmpl w:val="1A14E08A"/>
    <w:lvl w:ilvl="0" w:tplc="A59CBE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436C007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774892E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83F4A03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7725E0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648E366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1F66E8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4F722A0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BF8CED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4B3289A"/>
    <w:multiLevelType w:val="hybridMultilevel"/>
    <w:tmpl w:val="C90684F2"/>
    <w:lvl w:ilvl="0" w:tplc="C9F2E0A2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6811E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BAA3D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BA2FB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A0AAB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B26419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6CED3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5CB7E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441B9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1231F3"/>
    <w:multiLevelType w:val="hybridMultilevel"/>
    <w:tmpl w:val="F614148E"/>
    <w:lvl w:ilvl="0" w:tplc="E8B271E2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D2DF3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52F03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54EF3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04B7B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4E2A2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DCD21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9EDAA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B22EB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AC4CE7"/>
    <w:multiLevelType w:val="hybridMultilevel"/>
    <w:tmpl w:val="05C80C8E"/>
    <w:lvl w:ilvl="0" w:tplc="F84AEAC6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569C0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CD5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341FB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AC4F2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3804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26378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0AF04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78CB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B27112"/>
    <w:multiLevelType w:val="hybridMultilevel"/>
    <w:tmpl w:val="2C589FB2"/>
    <w:lvl w:ilvl="0" w:tplc="055268D8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C82A5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AA1DF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5E9F8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3E013B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B68269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18EC3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2E329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8CE9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5E3117"/>
    <w:multiLevelType w:val="hybridMultilevel"/>
    <w:tmpl w:val="E118F8F8"/>
    <w:lvl w:ilvl="0" w:tplc="F23EDCB2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8803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CA03A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328E3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BE35A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3E6C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3A0E6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A65E1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DA46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89E09E1"/>
    <w:multiLevelType w:val="hybridMultilevel"/>
    <w:tmpl w:val="741E28C2"/>
    <w:lvl w:ilvl="0" w:tplc="03589C7E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34221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A4933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08D41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70982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D228B9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42B42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305EE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D8D78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2"/>
  </w:num>
  <w:num w:numId="2" w16cid:durableId="542252476">
    <w:abstractNumId w:val="6"/>
  </w:num>
  <w:num w:numId="3" w16cid:durableId="572086626">
    <w:abstractNumId w:val="20"/>
  </w:num>
  <w:num w:numId="4" w16cid:durableId="839924190">
    <w:abstractNumId w:val="3"/>
  </w:num>
  <w:num w:numId="5" w16cid:durableId="1225944891">
    <w:abstractNumId w:val="4"/>
  </w:num>
  <w:num w:numId="6" w16cid:durableId="620305268">
    <w:abstractNumId w:val="14"/>
  </w:num>
  <w:num w:numId="7" w16cid:durableId="167063703">
    <w:abstractNumId w:val="21"/>
  </w:num>
  <w:num w:numId="8" w16cid:durableId="1851021281">
    <w:abstractNumId w:val="18"/>
  </w:num>
  <w:num w:numId="9" w16cid:durableId="249702435">
    <w:abstractNumId w:val="13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5"/>
  </w:num>
  <w:num w:numId="13" w16cid:durableId="2129664074">
    <w:abstractNumId w:val="16"/>
  </w:num>
  <w:num w:numId="14" w16cid:durableId="1452288358">
    <w:abstractNumId w:val="15"/>
  </w:num>
  <w:num w:numId="15" w16cid:durableId="1091463711">
    <w:abstractNumId w:val="9"/>
  </w:num>
  <w:num w:numId="16" w16cid:durableId="159589772">
    <w:abstractNumId w:val="2"/>
  </w:num>
  <w:num w:numId="17" w16cid:durableId="507791758">
    <w:abstractNumId w:val="10"/>
  </w:num>
  <w:num w:numId="18" w16cid:durableId="163060177">
    <w:abstractNumId w:val="11"/>
  </w:num>
  <w:num w:numId="19" w16cid:durableId="905187554">
    <w:abstractNumId w:val="17"/>
  </w:num>
  <w:num w:numId="20" w16cid:durableId="1805271487">
    <w:abstractNumId w:val="19"/>
  </w:num>
  <w:num w:numId="21" w16cid:durableId="907307521">
    <w:abstractNumId w:val="8"/>
  </w:num>
  <w:num w:numId="22" w16cid:durableId="7325113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B2AA7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85076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0567A"/>
    <w:rsid w:val="00F341D2"/>
    <w:rsid w:val="00F42EA8"/>
    <w:rsid w:val="00F54FB6"/>
    <w:rsid w:val="00F8017A"/>
    <w:rsid w:val="00F92477"/>
    <w:rsid w:val="00F9382B"/>
    <w:rsid w:val="00FA1A68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2024-04-12T17:20:00Z</dcterms:created>
  <dcterms:modified xsi:type="dcterms:W3CDTF">2025-02-14T08:42:00Z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