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9B5A6" w14:textId="77777777" w:rsidR="00DE3D55" w:rsidRDefault="00000000">
      <w:pPr>
        <w:pStyle w:val="BodyText"/>
        <w:spacing w:before="2"/>
        <w:rPr>
          <w:rFonts w:ascii="Times New Roman"/>
          <w:sz w:val="19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CB667C5" wp14:editId="7CB7FA0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66116" cy="100584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116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9A86E7" w14:textId="77777777" w:rsidR="00DE3D55" w:rsidRDefault="00DE3D55">
      <w:pPr>
        <w:pStyle w:val="BodyText"/>
        <w:ind w:left="8817"/>
        <w:rPr>
          <w:rFonts w:ascii="Times New Roman"/>
          <w:sz w:val="20"/>
        </w:rPr>
      </w:pPr>
    </w:p>
    <w:p w14:paraId="153657D0" w14:textId="77777777" w:rsidR="00DE3D55" w:rsidRDefault="00DE3D55">
      <w:pPr>
        <w:pStyle w:val="BodyText"/>
        <w:rPr>
          <w:rFonts w:ascii="Times New Roman"/>
        </w:rPr>
      </w:pPr>
    </w:p>
    <w:p w14:paraId="60D37ED5" w14:textId="77777777" w:rsidR="00DE3D55" w:rsidRDefault="00DE3D55">
      <w:pPr>
        <w:pStyle w:val="BodyText"/>
        <w:spacing w:before="49"/>
        <w:rPr>
          <w:rFonts w:ascii="Times New Roman"/>
        </w:rPr>
      </w:pPr>
    </w:p>
    <w:p w14:paraId="2CB59B08" w14:textId="77777777" w:rsidR="00DE3D55" w:rsidRDefault="00000000">
      <w:pPr>
        <w:tabs>
          <w:tab w:val="left" w:pos="1560"/>
        </w:tabs>
        <w:ind w:left="852"/>
        <w:rPr>
          <w:b/>
          <w:sz w:val="21"/>
        </w:rPr>
      </w:pPr>
      <w:r>
        <w:rPr>
          <w:b/>
          <w:spacing w:val="-5"/>
          <w:sz w:val="21"/>
        </w:rPr>
        <w:t>1.ó</w:t>
      </w:r>
      <w:r>
        <w:rPr>
          <w:b/>
          <w:sz w:val="21"/>
        </w:rPr>
        <w:tab/>
      </w:r>
      <w:r>
        <w:rPr>
          <w:b/>
          <w:spacing w:val="-2"/>
          <w:sz w:val="21"/>
        </w:rPr>
        <w:t>Outline</w:t>
      </w:r>
      <w:r>
        <w:rPr>
          <w:b/>
          <w:sz w:val="21"/>
        </w:rPr>
        <w:t xml:space="preserve"> </w:t>
      </w:r>
      <w:r>
        <w:rPr>
          <w:b/>
          <w:spacing w:val="-2"/>
          <w:sz w:val="21"/>
        </w:rPr>
        <w:t>Provincial Legislotion</w:t>
      </w:r>
      <w:r>
        <w:rPr>
          <w:b/>
          <w:spacing w:val="1"/>
          <w:sz w:val="21"/>
        </w:rPr>
        <w:t xml:space="preserve"> </w:t>
      </w:r>
      <w:r>
        <w:rPr>
          <w:b/>
          <w:spacing w:val="-2"/>
          <w:sz w:val="21"/>
        </w:rPr>
        <w:t>Specific</w:t>
      </w:r>
      <w:r>
        <w:rPr>
          <w:b/>
          <w:spacing w:val="1"/>
          <w:sz w:val="21"/>
        </w:rPr>
        <w:t xml:space="preserve"> </w:t>
      </w:r>
      <w:r>
        <w:rPr>
          <w:b/>
          <w:spacing w:val="-2"/>
          <w:sz w:val="21"/>
        </w:rPr>
        <w:t>to</w:t>
      </w:r>
      <w:r>
        <w:rPr>
          <w:b/>
          <w:spacing w:val="-6"/>
          <w:sz w:val="21"/>
        </w:rPr>
        <w:t xml:space="preserve"> </w:t>
      </w:r>
      <w:r>
        <w:rPr>
          <w:b/>
          <w:spacing w:val="-2"/>
          <w:sz w:val="21"/>
        </w:rPr>
        <w:t>WHMIS</w:t>
      </w:r>
    </w:p>
    <w:p w14:paraId="4E0939BA" w14:textId="77777777" w:rsidR="00DE3D55" w:rsidRDefault="00DE3D55">
      <w:pPr>
        <w:pStyle w:val="BodyText"/>
        <w:rPr>
          <w:b/>
        </w:rPr>
      </w:pPr>
    </w:p>
    <w:p w14:paraId="52F87AC6" w14:textId="77777777" w:rsidR="00DE3D55" w:rsidRDefault="00DE3D55">
      <w:pPr>
        <w:pStyle w:val="BodyText"/>
        <w:spacing w:before="206"/>
        <w:rPr>
          <w:b/>
        </w:rPr>
      </w:pPr>
    </w:p>
    <w:p w14:paraId="218ACE7B" w14:textId="77777777" w:rsidR="00DE3D55" w:rsidRDefault="00000000">
      <w:pPr>
        <w:pStyle w:val="BodyText"/>
        <w:spacing w:before="1" w:line="326" w:lineRule="auto"/>
        <w:ind w:left="121" w:right="2149" w:hanging="4"/>
        <w:jc w:val="both"/>
      </w:pPr>
      <w:r>
        <w:t>Workplace Hazardous Materials Information System (WHMIS) is enforced by provincial or territorialgovernment</w:t>
      </w:r>
      <w:r>
        <w:rPr>
          <w:spacing w:val="-15"/>
        </w:rPr>
        <w:t xml:space="preserve"> </w:t>
      </w:r>
      <w:r>
        <w:t>departments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agencies</w:t>
      </w:r>
      <w:r>
        <w:rPr>
          <w:spacing w:val="-5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responsible for</w:t>
      </w:r>
      <w:r>
        <w:rPr>
          <w:spacing w:val="-12"/>
        </w:rPr>
        <w:t xml:space="preserve"> </w:t>
      </w:r>
      <w:r>
        <w:t>occupational health ancl safety.</w:t>
      </w:r>
    </w:p>
    <w:p w14:paraId="65200246" w14:textId="77777777" w:rsidR="00DE3D55" w:rsidRDefault="00000000">
      <w:pPr>
        <w:spacing w:before="157" w:line="314" w:lineRule="auto"/>
        <w:ind w:left="119" w:right="1647" w:hanging="1"/>
      </w:pPr>
      <w:r>
        <w:t>In</w:t>
      </w:r>
      <w:r>
        <w:rPr>
          <w:spacing w:val="-15"/>
        </w:rPr>
        <w:t xml:space="preserve"> </w:t>
      </w:r>
      <w:r>
        <w:t>British</w:t>
      </w:r>
      <w:r>
        <w:rPr>
          <w:spacing w:val="-7"/>
        </w:rPr>
        <w:t xml:space="preserve"> </w:t>
      </w:r>
      <w:r>
        <w:t>Columbia, WHMIS</w:t>
      </w:r>
      <w:r>
        <w:rPr>
          <w:spacing w:val="36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located</w:t>
      </w:r>
      <w:r>
        <w:rPr>
          <w:spacing w:val="-8"/>
        </w:rPr>
        <w:t xml:space="preserve"> </w:t>
      </w:r>
      <w:r>
        <w:t>at</w:t>
      </w:r>
      <w:r>
        <w:rPr>
          <w:spacing w:val="-16"/>
        </w:rPr>
        <w:t xml:space="preserve"> </w:t>
      </w:r>
      <w:hyperlink r:id="rId5">
        <w:r>
          <w:rPr>
            <w:u w:val="single"/>
          </w:rPr>
          <w:t>https://www.worksafebc.com/en/health-</w:t>
        </w:r>
      </w:hyperlink>
      <w:r>
        <w:t xml:space="preserve"> </w:t>
      </w:r>
      <w:r>
        <w:rPr>
          <w:sz w:val="21"/>
          <w:u w:val="single"/>
        </w:rPr>
        <w:t>safety/hazards-exposures/whmis</w:t>
      </w:r>
      <w:r>
        <w:rPr>
          <w:spacing w:val="40"/>
          <w:sz w:val="21"/>
        </w:rPr>
        <w:t xml:space="preserve"> </w:t>
      </w:r>
      <w:r>
        <w:rPr>
          <w:sz w:val="21"/>
        </w:rPr>
        <w:t xml:space="preserve">Hazardous materials may cause serious health problems in </w:t>
      </w:r>
      <w:r>
        <w:rPr>
          <w:spacing w:val="-8"/>
          <w:sz w:val="23"/>
        </w:rPr>
        <w:t>workers</w:t>
      </w:r>
      <w:r>
        <w:rPr>
          <w:sz w:val="23"/>
        </w:rPr>
        <w:t xml:space="preserve"> </w:t>
      </w:r>
      <w:r>
        <w:rPr>
          <w:spacing w:val="-8"/>
          <w:sz w:val="23"/>
        </w:rPr>
        <w:t>or</w:t>
      </w:r>
      <w:r>
        <w:rPr>
          <w:spacing w:val="-2"/>
          <w:sz w:val="23"/>
        </w:rPr>
        <w:t xml:space="preserve"> </w:t>
      </w:r>
      <w:r>
        <w:rPr>
          <w:spacing w:val="-8"/>
          <w:sz w:val="23"/>
        </w:rPr>
        <w:t>fires</w:t>
      </w:r>
      <w:r>
        <w:rPr>
          <w:spacing w:val="-3"/>
          <w:sz w:val="23"/>
        </w:rPr>
        <w:t xml:space="preserve"> </w:t>
      </w:r>
      <w:r>
        <w:rPr>
          <w:spacing w:val="-8"/>
          <w:sz w:val="23"/>
        </w:rPr>
        <w:t>or explosions</w:t>
      </w:r>
      <w:r>
        <w:rPr>
          <w:sz w:val="23"/>
        </w:rPr>
        <w:t xml:space="preserve"> </w:t>
      </w:r>
      <w:r>
        <w:rPr>
          <w:spacing w:val="-8"/>
          <w:sz w:val="23"/>
        </w:rPr>
        <w:t>in the</w:t>
      </w:r>
      <w:r>
        <w:rPr>
          <w:spacing w:val="-5"/>
          <w:sz w:val="23"/>
        </w:rPr>
        <w:t xml:space="preserve"> </w:t>
      </w:r>
      <w:r>
        <w:rPr>
          <w:spacing w:val="-8"/>
          <w:sz w:val="23"/>
        </w:rPr>
        <w:t>workplace.</w:t>
      </w:r>
      <w:r>
        <w:rPr>
          <w:sz w:val="23"/>
        </w:rPr>
        <w:t xml:space="preserve"> </w:t>
      </w:r>
      <w:r>
        <w:rPr>
          <w:spacing w:val="-8"/>
          <w:sz w:val="23"/>
        </w:rPr>
        <w:t>WHMIS</w:t>
      </w:r>
      <w:r>
        <w:rPr>
          <w:sz w:val="23"/>
        </w:rPr>
        <w:t xml:space="preserve"> </w:t>
      </w:r>
      <w:r>
        <w:rPr>
          <w:spacing w:val="-8"/>
          <w:sz w:val="23"/>
        </w:rPr>
        <w:t>provides</w:t>
      </w:r>
      <w:r>
        <w:rPr>
          <w:spacing w:val="-6"/>
          <w:sz w:val="23"/>
        </w:rPr>
        <w:t xml:space="preserve"> </w:t>
      </w:r>
      <w:r>
        <w:rPr>
          <w:spacing w:val="-8"/>
          <w:sz w:val="23"/>
        </w:rPr>
        <w:t>information</w:t>
      </w:r>
      <w:r>
        <w:rPr>
          <w:spacing w:val="12"/>
          <w:sz w:val="23"/>
        </w:rPr>
        <w:t xml:space="preserve"> </w:t>
      </w:r>
      <w:r>
        <w:rPr>
          <w:spacing w:val="-8"/>
          <w:sz w:val="23"/>
        </w:rPr>
        <w:t>on</w:t>
      </w:r>
      <w:r>
        <w:rPr>
          <w:spacing w:val="-7"/>
          <w:sz w:val="23"/>
        </w:rPr>
        <w:t xml:space="preserve"> </w:t>
      </w:r>
      <w:r>
        <w:rPr>
          <w:spacing w:val="-8"/>
          <w:sz w:val="23"/>
        </w:rPr>
        <w:t xml:space="preserve">hazardous </w:t>
      </w:r>
      <w:r>
        <w:rPr>
          <w:spacing w:val="-4"/>
        </w:rPr>
        <w:t>products,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11"/>
        </w:rPr>
        <w:t xml:space="preserve"> </w:t>
      </w:r>
      <w:r>
        <w:rPr>
          <w:spacing w:val="-4"/>
        </w:rPr>
        <w:t>defined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described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federal</w:t>
      </w:r>
      <w:r>
        <w:rPr>
          <w:spacing w:val="8"/>
        </w:rPr>
        <w:t xml:space="preserve"> </w:t>
      </w:r>
      <w:r>
        <w:rPr>
          <w:i/>
          <w:spacing w:val="-4"/>
        </w:rPr>
        <w:t>/Yoaorc/ot/z</w:t>
      </w:r>
      <w:r>
        <w:rPr>
          <w:i/>
          <w:spacing w:val="-10"/>
        </w:rPr>
        <w:t xml:space="preserve"> </w:t>
      </w:r>
      <w:r>
        <w:rPr>
          <w:spacing w:val="-4"/>
        </w:rPr>
        <w:t>Proc/z/c/aAC/and</w:t>
      </w:r>
      <w:r>
        <w:rPr>
          <w:spacing w:val="-15"/>
        </w:rPr>
        <w:t xml:space="preserve"> </w:t>
      </w:r>
      <w:r>
        <w:rPr>
          <w:spacing w:val="-4"/>
        </w:rPr>
        <w:t xml:space="preserve">Hazardous </w:t>
      </w:r>
      <w:r>
        <w:rPr>
          <w:spacing w:val="-2"/>
        </w:rPr>
        <w:t>Products</w:t>
      </w:r>
      <w:r>
        <w:rPr>
          <w:spacing w:val="-14"/>
        </w:rPr>
        <w:t xml:space="preserve"> </w:t>
      </w:r>
      <w:r>
        <w:rPr>
          <w:spacing w:val="-2"/>
        </w:rPr>
        <w:t>Regulations,</w:t>
      </w:r>
      <w:r>
        <w:rPr>
          <w:spacing w:val="-1"/>
        </w:rPr>
        <w:t xml:space="preserve"> </w:t>
      </w:r>
      <w:r>
        <w:rPr>
          <w:spacing w:val="-2"/>
        </w:rPr>
        <w:t>so</w:t>
      </w:r>
      <w:r>
        <w:rPr>
          <w:spacing w:val="-13"/>
        </w:rPr>
        <w:t xml:space="preserve"> </w:t>
      </w:r>
      <w:r>
        <w:rPr>
          <w:spacing w:val="-2"/>
        </w:rPr>
        <w:t>workers</w:t>
      </w:r>
      <w:r>
        <w:rPr>
          <w:spacing w:val="-14"/>
        </w:rPr>
        <w:t xml:space="preserve"> </w:t>
      </w:r>
      <w:r>
        <w:rPr>
          <w:spacing w:val="-2"/>
        </w:rPr>
        <w:t>con</w:t>
      </w:r>
      <w:r>
        <w:rPr>
          <w:spacing w:val="-13"/>
        </w:rPr>
        <w:t xml:space="preserve"> </w:t>
      </w:r>
      <w:r>
        <w:rPr>
          <w:spacing w:val="-2"/>
        </w:rPr>
        <w:t>protect</w:t>
      </w:r>
      <w:r>
        <w:rPr>
          <w:spacing w:val="-13"/>
        </w:rPr>
        <w:t xml:space="preserve"> </w:t>
      </w:r>
      <w:r>
        <w:rPr>
          <w:spacing w:val="-2"/>
        </w:rPr>
        <w:t>themselves.</w:t>
      </w:r>
      <w:r>
        <w:rPr>
          <w:spacing w:val="-13"/>
        </w:rPr>
        <w:t xml:space="preserve"> </w:t>
      </w:r>
      <w:r>
        <w:rPr>
          <w:spacing w:val="-2"/>
        </w:rPr>
        <w:t>While</w:t>
      </w:r>
      <w:r>
        <w:rPr>
          <w:spacing w:val="-14"/>
        </w:rPr>
        <w:t xml:space="preserve"> </w:t>
      </w:r>
      <w:r>
        <w:rPr>
          <w:spacing w:val="-2"/>
        </w:rPr>
        <w:t>WHMIS</w:t>
      </w:r>
      <w:r>
        <w:rPr>
          <w:spacing w:val="-13"/>
        </w:rPr>
        <w:t xml:space="preserve"> </w:t>
      </w:r>
      <w:r>
        <w:rPr>
          <w:spacing w:val="-2"/>
        </w:rPr>
        <w:t>was</w:t>
      </w:r>
      <w:r>
        <w:rPr>
          <w:spacing w:val="-13"/>
        </w:rPr>
        <w:t xml:space="preserve"> </w:t>
      </w:r>
      <w:r>
        <w:rPr>
          <w:spacing w:val="-2"/>
        </w:rPr>
        <w:t>updated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 xml:space="preserve">2015, </w:t>
      </w:r>
      <w:r>
        <w:rPr>
          <w:spacing w:val="-4"/>
        </w:rPr>
        <w:t>responsibilities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employers,</w:t>
      </w:r>
      <w:r>
        <w:rPr>
          <w:spacing w:val="13"/>
        </w:rPr>
        <w:t xml:space="preserve"> </w:t>
      </w:r>
      <w:r>
        <w:rPr>
          <w:spacing w:val="-4"/>
        </w:rPr>
        <w:t>workers,</w:t>
      </w:r>
      <w:r>
        <w:t xml:space="preserve"> </w:t>
      </w:r>
      <w:r>
        <w:rPr>
          <w:spacing w:val="-4"/>
        </w:rPr>
        <w:t>and others remain unchanged.</w:t>
      </w:r>
    </w:p>
    <w:p w14:paraId="18041D1C" w14:textId="77777777" w:rsidR="00DE3D55" w:rsidRDefault="00000000">
      <w:pPr>
        <w:pStyle w:val="BodyText"/>
        <w:spacing w:before="171" w:line="331" w:lineRule="auto"/>
        <w:ind w:left="120" w:right="1723" w:firstLine="2"/>
        <w:jc w:val="both"/>
      </w:pPr>
      <w:r>
        <w:t>Employers are to</w:t>
      </w:r>
      <w:r>
        <w:rPr>
          <w:spacing w:val="-2"/>
        </w:rPr>
        <w:t xml:space="preserve"> </w:t>
      </w:r>
      <w:r>
        <w:t>provide education and training to</w:t>
      </w:r>
      <w:r>
        <w:rPr>
          <w:spacing w:val="-1"/>
        </w:rPr>
        <w:t xml:space="preserve"> </w:t>
      </w:r>
      <w:r>
        <w:t>their workers regarding the general WHMIS programos well</w:t>
      </w:r>
      <w:r>
        <w:rPr>
          <w:spacing w:val="-4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specific site</w:t>
      </w:r>
      <w:r>
        <w:rPr>
          <w:spacing w:val="-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|ob</w:t>
      </w:r>
      <w:r>
        <w:rPr>
          <w:spacing w:val="-6"/>
        </w:rPr>
        <w:t xml:space="preserve"> </w:t>
      </w:r>
      <w:r>
        <w:t>related</w:t>
      </w:r>
      <w:r>
        <w:rPr>
          <w:spacing w:val="-3"/>
        </w:rPr>
        <w:t xml:space="preserve"> </w:t>
      </w:r>
      <w:r>
        <w:t>policies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procedures for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safe</w:t>
      </w:r>
      <w:r>
        <w:rPr>
          <w:spacing w:val="-7"/>
        </w:rPr>
        <w:t xml:space="preserve"> </w:t>
      </w:r>
      <w:r>
        <w:t>use,</w:t>
      </w:r>
      <w:r>
        <w:rPr>
          <w:spacing w:val="-1"/>
        </w:rPr>
        <w:t xml:space="preserve"> </w:t>
      </w:r>
      <w:r>
        <w:t>handing ancl storage of hazardous products.</w:t>
      </w:r>
    </w:p>
    <w:p w14:paraId="70DD814D" w14:textId="77777777" w:rsidR="00DE3D55" w:rsidRDefault="00000000">
      <w:pPr>
        <w:pStyle w:val="Title"/>
        <w:spacing w:line="295" w:lineRule="auto"/>
      </w:pPr>
      <w:r>
        <w:rPr>
          <w:spacing w:val="-8"/>
        </w:rPr>
        <w:t>Specific WHMIS requirements</w:t>
      </w:r>
      <w:r>
        <w:rPr>
          <w:spacing w:val="7"/>
        </w:rPr>
        <w:t xml:space="preserve"> </w:t>
      </w:r>
      <w:r>
        <w:rPr>
          <w:spacing w:val="-8"/>
        </w:rPr>
        <w:t>for any</w:t>
      </w:r>
      <w:r>
        <w:rPr>
          <w:spacing w:val="7"/>
        </w:rPr>
        <w:t xml:space="preserve"> </w:t>
      </w:r>
      <w:r>
        <w:rPr>
          <w:spacing w:val="-8"/>
        </w:rPr>
        <w:t>jurisdiction</w:t>
      </w:r>
      <w:r>
        <w:t xml:space="preserve"> </w:t>
      </w:r>
      <w:r>
        <w:rPr>
          <w:spacing w:val="-8"/>
        </w:rPr>
        <w:t>may be</w:t>
      </w:r>
      <w:r>
        <w:rPr>
          <w:spacing w:val="-6"/>
        </w:rPr>
        <w:t xml:space="preserve"> </w:t>
      </w:r>
      <w:r>
        <w:rPr>
          <w:spacing w:val="-8"/>
        </w:rPr>
        <w:t>found</w:t>
      </w:r>
      <w:r>
        <w:rPr>
          <w:spacing w:val="-7"/>
        </w:rPr>
        <w:t xml:space="preserve"> </w:t>
      </w:r>
      <w:r>
        <w:rPr>
          <w:spacing w:val="-8"/>
        </w:rPr>
        <w:t xml:space="preserve">at </w:t>
      </w:r>
      <w:hyperlink r:id="rId6">
        <w:r>
          <w:rPr>
            <w:spacing w:val="-8"/>
            <w:u w:val="single" w:color="0562C1"/>
          </w:rPr>
          <w:t>www.WHMIS.org</w:t>
        </w:r>
      </w:hyperlink>
      <w:r>
        <w:rPr>
          <w:spacing w:val="12"/>
        </w:rPr>
        <w:t xml:space="preserve"> </w:t>
      </w:r>
      <w:r>
        <w:rPr>
          <w:spacing w:val="-8"/>
        </w:rPr>
        <w:t>.</w:t>
      </w:r>
      <w:r>
        <w:rPr>
          <w:spacing w:val="-9"/>
        </w:rPr>
        <w:t xml:space="preserve"> </w:t>
      </w:r>
      <w:r>
        <w:rPr>
          <w:spacing w:val="-8"/>
        </w:rPr>
        <w:t xml:space="preserve">This is a </w:t>
      </w:r>
      <w:r>
        <w:rPr>
          <w:w w:val="90"/>
        </w:rPr>
        <w:t>portal toCanoda's WHMIS information</w:t>
      </w:r>
      <w:r>
        <w:t xml:space="preserve"> </w:t>
      </w:r>
      <w:r>
        <w:rPr>
          <w:w w:val="90"/>
        </w:rPr>
        <w:t>for all WHMIS stakeholders:</w:t>
      </w:r>
      <w:r>
        <w:t xml:space="preserve"> </w:t>
      </w:r>
      <w:r>
        <w:rPr>
          <w:w w:val="90"/>
        </w:rPr>
        <w:t>suppliers, employers,</w:t>
      </w:r>
      <w:r>
        <w:t xml:space="preserve"> </w:t>
      </w:r>
      <w:r>
        <w:rPr>
          <w:w w:val="90"/>
        </w:rPr>
        <w:t xml:space="preserve">workers </w:t>
      </w:r>
      <w:r>
        <w:t>and trainers.</w:t>
      </w:r>
    </w:p>
    <w:sectPr w:rsidR="00DE3D55">
      <w:type w:val="continuous"/>
      <w:pgSz w:w="12240" w:h="15840"/>
      <w:pgMar w:top="0" w:right="14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3D55"/>
    <w:rsid w:val="00011DEE"/>
    <w:rsid w:val="0084563F"/>
    <w:rsid w:val="00DE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B006D"/>
  <w15:docId w15:val="{273D3239-DC39-42BC-BFD4-A9379B9B0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139"/>
      <w:ind w:left="119" w:right="1647" w:hanging="1"/>
    </w:pPr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HMIS.org/" TargetMode="External"/><Relationship Id="rId5" Type="http://schemas.openxmlformats.org/officeDocument/2006/relationships/hyperlink" Target="http://www.worksafebc.com/en/health-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209 - WHMIS</dc:title>
  <dc:creator>Lisa Krisman | Anderson College | Head Office</dc:creator>
  <cp:lastModifiedBy>Gabrielle Heard | Anderson College | Head Office</cp:lastModifiedBy>
  <cp:revision>2</cp:revision>
  <dcterms:created xsi:type="dcterms:W3CDTF">2025-02-15T18:36:00Z</dcterms:created>
  <dcterms:modified xsi:type="dcterms:W3CDTF">2025-02-15T18:39:00Z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2024-05-13T00:00:00Z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