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C15CF5" w:rsidR="009A752E" w:rsidRDefault="000545B6" w14:paraId="2FF0B9D5" w14:textId="18D20E7A">
      <w:pPr>
        <w:rPr>
          <w:rFonts w:ascii="Arial" w:hAnsi="Arial" w:cs="Arial"/>
        </w:rPr>
      </w:pPr>
      <w:r w:rsidRPr="00C15CF5">
        <w:rPr>
          <w:rFonts w:ascii="Arial" w:hAnsi="Arial" w:cs="Arial"/>
          <w:b/>
          <w:noProof/>
          <w:sz w:val="16"/>
          <w:szCs w:val="16"/>
          <w:lang w:eastAsia="en-CA"/>
        </w:rPr>
        <w:drawing>
          <wp:anchor distT="0" distB="0" distL="114300" distR="114300" simplePos="0" relativeHeight="251658240" behindDoc="1" locked="0" layoutInCell="1" allowOverlap="1" wp14:anchorId="729F2307" wp14:editId="4D821C5C">
            <wp:simplePos x="0" y="0"/>
            <wp:positionH relativeFrom="page">
              <wp:align>left</wp:align>
            </wp:positionH>
            <wp:positionV relativeFrom="page">
              <wp:posOffset>-36526</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15CF5" w:rsidR="004F1723">
        <w:rPr>
          <w:rFonts w:ascii="Arial" w:hAnsi="Arial" w:cs="Arial"/>
          <w:b/>
          <w:noProof/>
          <w:lang w:eastAsia="en-CA"/>
        </w:rPr>
        <w:drawing>
          <wp:anchor distT="0" distB="0" distL="114300" distR="114300" simplePos="0" relativeHeight="251658241" behindDoc="0" locked="0" layoutInCell="1" allowOverlap="1" wp14:anchorId="42F16B1B" wp14:editId="7C04664A">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0545B6" w:rsidR="001716D8" w:rsidP="001716D8" w:rsidRDefault="00993D50" w14:paraId="22357B19" w14:textId="1A28F384">
      <w:pPr>
        <w:jc w:val="center"/>
        <w:rPr>
          <w:rFonts w:ascii="Futura PT Book" w:hAnsi="Futura PT Book"/>
          <w:b/>
          <w:bCs/>
          <w:sz w:val="48"/>
          <w:szCs w:val="48"/>
        </w:rPr>
      </w:pPr>
      <w:r>
        <w:rPr>
          <w:rFonts w:ascii="Futura PT Book" w:hAnsi="Futura PT Book"/>
          <w:b/>
          <w:bCs/>
          <w:sz w:val="48"/>
          <w:szCs w:val="48"/>
        </w:rPr>
        <w:t>Medical Radiography</w:t>
      </w:r>
      <w:r w:rsidRPr="000545B6" w:rsidR="001716D8">
        <w:rPr>
          <w:rFonts w:ascii="Futura PT Book" w:hAnsi="Futura PT Book"/>
          <w:b/>
          <w:bCs/>
          <w:sz w:val="48"/>
          <w:szCs w:val="48"/>
        </w:rPr>
        <w:t xml:space="preserve"> Technology</w:t>
      </w:r>
    </w:p>
    <w:p w:rsidR="0DE05744" w:rsidP="1B099ADF" w:rsidRDefault="0DE05744" w14:paraId="7CC64560" w14:textId="22D72DFA">
      <w:pPr>
        <w:jc w:val="center"/>
        <w:rPr>
          <w:rFonts w:ascii="Futura PT Book" w:hAnsi="Futura PT Book"/>
          <w:b/>
          <w:bCs/>
          <w:sz w:val="36"/>
          <w:szCs w:val="36"/>
        </w:rPr>
      </w:pPr>
      <w:r w:rsidRPr="1B099ADF">
        <w:rPr>
          <w:rFonts w:ascii="Futura PT Book" w:hAnsi="Futura PT Book"/>
          <w:b/>
          <w:bCs/>
          <w:sz w:val="36"/>
          <w:szCs w:val="36"/>
        </w:rPr>
        <w:t>Clinical Placement</w:t>
      </w:r>
      <w:r w:rsidRPr="1B099ADF" w:rsidR="52F0733F">
        <w:rPr>
          <w:rFonts w:ascii="Futura PT Book" w:hAnsi="Futura PT Book"/>
          <w:b/>
          <w:bCs/>
          <w:sz w:val="36"/>
          <w:szCs w:val="36"/>
        </w:rPr>
        <w:t xml:space="preserve"> </w:t>
      </w:r>
      <w:r w:rsidRPr="1B099ADF" w:rsidR="59831B9C">
        <w:rPr>
          <w:rFonts w:ascii="Futura PT Book" w:hAnsi="Futura PT Book"/>
          <w:b/>
          <w:bCs/>
          <w:sz w:val="36"/>
          <w:szCs w:val="36"/>
        </w:rPr>
        <w:t>3</w:t>
      </w:r>
    </w:p>
    <w:p w:rsidR="1B099ADF" w:rsidP="1B099ADF" w:rsidRDefault="1B099ADF" w14:paraId="29E73FF8" w14:textId="480D29BB">
      <w:pPr>
        <w:jc w:val="center"/>
        <w:rPr>
          <w:rFonts w:ascii="Futura PT Book" w:hAnsi="Futura PT Book"/>
          <w:b/>
          <w:bCs/>
          <w:sz w:val="36"/>
          <w:szCs w:val="36"/>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8617"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860"/>
      </w:tblGrid>
      <w:tr w:rsidRPr="000D7183" w:rsidR="00392953" w:rsidTr="72830496" w14:paraId="1E203DE4" w14:textId="77777777">
        <w:trPr>
          <w:trHeight w:val="432"/>
        </w:trPr>
        <w:tc>
          <w:tcPr>
            <w:tcW w:w="3757" w:type="dxa"/>
            <w:vAlign w:val="center"/>
            <w:hideMark/>
          </w:tcPr>
          <w:p w:rsidRPr="000545B6" w:rsidR="00392953" w:rsidP="002208A4" w:rsidRDefault="00392953" w14:paraId="38A60586" w14:textId="77777777">
            <w:pPr>
              <w:rPr>
                <w:rFonts w:ascii="Futura PT Book" w:hAnsi="Futura PT Book"/>
                <w:b/>
                <w:sz w:val="22"/>
                <w:szCs w:val="22"/>
              </w:rPr>
            </w:pPr>
            <w:r w:rsidRPr="000545B6">
              <w:rPr>
                <w:rFonts w:ascii="Futura PT Book" w:hAnsi="Futura PT Book"/>
                <w:b/>
                <w:sz w:val="22"/>
                <w:szCs w:val="22"/>
              </w:rPr>
              <w:t>COURSE NUMBER</w:t>
            </w:r>
          </w:p>
        </w:tc>
        <w:tc>
          <w:tcPr>
            <w:tcW w:w="4860" w:type="dxa"/>
            <w:vAlign w:val="center"/>
          </w:tcPr>
          <w:p w:rsidRPr="000545B6" w:rsidR="00392953" w:rsidP="002208A4" w:rsidRDefault="00022CE9" w14:paraId="542EAFEF" w14:textId="1FFB3D23">
            <w:pPr>
              <w:rPr>
                <w:rFonts w:ascii="Futura PT Book" w:hAnsi="Futura PT Book"/>
                <w:b/>
                <w:sz w:val="22"/>
                <w:szCs w:val="22"/>
              </w:rPr>
            </w:pPr>
            <w:r w:rsidRPr="000545B6">
              <w:rPr>
                <w:rFonts w:ascii="Futura PT Book" w:hAnsi="Futura PT Book"/>
                <w:b/>
                <w:sz w:val="22"/>
                <w:szCs w:val="22"/>
              </w:rPr>
              <w:t>PRCT 358</w:t>
            </w:r>
          </w:p>
        </w:tc>
      </w:tr>
      <w:tr w:rsidRPr="000D7183" w:rsidR="00392953" w:rsidTr="72830496" w14:paraId="41A92E0D" w14:textId="77777777">
        <w:trPr>
          <w:trHeight w:val="432"/>
        </w:trPr>
        <w:tc>
          <w:tcPr>
            <w:tcW w:w="3757" w:type="dxa"/>
            <w:vAlign w:val="center"/>
            <w:hideMark/>
          </w:tcPr>
          <w:p w:rsidRPr="000545B6" w:rsidR="00392953" w:rsidP="002208A4" w:rsidRDefault="00392953" w14:paraId="3F989298" w14:textId="77777777">
            <w:pPr>
              <w:rPr>
                <w:rFonts w:ascii="Futura PT Book" w:hAnsi="Futura PT Book"/>
                <w:b/>
                <w:sz w:val="22"/>
                <w:szCs w:val="22"/>
              </w:rPr>
            </w:pPr>
            <w:r w:rsidRPr="000545B6">
              <w:rPr>
                <w:rFonts w:ascii="Futura PT Book" w:hAnsi="Futura PT Book"/>
                <w:b/>
                <w:sz w:val="22"/>
                <w:szCs w:val="22"/>
              </w:rPr>
              <w:t>TOTAL HOURS</w:t>
            </w:r>
          </w:p>
        </w:tc>
        <w:tc>
          <w:tcPr>
            <w:tcW w:w="4860" w:type="dxa"/>
            <w:vAlign w:val="center"/>
          </w:tcPr>
          <w:p w:rsidRPr="000545B6" w:rsidR="00392953" w:rsidP="47468ED9" w:rsidRDefault="1DCB175F" w14:paraId="5B3CAC41" w14:textId="3C4FBDF2">
            <w:pPr>
              <w:spacing w:line="259" w:lineRule="auto"/>
              <w:rPr>
                <w:rFonts w:ascii="Futura PT Book" w:hAnsi="Futura PT Book"/>
                <w:sz w:val="22"/>
                <w:szCs w:val="22"/>
              </w:rPr>
            </w:pPr>
            <w:r w:rsidRPr="000545B6">
              <w:rPr>
                <w:rFonts w:ascii="Futura PT Book" w:hAnsi="Futura PT Book"/>
                <w:b/>
                <w:bCs/>
                <w:sz w:val="22"/>
                <w:szCs w:val="22"/>
              </w:rPr>
              <w:t>337.5</w:t>
            </w:r>
          </w:p>
        </w:tc>
      </w:tr>
      <w:tr w:rsidRPr="000D7183" w:rsidR="00392953" w:rsidTr="72830496" w14:paraId="411C74D9" w14:textId="77777777">
        <w:trPr>
          <w:trHeight w:val="432"/>
        </w:trPr>
        <w:tc>
          <w:tcPr>
            <w:tcW w:w="3757" w:type="dxa"/>
            <w:vAlign w:val="center"/>
            <w:hideMark/>
          </w:tcPr>
          <w:p w:rsidRPr="000545B6" w:rsidR="00392953" w:rsidP="002208A4" w:rsidRDefault="00392953" w14:paraId="12588CE8" w14:textId="77777777">
            <w:pPr>
              <w:rPr>
                <w:rFonts w:ascii="Futura PT Book" w:hAnsi="Futura PT Book"/>
                <w:b/>
                <w:sz w:val="22"/>
                <w:szCs w:val="22"/>
              </w:rPr>
            </w:pPr>
            <w:r w:rsidRPr="000545B6">
              <w:rPr>
                <w:rFonts w:ascii="Futura PT Book" w:hAnsi="Futura PT Book"/>
                <w:b/>
                <w:sz w:val="22"/>
                <w:szCs w:val="22"/>
              </w:rPr>
              <w:t>THEORY</w:t>
            </w:r>
          </w:p>
        </w:tc>
        <w:tc>
          <w:tcPr>
            <w:tcW w:w="4860" w:type="dxa"/>
            <w:vAlign w:val="center"/>
          </w:tcPr>
          <w:p w:rsidRPr="000545B6" w:rsidR="00392953" w:rsidP="47468ED9" w:rsidRDefault="3532FCEB" w14:paraId="6A224E23" w14:textId="250BCC05">
            <w:pPr>
              <w:rPr>
                <w:rFonts w:ascii="Futura PT Book" w:hAnsi="Futura PT Book"/>
                <w:b/>
                <w:bCs/>
                <w:sz w:val="22"/>
                <w:szCs w:val="22"/>
              </w:rPr>
            </w:pPr>
            <w:r w:rsidRPr="000545B6">
              <w:rPr>
                <w:rFonts w:ascii="Futura PT Book" w:hAnsi="Futura PT Book"/>
                <w:b/>
                <w:bCs/>
                <w:sz w:val="22"/>
                <w:szCs w:val="22"/>
              </w:rPr>
              <w:t>0</w:t>
            </w:r>
          </w:p>
        </w:tc>
      </w:tr>
      <w:tr w:rsidRPr="000D7183" w:rsidR="00392953" w:rsidTr="72830496" w14:paraId="2E2EA57B" w14:textId="77777777">
        <w:trPr>
          <w:trHeight w:val="432"/>
        </w:trPr>
        <w:tc>
          <w:tcPr>
            <w:tcW w:w="3757" w:type="dxa"/>
            <w:vAlign w:val="center"/>
          </w:tcPr>
          <w:p w:rsidRPr="000545B6" w:rsidR="00392953" w:rsidP="002208A4" w:rsidRDefault="00392953" w14:paraId="7BBB8464" w14:textId="77777777">
            <w:pPr>
              <w:rPr>
                <w:rFonts w:ascii="Futura PT Book" w:hAnsi="Futura PT Book"/>
                <w:b/>
                <w:sz w:val="22"/>
                <w:szCs w:val="22"/>
              </w:rPr>
            </w:pPr>
            <w:r w:rsidRPr="000545B6">
              <w:rPr>
                <w:rFonts w:ascii="Futura PT Book" w:hAnsi="Futura PT Book"/>
                <w:b/>
                <w:sz w:val="22"/>
                <w:szCs w:val="22"/>
              </w:rPr>
              <w:t>PRACTICAL</w:t>
            </w:r>
          </w:p>
        </w:tc>
        <w:tc>
          <w:tcPr>
            <w:tcW w:w="4860" w:type="dxa"/>
            <w:vAlign w:val="center"/>
          </w:tcPr>
          <w:p w:rsidRPr="000545B6" w:rsidR="00392953" w:rsidP="47468ED9" w:rsidRDefault="7286293E" w14:paraId="63D2EF2E" w14:textId="211EC570">
            <w:pPr>
              <w:spacing w:line="259" w:lineRule="auto"/>
              <w:rPr>
                <w:rFonts w:ascii="Futura PT Book" w:hAnsi="Futura PT Book"/>
                <w:sz w:val="22"/>
                <w:szCs w:val="22"/>
              </w:rPr>
            </w:pPr>
            <w:r w:rsidRPr="000545B6">
              <w:rPr>
                <w:rFonts w:ascii="Futura PT Book" w:hAnsi="Futura PT Book"/>
                <w:b/>
                <w:bCs/>
                <w:sz w:val="22"/>
                <w:szCs w:val="22"/>
              </w:rPr>
              <w:t>337.5</w:t>
            </w:r>
          </w:p>
        </w:tc>
      </w:tr>
      <w:tr w:rsidRPr="000D7183" w:rsidR="00D42D2E" w:rsidTr="72830496" w14:paraId="1F4E914B" w14:textId="77777777">
        <w:trPr>
          <w:trHeight w:val="566"/>
        </w:trPr>
        <w:tc>
          <w:tcPr>
            <w:tcW w:w="3757" w:type="dxa"/>
            <w:vAlign w:val="center"/>
          </w:tcPr>
          <w:p w:rsidRPr="000545B6" w:rsidR="00D42D2E" w:rsidP="00D42D2E" w:rsidRDefault="00D42D2E" w14:paraId="4E8F3D7E" w14:textId="77777777">
            <w:pPr>
              <w:rPr>
                <w:rFonts w:ascii="Futura PT Book" w:hAnsi="Futura PT Book"/>
                <w:b/>
                <w:sz w:val="22"/>
                <w:szCs w:val="22"/>
              </w:rPr>
            </w:pPr>
            <w:r w:rsidRPr="000545B6">
              <w:rPr>
                <w:rFonts w:ascii="Futura PT Book" w:hAnsi="Futura PT Book"/>
                <w:b/>
                <w:sz w:val="22"/>
                <w:szCs w:val="22"/>
              </w:rPr>
              <w:t xml:space="preserve">PREREQUISITES </w:t>
            </w:r>
          </w:p>
        </w:tc>
        <w:tc>
          <w:tcPr>
            <w:tcW w:w="4860" w:type="dxa"/>
            <w:vAlign w:val="center"/>
          </w:tcPr>
          <w:p w:rsidRPr="004506AF" w:rsidR="00CA6D82" w:rsidP="72830496" w:rsidRDefault="00CA6D82" w14:paraId="51AF68F5" w14:textId="36786150">
            <w:pPr>
              <w:spacing w:line="259" w:lineRule="auto"/>
              <w:rPr>
                <w:rFonts w:ascii="Futura PT Book" w:hAnsi="Futura PT Book"/>
                <w:b/>
                <w:bCs/>
                <w:color w:val="000000" w:themeColor="text1"/>
                <w:sz w:val="22"/>
                <w:szCs w:val="22"/>
              </w:rPr>
            </w:pPr>
            <w:r w:rsidRPr="72830496">
              <w:rPr>
                <w:rFonts w:ascii="Futura PT Book" w:hAnsi="Futura PT Book"/>
                <w:b/>
                <w:bCs/>
                <w:color w:val="000000" w:themeColor="text1"/>
                <w:sz w:val="22"/>
                <w:szCs w:val="22"/>
              </w:rPr>
              <w:t>MRAD 285</w:t>
            </w:r>
            <w:r w:rsidRPr="72830496" w:rsidR="213103CA">
              <w:rPr>
                <w:rFonts w:ascii="Futura PT Book" w:hAnsi="Futura PT Book" w:eastAsia="Futura PT Book" w:cs="Futura PT Book"/>
                <w:b/>
                <w:bCs/>
                <w:color w:val="000000" w:themeColor="text1"/>
                <w:sz w:val="22"/>
                <w:szCs w:val="22"/>
              </w:rPr>
              <w:t xml:space="preserve"> -</w:t>
            </w:r>
            <w:r w:rsidRPr="72830496">
              <w:rPr>
                <w:rFonts w:ascii="Futura PT Book" w:hAnsi="Futura PT Book"/>
                <w:b/>
                <w:bCs/>
                <w:color w:val="000000" w:themeColor="text1"/>
                <w:sz w:val="22"/>
                <w:szCs w:val="22"/>
              </w:rPr>
              <w:t xml:space="preserve"> Radiographic Applied Skills</w:t>
            </w:r>
          </w:p>
          <w:p w:rsidRPr="004506AF" w:rsidR="00CA6D82" w:rsidP="72830496" w:rsidRDefault="00CA6D82" w14:paraId="515A6415" w14:textId="75E1EC2D">
            <w:pPr>
              <w:spacing w:line="259" w:lineRule="auto"/>
              <w:rPr>
                <w:rFonts w:ascii="Futura PT Book" w:hAnsi="Futura PT Book"/>
                <w:b/>
                <w:bCs/>
                <w:color w:val="000000" w:themeColor="text1"/>
                <w:sz w:val="22"/>
                <w:szCs w:val="22"/>
              </w:rPr>
            </w:pPr>
            <w:r w:rsidRPr="72830496">
              <w:rPr>
                <w:rFonts w:ascii="Futura PT Book" w:hAnsi="Futura PT Book"/>
                <w:b/>
                <w:bCs/>
                <w:color w:val="000000" w:themeColor="text1"/>
                <w:sz w:val="22"/>
                <w:szCs w:val="22"/>
              </w:rPr>
              <w:t xml:space="preserve">INFC 215 </w:t>
            </w:r>
            <w:r w:rsidRPr="72830496" w:rsidR="1D09832D">
              <w:rPr>
                <w:rFonts w:ascii="Futura PT Book" w:hAnsi="Futura PT Book" w:eastAsia="Futura PT Book" w:cs="Futura PT Book"/>
                <w:b/>
                <w:bCs/>
                <w:color w:val="000000" w:themeColor="text1"/>
                <w:sz w:val="22"/>
                <w:szCs w:val="22"/>
              </w:rPr>
              <w:t>-</w:t>
            </w:r>
            <w:r w:rsidRPr="72830496" w:rsidR="1D09832D">
              <w:rPr>
                <w:rFonts w:ascii="Futura PT Book" w:hAnsi="Futura PT Book" w:eastAsia="Futura PT Book" w:cs="Futura PT Book"/>
                <w:sz w:val="22"/>
                <w:szCs w:val="22"/>
              </w:rPr>
              <w:t xml:space="preserve"> </w:t>
            </w:r>
            <w:r w:rsidRPr="72830496">
              <w:rPr>
                <w:rFonts w:ascii="Futura PT Book" w:hAnsi="Futura PT Book"/>
                <w:b/>
                <w:bCs/>
                <w:color w:val="000000" w:themeColor="text1"/>
                <w:sz w:val="22"/>
                <w:szCs w:val="22"/>
              </w:rPr>
              <w:t>Infection Prevention and Control</w:t>
            </w:r>
          </w:p>
          <w:p w:rsidRPr="004506AF" w:rsidR="00CA6D82" w:rsidP="72830496" w:rsidRDefault="00CA6D82" w14:paraId="13BE54BF" w14:textId="077DEC2A">
            <w:pPr>
              <w:rPr>
                <w:rFonts w:ascii="Futura PT Book" w:hAnsi="Futura PT Book" w:eastAsia="Futura PT Book" w:cs="Futura PT Book"/>
                <w:b/>
                <w:bCs/>
                <w:color w:val="000000"/>
              </w:rPr>
            </w:pPr>
            <w:r w:rsidRPr="72830496">
              <w:rPr>
                <w:rFonts w:ascii="Futura PT Book" w:hAnsi="Futura PT Book" w:eastAsia="Futura PT Book" w:cs="Futura PT Book"/>
                <w:b/>
                <w:bCs/>
                <w:color w:val="000000" w:themeColor="text1"/>
                <w:sz w:val="22"/>
                <w:szCs w:val="22"/>
              </w:rPr>
              <w:t xml:space="preserve">QUAL 370 </w:t>
            </w:r>
            <w:r w:rsidRPr="72830496" w:rsidR="72F197C0">
              <w:rPr>
                <w:rFonts w:ascii="Futura PT Book" w:hAnsi="Futura PT Book" w:eastAsia="Futura PT Book" w:cs="Futura PT Book"/>
                <w:b/>
                <w:bCs/>
                <w:color w:val="000000" w:themeColor="text1"/>
                <w:sz w:val="22"/>
                <w:szCs w:val="22"/>
              </w:rPr>
              <w:t>-</w:t>
            </w:r>
            <w:r w:rsidRPr="72830496" w:rsidR="72F197C0">
              <w:rPr>
                <w:rFonts w:ascii="Futura PT Book" w:hAnsi="Futura PT Book" w:eastAsia="Futura PT Book" w:cs="Futura PT Book"/>
                <w:sz w:val="22"/>
                <w:szCs w:val="22"/>
              </w:rPr>
              <w:t xml:space="preserve"> </w:t>
            </w:r>
            <w:r w:rsidRPr="72830496">
              <w:rPr>
                <w:rFonts w:ascii="Futura PT Book" w:hAnsi="Futura PT Book" w:eastAsia="Futura PT Book" w:cs="Futura PT Book"/>
                <w:b/>
                <w:bCs/>
                <w:color w:val="000000" w:themeColor="text1"/>
                <w:sz w:val="22"/>
                <w:szCs w:val="22"/>
              </w:rPr>
              <w:t>Quality Assurance and Control</w:t>
            </w:r>
          </w:p>
          <w:p w:rsidRPr="004506AF" w:rsidR="00CA6D82" w:rsidP="72830496" w:rsidRDefault="00CA6D82" w14:paraId="07C5D212" w14:textId="6FCC1695">
            <w:pPr>
              <w:spacing w:line="259" w:lineRule="auto"/>
              <w:rPr>
                <w:rFonts w:ascii="Futura PT Book" w:hAnsi="Futura PT Book"/>
                <w:b/>
                <w:bCs/>
                <w:color w:val="000000" w:themeColor="text1"/>
                <w:sz w:val="22"/>
                <w:szCs w:val="22"/>
              </w:rPr>
            </w:pPr>
            <w:r w:rsidRPr="72830496">
              <w:rPr>
                <w:rFonts w:ascii="Futura PT Book" w:hAnsi="Futura PT Book"/>
                <w:b/>
                <w:bCs/>
                <w:color w:val="000000" w:themeColor="text1"/>
                <w:sz w:val="22"/>
                <w:szCs w:val="22"/>
              </w:rPr>
              <w:t>MRAD 302</w:t>
            </w:r>
            <w:r w:rsidRPr="72830496" w:rsidR="5A798209">
              <w:rPr>
                <w:rFonts w:ascii="Futura PT Book" w:hAnsi="Futura PT Book" w:eastAsia="Futura PT Book" w:cs="Futura PT Book"/>
                <w:b/>
                <w:bCs/>
                <w:color w:val="000000" w:themeColor="text1"/>
                <w:sz w:val="22"/>
                <w:szCs w:val="22"/>
              </w:rPr>
              <w:t xml:space="preserve"> -</w:t>
            </w:r>
            <w:r w:rsidRPr="72830496">
              <w:rPr>
                <w:rFonts w:ascii="Futura PT Book" w:hAnsi="Futura PT Book"/>
                <w:b/>
                <w:bCs/>
                <w:color w:val="000000" w:themeColor="text1"/>
                <w:sz w:val="22"/>
                <w:szCs w:val="22"/>
              </w:rPr>
              <w:t xml:space="preserve"> Specialized Imaging 2</w:t>
            </w:r>
          </w:p>
          <w:p w:rsidRPr="004506AF" w:rsidR="00CA6D82" w:rsidP="72830496" w:rsidRDefault="00CA6D82" w14:paraId="4B18B63C" w14:textId="10180655">
            <w:pPr>
              <w:spacing w:line="259" w:lineRule="auto"/>
              <w:rPr>
                <w:rFonts w:ascii="Futura PT Book" w:hAnsi="Futura PT Book"/>
                <w:b/>
                <w:bCs/>
                <w:color w:val="000000" w:themeColor="text1"/>
                <w:sz w:val="22"/>
                <w:szCs w:val="22"/>
              </w:rPr>
            </w:pPr>
            <w:r w:rsidRPr="72830496">
              <w:rPr>
                <w:rFonts w:ascii="Futura PT Book" w:hAnsi="Futura PT Book"/>
                <w:b/>
                <w:bCs/>
                <w:color w:val="000000" w:themeColor="text1"/>
                <w:sz w:val="22"/>
                <w:szCs w:val="22"/>
              </w:rPr>
              <w:t xml:space="preserve">MRAD 209 </w:t>
            </w:r>
            <w:r w:rsidRPr="72830496" w:rsidR="59100FE3">
              <w:rPr>
                <w:rFonts w:ascii="Futura PT Book" w:hAnsi="Futura PT Book" w:eastAsia="Futura PT Book" w:cs="Futura PT Book"/>
                <w:b/>
                <w:bCs/>
                <w:color w:val="000000" w:themeColor="text1"/>
                <w:sz w:val="22"/>
                <w:szCs w:val="22"/>
              </w:rPr>
              <w:t>-</w:t>
            </w:r>
            <w:r w:rsidRPr="72830496" w:rsidR="59100FE3">
              <w:rPr>
                <w:rFonts w:ascii="Futura PT Book" w:hAnsi="Futura PT Book" w:eastAsia="Futura PT Book" w:cs="Futura PT Book"/>
                <w:sz w:val="22"/>
                <w:szCs w:val="22"/>
              </w:rPr>
              <w:t xml:space="preserve"> </w:t>
            </w:r>
            <w:r w:rsidRPr="72830496">
              <w:rPr>
                <w:rFonts w:ascii="Futura PT Book" w:hAnsi="Futura PT Book"/>
                <w:b/>
                <w:bCs/>
                <w:color w:val="000000" w:themeColor="text1"/>
                <w:sz w:val="22"/>
                <w:szCs w:val="22"/>
              </w:rPr>
              <w:t>Professional Practice 1</w:t>
            </w:r>
          </w:p>
          <w:p w:rsidRPr="004506AF" w:rsidR="00CA6D82" w:rsidP="72830496" w:rsidRDefault="00CA6D82" w14:paraId="0E13F065" w14:textId="705174DD">
            <w:pPr>
              <w:spacing w:line="259" w:lineRule="auto"/>
              <w:rPr>
                <w:rFonts w:ascii="Futura PT Book" w:hAnsi="Futura PT Book"/>
                <w:b/>
                <w:bCs/>
                <w:color w:val="000000" w:themeColor="text1"/>
                <w:sz w:val="22"/>
                <w:szCs w:val="22"/>
              </w:rPr>
            </w:pPr>
            <w:r w:rsidRPr="72830496">
              <w:rPr>
                <w:rFonts w:ascii="Futura PT Book" w:hAnsi="Futura PT Book"/>
                <w:b/>
                <w:bCs/>
                <w:color w:val="000000" w:themeColor="text1"/>
                <w:sz w:val="22"/>
                <w:szCs w:val="22"/>
              </w:rPr>
              <w:t xml:space="preserve">MRAD 281 </w:t>
            </w:r>
            <w:r w:rsidRPr="72830496" w:rsidR="0CA1A2DB">
              <w:rPr>
                <w:rFonts w:ascii="Futura PT Book" w:hAnsi="Futura PT Book" w:eastAsia="Futura PT Book" w:cs="Futura PT Book"/>
                <w:b/>
                <w:bCs/>
                <w:color w:val="000000" w:themeColor="text1"/>
                <w:sz w:val="22"/>
                <w:szCs w:val="22"/>
              </w:rPr>
              <w:t>-</w:t>
            </w:r>
            <w:r w:rsidRPr="72830496" w:rsidR="0CA1A2DB">
              <w:rPr>
                <w:rFonts w:ascii="Futura PT Book" w:hAnsi="Futura PT Book" w:eastAsia="Futura PT Book" w:cs="Futura PT Book"/>
                <w:sz w:val="22"/>
                <w:szCs w:val="22"/>
              </w:rPr>
              <w:t xml:space="preserve"> </w:t>
            </w:r>
            <w:r w:rsidRPr="72830496">
              <w:rPr>
                <w:rFonts w:ascii="Futura PT Book" w:hAnsi="Futura PT Book"/>
                <w:b/>
                <w:bCs/>
                <w:color w:val="000000" w:themeColor="text1"/>
                <w:sz w:val="22"/>
                <w:szCs w:val="22"/>
              </w:rPr>
              <w:t>Computed Tomography Theory 2</w:t>
            </w:r>
          </w:p>
          <w:p w:rsidRPr="00F560E3" w:rsidR="00CA6D82" w:rsidP="72830496" w:rsidRDefault="40E5FE5B" w14:paraId="6836F47F" w14:textId="1C7BD678">
            <w:pPr>
              <w:rPr>
                <w:rFonts w:ascii="Futura PT Book" w:hAnsi="Futura PT Book"/>
                <w:b/>
                <w:bCs/>
                <w:color w:val="000000" w:themeColor="text1"/>
                <w:sz w:val="22"/>
                <w:szCs w:val="22"/>
              </w:rPr>
            </w:pPr>
            <w:r w:rsidRPr="72830496">
              <w:rPr>
                <w:rFonts w:ascii="Futura PT Book" w:hAnsi="Futura PT Book"/>
                <w:b/>
                <w:bCs/>
                <w:color w:val="000000" w:themeColor="text1"/>
                <w:sz w:val="22"/>
                <w:szCs w:val="22"/>
              </w:rPr>
              <w:t xml:space="preserve">PRCT 356 </w:t>
            </w:r>
            <w:r w:rsidRPr="72830496" w:rsidR="4A2B7344">
              <w:rPr>
                <w:rFonts w:ascii="Futura PT Book" w:hAnsi="Futura PT Book" w:eastAsia="Futura PT Book" w:cs="Futura PT Book"/>
                <w:b/>
                <w:bCs/>
                <w:color w:val="000000" w:themeColor="text1"/>
                <w:sz w:val="22"/>
                <w:szCs w:val="22"/>
              </w:rPr>
              <w:t>-</w:t>
            </w:r>
            <w:r w:rsidRPr="72830496" w:rsidR="4A2B7344">
              <w:rPr>
                <w:rFonts w:ascii="Futura PT Book" w:hAnsi="Futura PT Book" w:eastAsia="Futura PT Book" w:cs="Futura PT Book"/>
                <w:sz w:val="22"/>
                <w:szCs w:val="22"/>
              </w:rPr>
              <w:t xml:space="preserve"> </w:t>
            </w:r>
            <w:r w:rsidRPr="72830496">
              <w:rPr>
                <w:rFonts w:ascii="Futura PT Book" w:hAnsi="Futura PT Book"/>
                <w:b/>
                <w:bCs/>
                <w:color w:val="000000" w:themeColor="text1"/>
                <w:sz w:val="22"/>
                <w:szCs w:val="22"/>
              </w:rPr>
              <w:t>Clinical Placement</w:t>
            </w:r>
            <w:r w:rsidRPr="72830496" w:rsidR="00CA6D82">
              <w:rPr>
                <w:rFonts w:ascii="Futura PT Book" w:hAnsi="Futura PT Book"/>
                <w:b/>
                <w:bCs/>
                <w:color w:val="000000" w:themeColor="text1"/>
                <w:sz w:val="22"/>
                <w:szCs w:val="22"/>
              </w:rPr>
              <w:t xml:space="preserve"> II</w:t>
            </w:r>
          </w:p>
        </w:tc>
      </w:tr>
      <w:tr w:rsidRPr="000D7183" w:rsidR="00D42D2E" w:rsidTr="72830496" w14:paraId="62727819" w14:textId="77777777">
        <w:trPr>
          <w:trHeight w:val="432"/>
        </w:trPr>
        <w:tc>
          <w:tcPr>
            <w:tcW w:w="3757" w:type="dxa"/>
            <w:vAlign w:val="center"/>
          </w:tcPr>
          <w:p w:rsidRPr="000545B6" w:rsidR="00D42D2E" w:rsidP="00D42D2E" w:rsidRDefault="00D42D2E" w14:paraId="2428A5F7" w14:textId="77777777">
            <w:pPr>
              <w:rPr>
                <w:rFonts w:ascii="Futura PT Book" w:hAnsi="Futura PT Book"/>
                <w:b/>
                <w:sz w:val="22"/>
                <w:szCs w:val="22"/>
              </w:rPr>
            </w:pPr>
            <w:r w:rsidRPr="000545B6">
              <w:rPr>
                <w:rFonts w:ascii="Futura PT Book" w:hAnsi="Futura PT Book"/>
                <w:b/>
                <w:sz w:val="22"/>
                <w:szCs w:val="22"/>
              </w:rPr>
              <w:t xml:space="preserve">CO-REQUISITES </w:t>
            </w:r>
          </w:p>
        </w:tc>
        <w:tc>
          <w:tcPr>
            <w:tcW w:w="4860" w:type="dxa"/>
            <w:vAlign w:val="center"/>
          </w:tcPr>
          <w:p w:rsidRPr="000545B6" w:rsidR="00D42D2E" w:rsidP="72830496" w:rsidRDefault="00E64994" w14:paraId="4673C5A7" w14:textId="6D09D9D9">
            <w:pPr>
              <w:spacing w:line="259" w:lineRule="auto"/>
              <w:rPr>
                <w:rFonts w:ascii="Futura PT Book" w:hAnsi="Futura PT Book"/>
                <w:sz w:val="22"/>
                <w:szCs w:val="22"/>
              </w:rPr>
            </w:pPr>
            <w:r>
              <w:rPr>
                <w:rFonts w:ascii="Futura PT Book" w:hAnsi="Futura PT Book"/>
                <w:b/>
                <w:bCs/>
                <w:sz w:val="22"/>
                <w:szCs w:val="22"/>
              </w:rPr>
              <w:t>None</w:t>
            </w:r>
          </w:p>
        </w:tc>
      </w:tr>
      <w:tr w:rsidRPr="000D7183" w:rsidR="00D42D2E" w:rsidTr="72830496" w14:paraId="737894FB" w14:textId="77777777">
        <w:trPr>
          <w:trHeight w:val="432"/>
        </w:trPr>
        <w:tc>
          <w:tcPr>
            <w:tcW w:w="3757" w:type="dxa"/>
            <w:vAlign w:val="center"/>
            <w:hideMark/>
          </w:tcPr>
          <w:p w:rsidRPr="000545B6" w:rsidR="00D42D2E" w:rsidP="00D42D2E" w:rsidRDefault="00D42D2E" w14:paraId="5C764E84" w14:textId="77777777">
            <w:pPr>
              <w:rPr>
                <w:rFonts w:ascii="Futura PT Book" w:hAnsi="Futura PT Book"/>
                <w:b/>
                <w:sz w:val="22"/>
                <w:szCs w:val="22"/>
              </w:rPr>
            </w:pPr>
            <w:r w:rsidRPr="000545B6">
              <w:rPr>
                <w:rFonts w:ascii="Futura PT Book" w:hAnsi="Futura PT Book"/>
                <w:b/>
                <w:sz w:val="22"/>
                <w:szCs w:val="22"/>
              </w:rPr>
              <w:t>ACADEMIC UNIT RESPONSIBLE FOR COURSE</w:t>
            </w:r>
          </w:p>
        </w:tc>
        <w:tc>
          <w:tcPr>
            <w:tcW w:w="4860" w:type="dxa"/>
            <w:vAlign w:val="center"/>
          </w:tcPr>
          <w:p w:rsidRPr="000545B6" w:rsidR="00D42D2E" w:rsidP="00D42D2E" w:rsidRDefault="00D42D2E" w14:paraId="41AF0C53" w14:textId="7794C565">
            <w:pPr>
              <w:rPr>
                <w:rFonts w:ascii="Futura PT Book" w:hAnsi="Futura PT Book"/>
                <w:b/>
                <w:sz w:val="22"/>
                <w:szCs w:val="22"/>
              </w:rPr>
            </w:pPr>
            <w:r w:rsidRPr="000545B6">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0D075611" w14:textId="77777777">
      <w:pPr>
        <w:spacing w:after="120"/>
        <w:rPr>
          <w:rFonts w:ascii="Futura PT Book" w:hAnsi="Futura PT Book"/>
          <w:b/>
        </w:rPr>
      </w:pPr>
    </w:p>
    <w:p w:rsidR="00993D50" w:rsidP="00392953" w:rsidRDefault="00993D50" w14:paraId="42787E93" w14:textId="77777777">
      <w:pPr>
        <w:spacing w:after="120" w:line="276" w:lineRule="auto"/>
        <w:outlineLvl w:val="0"/>
        <w:rPr>
          <w:rFonts w:ascii="Futura PT Book" w:hAnsi="Futura PT Book"/>
          <w:b/>
          <w:sz w:val="28"/>
          <w:szCs w:val="28"/>
        </w:rPr>
      </w:pPr>
    </w:p>
    <w:p w:rsidRPr="000D7183" w:rsidR="00392953" w:rsidP="00392953" w:rsidRDefault="00392953" w14:paraId="6D7D8F7B" w14:textId="6E3A0256">
      <w:pPr>
        <w:spacing w:after="120" w:line="276" w:lineRule="auto"/>
        <w:outlineLvl w:val="0"/>
        <w:rPr>
          <w:rFonts w:ascii="Futura PT Book" w:hAnsi="Futura PT Book"/>
          <w:b/>
          <w:sz w:val="28"/>
          <w:szCs w:val="28"/>
        </w:rPr>
      </w:pPr>
      <w:r w:rsidRPr="000D7183">
        <w:rPr>
          <w:rFonts w:ascii="Futura PT Book" w:hAnsi="Futura PT Book"/>
          <w:b/>
          <w:sz w:val="28"/>
          <w:szCs w:val="28"/>
        </w:rPr>
        <w:lastRenderedPageBreak/>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57C83D9D" w14:paraId="7B2FF1F8" w14:textId="77777777">
        <w:tc>
          <w:tcPr>
            <w:tcW w:w="9360" w:type="dxa"/>
            <w:shd w:val="clear" w:color="auto" w:fill="F2F2F2" w:themeFill="background1" w:themeFillShade="F2"/>
            <w:tcMar/>
          </w:tcPr>
          <w:p w:rsidRPr="000545B6" w:rsidR="00392953" w:rsidP="47468ED9" w:rsidRDefault="028FE070" w14:paraId="04F66290" w14:textId="372E013A">
            <w:pPr>
              <w:spacing w:before="120"/>
              <w:outlineLvl w:val="0"/>
              <w:rPr>
                <w:rFonts w:ascii="Futura PT Book" w:hAnsi="Futura PT Book"/>
                <w:sz w:val="22"/>
                <w:szCs w:val="22"/>
              </w:rPr>
            </w:pPr>
            <w:r w:rsidRPr="57C83D9D" w:rsidR="028FE070">
              <w:rPr>
                <w:rFonts w:ascii="Futura PT Book" w:hAnsi="Futura PT Book"/>
                <w:sz w:val="22"/>
                <w:szCs w:val="22"/>
              </w:rPr>
              <w:t>Clinical Placement</w:t>
            </w:r>
            <w:r w:rsidRPr="57C83D9D" w:rsidR="0429A677">
              <w:rPr>
                <w:rFonts w:ascii="Futura PT Book" w:hAnsi="Futura PT Book"/>
                <w:sz w:val="22"/>
                <w:szCs w:val="22"/>
              </w:rPr>
              <w:t xml:space="preserve"> </w:t>
            </w:r>
            <w:r w:rsidRPr="57C83D9D" w:rsidR="4B444C90">
              <w:rPr>
                <w:rFonts w:ascii="Futura PT Book" w:hAnsi="Futura PT Book"/>
                <w:sz w:val="22"/>
                <w:szCs w:val="22"/>
              </w:rPr>
              <w:t xml:space="preserve">3 builds on the </w:t>
            </w:r>
            <w:r w:rsidRPr="57C83D9D" w:rsidR="4B444C90">
              <w:rPr>
                <w:rFonts w:ascii="Futura PT Book" w:hAnsi="Futura PT Book"/>
                <w:sz w:val="22"/>
                <w:szCs w:val="22"/>
              </w:rPr>
              <w:t>previous</w:t>
            </w:r>
            <w:r w:rsidRPr="57C83D9D" w:rsidR="4B444C90">
              <w:rPr>
                <w:rFonts w:ascii="Futura PT Book" w:hAnsi="Futura PT Book"/>
                <w:sz w:val="22"/>
                <w:szCs w:val="22"/>
              </w:rPr>
              <w:t xml:space="preserve"> </w:t>
            </w:r>
            <w:r w:rsidRPr="57C83D9D" w:rsidR="358E68E1">
              <w:rPr>
                <w:rFonts w:ascii="Futura PT Book" w:hAnsi="Futura PT Book"/>
                <w:sz w:val="22"/>
                <w:szCs w:val="22"/>
              </w:rPr>
              <w:t>clinical placements</w:t>
            </w:r>
            <w:r w:rsidRPr="57C83D9D" w:rsidR="4B444C90">
              <w:rPr>
                <w:rFonts w:ascii="Futura PT Book" w:hAnsi="Futura PT Book"/>
                <w:sz w:val="22"/>
                <w:szCs w:val="22"/>
              </w:rPr>
              <w:t xml:space="preserve"> and involves clinical education under the supervision of </w:t>
            </w:r>
            <w:r w:rsidRPr="57C83D9D" w:rsidR="2FB9E787">
              <w:rPr>
                <w:rFonts w:ascii="Futura PT Book" w:hAnsi="Futura PT Book"/>
                <w:sz w:val="22"/>
                <w:szCs w:val="22"/>
              </w:rPr>
              <w:t>certified</w:t>
            </w:r>
            <w:r w:rsidRPr="57C83D9D" w:rsidR="4B444C90">
              <w:rPr>
                <w:rFonts w:ascii="Futura PT Book" w:hAnsi="Futura PT Book"/>
                <w:sz w:val="22"/>
                <w:szCs w:val="22"/>
              </w:rPr>
              <w:t xml:space="preserve"> technologists. Focus will be on continued practice in </w:t>
            </w:r>
            <w:r w:rsidRPr="57C83D9D" w:rsidR="4B444C90">
              <w:rPr>
                <w:rFonts w:ascii="Futura PT Book" w:hAnsi="Futura PT Book"/>
                <w:sz w:val="22"/>
                <w:szCs w:val="22"/>
              </w:rPr>
              <w:t xml:space="preserve">patient care and handling, radiographic positioning, equipment </w:t>
            </w:r>
            <w:bookmarkStart w:name="_Int_ahZoE1ro" w:id="0"/>
            <w:r w:rsidRPr="57C83D9D" w:rsidR="4B444C90">
              <w:rPr>
                <w:rFonts w:ascii="Futura PT Book" w:hAnsi="Futura PT Book"/>
                <w:sz w:val="22"/>
                <w:szCs w:val="22"/>
              </w:rPr>
              <w:t>use</w:t>
            </w:r>
            <w:bookmarkEnd w:id="0"/>
            <w:r w:rsidRPr="57C83D9D" w:rsidR="4B444C90">
              <w:rPr>
                <w:rFonts w:ascii="Futura PT Book" w:hAnsi="Futura PT Book"/>
                <w:sz w:val="22"/>
                <w:szCs w:val="22"/>
              </w:rPr>
              <w:t>, radiation protection, quality control and image evaluation. Mastering advanced procedures will be emphasized.</w:t>
            </w:r>
            <w:r w:rsidRPr="57C83D9D" w:rsidR="1186A7BB">
              <w:rPr>
                <w:rFonts w:ascii="Futura PT Book" w:hAnsi="Futura PT Book"/>
                <w:sz w:val="22"/>
                <w:szCs w:val="22"/>
              </w:rPr>
              <w:t xml:space="preserve"> </w:t>
            </w:r>
          </w:p>
        </w:tc>
      </w:tr>
    </w:tbl>
    <w:p w:rsidR="000545B6" w:rsidP="00392953" w:rsidRDefault="000545B6" w14:paraId="20AE83E0" w14:textId="5581FF0B">
      <w:pPr>
        <w:spacing w:after="120"/>
        <w:jc w:val="both"/>
        <w:rPr>
          <w:rFonts w:ascii="Futura PT Book" w:hAnsi="Futura PT Book"/>
          <w:b/>
          <w:sz w:val="28"/>
          <w:szCs w:val="28"/>
        </w:rPr>
      </w:pPr>
      <w:r w:rsidRPr="00C15CF5">
        <w:rPr>
          <w:b/>
          <w:noProof/>
          <w:sz w:val="16"/>
          <w:szCs w:val="16"/>
          <w:lang w:eastAsia="en-CA"/>
        </w:rPr>
        <w:drawing>
          <wp:anchor distT="0" distB="0" distL="114300" distR="114300" simplePos="0" relativeHeight="251658242" behindDoc="1" locked="0" layoutInCell="1" allowOverlap="1" wp14:anchorId="7FC6B5C6" wp14:editId="77221CD6">
            <wp:simplePos x="0" y="0"/>
            <wp:positionH relativeFrom="page">
              <wp:align>left</wp:align>
            </wp:positionH>
            <wp:positionV relativeFrom="page">
              <wp:posOffset>-202289</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392953" w14:paraId="7962B81E" w14:textId="1DAEC9D7">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5F160D3A" w:rsidRDefault="00392953" w14:paraId="5B3E4F02" w14:textId="2B788203">
      <w:pPr>
        <w:spacing w:after="120"/>
        <w:rPr>
          <w:rFonts w:ascii="Futura PT Book" w:hAnsi="Futura PT Book"/>
        </w:rPr>
      </w:pPr>
      <w:r w:rsidRPr="5F160D3A">
        <w:rPr>
          <w:rFonts w:ascii="Futura PT Book" w:hAnsi="Futura PT Book"/>
        </w:rPr>
        <w:t xml:space="preserve">Following </w:t>
      </w:r>
      <w:r w:rsidRPr="5F160D3A" w:rsidR="0B8C3AE7">
        <w:rPr>
          <w:rFonts w:ascii="Futura PT Book" w:hAnsi="Futura PT Book"/>
        </w:rPr>
        <w:t>completion,</w:t>
      </w:r>
      <w:r w:rsidRPr="5F160D3A">
        <w:rPr>
          <w:rFonts w:ascii="Futura PT Book" w:hAnsi="Futura PT Book"/>
        </w:rPr>
        <w:t xml:space="preserve"> the student will be able to:</w:t>
      </w:r>
    </w:p>
    <w:p w:rsidRPr="000545B6" w:rsidR="006D35EB" w:rsidP="000545B6" w:rsidRDefault="006D35EB" w14:paraId="43D47CD9" w14:textId="18E99263">
      <w:pPr>
        <w:spacing w:after="0" w:line="276" w:lineRule="auto"/>
        <w:rPr>
          <w:rFonts w:ascii="Futura PT Book" w:hAnsi="Futura PT Book"/>
        </w:rPr>
      </w:pPr>
      <w:r w:rsidRPr="000545B6">
        <w:rPr>
          <w:rFonts w:ascii="Futura PT Book" w:hAnsi="Futura PT Book"/>
        </w:rPr>
        <w:t>1. Incorporate professional, legal, and ethical standards into the practice of medical radiologic technology.</w:t>
      </w:r>
    </w:p>
    <w:p w:rsidRPr="000545B6" w:rsidR="006D35EB" w:rsidP="000545B6" w:rsidRDefault="006D35EB" w14:paraId="49C65CBC" w14:textId="77777777">
      <w:pPr>
        <w:spacing w:after="0" w:line="276" w:lineRule="auto"/>
        <w:ind w:firstLine="720"/>
        <w:rPr>
          <w:rFonts w:ascii="Futura PT Book" w:hAnsi="Futura PT Book" w:cstheme="minorHAnsi"/>
        </w:rPr>
      </w:pPr>
      <w:r w:rsidRPr="000545B6">
        <w:rPr>
          <w:rFonts w:ascii="Futura PT Book" w:hAnsi="Futura PT Book" w:cstheme="minorHAnsi"/>
        </w:rPr>
        <w:t>1.1 Apply problem-solving strategies to all clinical situations.</w:t>
      </w:r>
    </w:p>
    <w:p w:rsidRPr="000545B6" w:rsidR="006D35EB" w:rsidP="000545B6" w:rsidRDefault="006D35EB" w14:paraId="59E07236" w14:textId="77777777">
      <w:pPr>
        <w:spacing w:after="0" w:line="276" w:lineRule="auto"/>
        <w:ind w:left="720"/>
        <w:rPr>
          <w:rFonts w:ascii="Futura PT Book" w:hAnsi="Futura PT Book"/>
        </w:rPr>
      </w:pPr>
      <w:r w:rsidRPr="000545B6">
        <w:rPr>
          <w:rFonts w:ascii="Futura PT Book" w:hAnsi="Futura PT Book"/>
        </w:rPr>
        <w:t>1.2 Select the appropriate course of action based on professional, legal, and ethical standards of an institution.</w:t>
      </w:r>
    </w:p>
    <w:p w:rsidRPr="000545B6" w:rsidR="006D35EB" w:rsidP="000545B6" w:rsidRDefault="006D35EB" w14:paraId="128A5A43" w14:textId="77777777">
      <w:pPr>
        <w:spacing w:after="0" w:line="276" w:lineRule="auto"/>
        <w:ind w:firstLine="720"/>
        <w:rPr>
          <w:rFonts w:ascii="Futura PT Book" w:hAnsi="Futura PT Book" w:cstheme="minorHAnsi"/>
        </w:rPr>
      </w:pPr>
      <w:r w:rsidRPr="000545B6">
        <w:rPr>
          <w:rFonts w:ascii="Futura PT Book" w:hAnsi="Futura PT Book" w:cstheme="minorHAnsi"/>
        </w:rPr>
        <w:t>1.3 Demonstrate professional behaviours.</w:t>
      </w:r>
    </w:p>
    <w:p w:rsidRPr="000545B6" w:rsidR="006D35EB" w:rsidP="000545B6" w:rsidRDefault="006D35EB" w14:paraId="60B56B3E" w14:textId="77777777">
      <w:pPr>
        <w:spacing w:after="0" w:line="276" w:lineRule="auto"/>
        <w:ind w:firstLine="720"/>
        <w:rPr>
          <w:rFonts w:ascii="Futura PT Book" w:hAnsi="Futura PT Book" w:cstheme="minorHAnsi"/>
        </w:rPr>
      </w:pPr>
      <w:r w:rsidRPr="000545B6">
        <w:rPr>
          <w:rFonts w:ascii="Futura PT Book" w:hAnsi="Futura PT Book" w:cstheme="minorHAnsi"/>
        </w:rPr>
        <w:t>1.4 Participate in professional development.</w:t>
      </w:r>
    </w:p>
    <w:p w:rsidRPr="000545B6" w:rsidR="006D35EB" w:rsidP="000545B6" w:rsidRDefault="006D35EB" w14:paraId="2AE01E7D" w14:textId="77777777">
      <w:pPr>
        <w:spacing w:after="0" w:line="276" w:lineRule="auto"/>
        <w:ind w:firstLine="720"/>
        <w:rPr>
          <w:rFonts w:ascii="Futura PT Book" w:hAnsi="Futura PT Book" w:cstheme="minorHAnsi"/>
        </w:rPr>
      </w:pPr>
      <w:r w:rsidRPr="000545B6">
        <w:rPr>
          <w:rFonts w:ascii="Futura PT Book" w:hAnsi="Futura PT Book" w:cstheme="minorHAnsi"/>
        </w:rPr>
        <w:t>1.5 Revise his/her practice based on viable current research.</w:t>
      </w:r>
    </w:p>
    <w:p w:rsidRPr="000545B6" w:rsidR="006D35EB" w:rsidP="000545B6" w:rsidRDefault="006D35EB" w14:paraId="72FE69A3" w14:textId="77777777">
      <w:pPr>
        <w:spacing w:after="0" w:line="276" w:lineRule="auto"/>
        <w:ind w:firstLine="720"/>
        <w:rPr>
          <w:rFonts w:ascii="Futura PT Book" w:hAnsi="Futura PT Book" w:cstheme="minorHAnsi"/>
        </w:rPr>
      </w:pPr>
      <w:r w:rsidRPr="000545B6">
        <w:rPr>
          <w:rFonts w:ascii="Futura PT Book" w:hAnsi="Futura PT Book" w:cstheme="minorHAnsi"/>
        </w:rPr>
        <w:t>1.6 Apply resource management principles in the diagnostic imaging department.</w:t>
      </w:r>
    </w:p>
    <w:p w:rsidRPr="000545B6" w:rsidR="006D35EB" w:rsidP="000545B6" w:rsidRDefault="006D35EB" w14:paraId="25279651" w14:textId="77777777">
      <w:pPr>
        <w:spacing w:after="0" w:line="276" w:lineRule="auto"/>
        <w:ind w:firstLine="720"/>
        <w:rPr>
          <w:rFonts w:ascii="Futura PT Book" w:hAnsi="Futura PT Book" w:cstheme="minorHAnsi"/>
        </w:rPr>
      </w:pPr>
    </w:p>
    <w:p w:rsidRPr="000545B6" w:rsidR="006D35EB" w:rsidP="000545B6" w:rsidRDefault="006D35EB" w14:paraId="7ABE5DE4" w14:textId="77777777">
      <w:pPr>
        <w:spacing w:after="0" w:line="276" w:lineRule="auto"/>
        <w:rPr>
          <w:rFonts w:ascii="Futura PT Book" w:hAnsi="Futura PT Book" w:cstheme="minorHAnsi"/>
        </w:rPr>
      </w:pPr>
      <w:r w:rsidRPr="000545B6">
        <w:rPr>
          <w:rFonts w:ascii="Futura PT Book" w:hAnsi="Futura PT Book" w:cstheme="minorHAnsi"/>
        </w:rPr>
        <w:t>2. Perform clinical procedures ensuring patient comfort and safety.</w:t>
      </w:r>
    </w:p>
    <w:p w:rsidRPr="000545B6" w:rsidR="006D35EB" w:rsidP="000545B6" w:rsidRDefault="006D35EB" w14:paraId="7424E411" w14:textId="77777777">
      <w:pPr>
        <w:spacing w:after="0" w:line="276" w:lineRule="auto"/>
        <w:ind w:left="720"/>
        <w:rPr>
          <w:rFonts w:ascii="Futura PT Book" w:hAnsi="Futura PT Book" w:cstheme="minorHAnsi"/>
        </w:rPr>
      </w:pPr>
      <w:r w:rsidRPr="000545B6">
        <w:rPr>
          <w:rFonts w:ascii="Futura PT Book" w:hAnsi="Futura PT Book" w:cstheme="minorHAnsi"/>
        </w:rPr>
        <w:t>2.1 Provide a safe environment to minimize the risk of adverse events to patients and staff.</w:t>
      </w:r>
    </w:p>
    <w:p w:rsidRPr="000545B6" w:rsidR="006D35EB" w:rsidP="000545B6" w:rsidRDefault="006D35EB" w14:paraId="464E6446" w14:textId="77777777">
      <w:pPr>
        <w:spacing w:after="0" w:line="276" w:lineRule="auto"/>
        <w:ind w:left="720"/>
        <w:rPr>
          <w:rFonts w:ascii="Futura PT Book" w:hAnsi="Futura PT Book" w:cstheme="minorHAnsi"/>
        </w:rPr>
      </w:pPr>
      <w:r w:rsidRPr="000545B6">
        <w:rPr>
          <w:rFonts w:ascii="Futura PT Book" w:hAnsi="Futura PT Book" w:cstheme="minorHAnsi"/>
        </w:rPr>
        <w:t>2.2 Communicate effectively with other healthcare professionals and patients to improve outcomes.</w:t>
      </w:r>
    </w:p>
    <w:p w:rsidRPr="000545B6" w:rsidR="006D35EB" w:rsidP="000545B6" w:rsidRDefault="006D35EB" w14:paraId="4869B443" w14:textId="77777777">
      <w:pPr>
        <w:spacing w:after="0" w:line="276" w:lineRule="auto"/>
        <w:ind w:firstLine="720"/>
        <w:rPr>
          <w:rFonts w:ascii="Futura PT Book" w:hAnsi="Futura PT Book" w:cstheme="minorHAnsi"/>
        </w:rPr>
      </w:pPr>
      <w:r w:rsidRPr="000545B6">
        <w:rPr>
          <w:rFonts w:ascii="Futura PT Book" w:hAnsi="Futura PT Book" w:cstheme="minorHAnsi"/>
        </w:rPr>
        <w:t>2.3 Perform patient assessments and medical interventions within scope of practice.</w:t>
      </w:r>
    </w:p>
    <w:p w:rsidRPr="000545B6" w:rsidR="006D35EB" w:rsidP="000545B6" w:rsidRDefault="006D35EB" w14:paraId="1A353839" w14:textId="77777777">
      <w:pPr>
        <w:spacing w:after="0" w:line="276" w:lineRule="auto"/>
        <w:ind w:firstLine="720"/>
        <w:rPr>
          <w:rFonts w:ascii="Futura PT Book" w:hAnsi="Futura PT Book" w:cstheme="minorHAnsi"/>
        </w:rPr>
      </w:pPr>
      <w:r w:rsidRPr="000545B6">
        <w:rPr>
          <w:rFonts w:ascii="Futura PT Book" w:hAnsi="Futura PT Book" w:cstheme="minorHAnsi"/>
        </w:rPr>
        <w:t>2.4 Implement infection control practice.</w:t>
      </w:r>
    </w:p>
    <w:p w:rsidRPr="000545B6" w:rsidR="006D35EB" w:rsidP="000545B6" w:rsidRDefault="006D35EB" w14:paraId="06BA99EF" w14:textId="77777777">
      <w:pPr>
        <w:spacing w:after="0" w:line="276" w:lineRule="auto"/>
        <w:ind w:firstLine="720"/>
        <w:rPr>
          <w:rFonts w:ascii="Futura PT Book" w:hAnsi="Futura PT Book" w:cstheme="minorHAnsi"/>
        </w:rPr>
      </w:pPr>
      <w:r w:rsidRPr="000545B6">
        <w:rPr>
          <w:rFonts w:ascii="Futura PT Book" w:hAnsi="Futura PT Book" w:cstheme="minorHAnsi"/>
        </w:rPr>
        <w:t>2.5 Respond to patient hygiene needs.</w:t>
      </w:r>
    </w:p>
    <w:p w:rsidRPr="000545B6" w:rsidR="006D35EB" w:rsidP="000545B6" w:rsidRDefault="006D35EB" w14:paraId="3FB01448" w14:textId="77777777">
      <w:pPr>
        <w:spacing w:after="0" w:line="276" w:lineRule="auto"/>
        <w:ind w:firstLine="720"/>
        <w:rPr>
          <w:rFonts w:ascii="Futura PT Book" w:hAnsi="Futura PT Book" w:cstheme="minorHAnsi"/>
        </w:rPr>
      </w:pPr>
      <w:r w:rsidRPr="000545B6">
        <w:rPr>
          <w:rFonts w:ascii="Futura PT Book" w:hAnsi="Futura PT Book" w:cstheme="minorHAnsi"/>
        </w:rPr>
        <w:t>2.6 Counsel the patient with respect to care before, during and after the procedure.</w:t>
      </w:r>
    </w:p>
    <w:p w:rsidRPr="000545B6" w:rsidR="006D35EB" w:rsidP="000545B6" w:rsidRDefault="006D35EB" w14:paraId="6106D94F" w14:textId="77777777">
      <w:pPr>
        <w:spacing w:after="0" w:line="276" w:lineRule="auto"/>
        <w:ind w:firstLine="720"/>
        <w:rPr>
          <w:rFonts w:ascii="Futura PT Book" w:hAnsi="Futura PT Book" w:cstheme="minorHAnsi"/>
        </w:rPr>
      </w:pPr>
      <w:r w:rsidRPr="000545B6">
        <w:rPr>
          <w:rFonts w:ascii="Futura PT Book" w:hAnsi="Futura PT Book" w:cstheme="minorHAnsi"/>
        </w:rPr>
        <w:t>2.7 Prepare a sterile environment.</w:t>
      </w:r>
    </w:p>
    <w:p w:rsidRPr="000545B6" w:rsidR="006D35EB" w:rsidP="000545B6" w:rsidRDefault="006D35EB" w14:paraId="5ECB8CA8" w14:textId="77777777">
      <w:pPr>
        <w:spacing w:after="0" w:line="276" w:lineRule="auto"/>
        <w:ind w:firstLine="720"/>
        <w:rPr>
          <w:rFonts w:ascii="Futura PT Book" w:hAnsi="Futura PT Book" w:cstheme="minorHAnsi"/>
        </w:rPr>
      </w:pPr>
      <w:r w:rsidRPr="000545B6">
        <w:rPr>
          <w:rFonts w:ascii="Futura PT Book" w:hAnsi="Futura PT Book" w:cstheme="minorHAnsi"/>
        </w:rPr>
        <w:t>2.8 Plan for the use of appropriate contrast media.</w:t>
      </w:r>
    </w:p>
    <w:p w:rsidRPr="000545B6" w:rsidR="006D35EB" w:rsidP="000545B6" w:rsidRDefault="006D35EB" w14:paraId="41DFE485" w14:textId="77777777">
      <w:pPr>
        <w:spacing w:after="0" w:line="276" w:lineRule="auto"/>
        <w:ind w:firstLine="720"/>
        <w:rPr>
          <w:rFonts w:ascii="Futura PT Book" w:hAnsi="Futura PT Book" w:cstheme="minorHAnsi"/>
        </w:rPr>
      </w:pPr>
    </w:p>
    <w:p w:rsidRPr="000545B6" w:rsidR="006D35EB" w:rsidP="000545B6" w:rsidRDefault="006D35EB" w14:paraId="454E93D7" w14:textId="77777777">
      <w:pPr>
        <w:spacing w:after="0" w:line="276" w:lineRule="auto"/>
        <w:rPr>
          <w:rFonts w:ascii="Futura PT Book" w:hAnsi="Futura PT Book" w:cstheme="minorHAnsi"/>
        </w:rPr>
      </w:pPr>
      <w:r w:rsidRPr="000545B6">
        <w:rPr>
          <w:rFonts w:ascii="Futura PT Book" w:hAnsi="Futura PT Book" w:cstheme="minorHAnsi"/>
        </w:rPr>
        <w:t>3. Apply radiation protection regulations and standards to ensure personal and public safety.</w:t>
      </w:r>
    </w:p>
    <w:p w:rsidRPr="000545B6" w:rsidR="006D35EB" w:rsidP="000545B6" w:rsidRDefault="006D35EB" w14:paraId="728A6A8E" w14:textId="77777777">
      <w:pPr>
        <w:spacing w:after="0" w:line="276" w:lineRule="auto"/>
        <w:ind w:left="720"/>
        <w:rPr>
          <w:rFonts w:ascii="Futura PT Book" w:hAnsi="Futura PT Book" w:cstheme="minorHAnsi"/>
        </w:rPr>
      </w:pPr>
      <w:r w:rsidRPr="000545B6">
        <w:rPr>
          <w:rFonts w:ascii="Futura PT Book" w:hAnsi="Futura PT Book" w:cstheme="minorHAnsi"/>
        </w:rPr>
        <w:t>3.1 Protect the patient and staff from radiation with appropriate use of shielding and accessory devices.</w:t>
      </w:r>
    </w:p>
    <w:p w:rsidRPr="000545B6" w:rsidR="006D35EB" w:rsidP="000545B6" w:rsidRDefault="006D35EB" w14:paraId="4326C66B" w14:textId="77777777">
      <w:pPr>
        <w:spacing w:after="0" w:line="276" w:lineRule="auto"/>
        <w:ind w:left="720"/>
        <w:rPr>
          <w:rFonts w:ascii="Futura PT Book" w:hAnsi="Futura PT Book" w:cstheme="minorHAnsi"/>
        </w:rPr>
      </w:pPr>
      <w:r w:rsidRPr="000545B6">
        <w:rPr>
          <w:rFonts w:ascii="Futura PT Book" w:hAnsi="Futura PT Book" w:cstheme="minorHAnsi"/>
        </w:rPr>
        <w:t>3.2 Apply the as low as reasonably achievable (ALARA) principle in the practice of medical radiation technology.</w:t>
      </w:r>
    </w:p>
    <w:p w:rsidRPr="000545B6" w:rsidR="006D35EB" w:rsidP="000545B6" w:rsidRDefault="006D35EB" w14:paraId="4196C206" w14:textId="77777777">
      <w:pPr>
        <w:spacing w:after="0" w:line="276" w:lineRule="auto"/>
        <w:ind w:left="720"/>
        <w:rPr>
          <w:rFonts w:ascii="Futura PT Book" w:hAnsi="Futura PT Book" w:cstheme="minorHAnsi"/>
        </w:rPr>
      </w:pPr>
      <w:r w:rsidRPr="000545B6">
        <w:rPr>
          <w:rFonts w:ascii="Futura PT Book" w:hAnsi="Futura PT Book" w:cstheme="minorHAnsi"/>
        </w:rPr>
        <w:t>3.3 Ensure appropriate use of the radiation emitting equipment by complying with all safety legislation.</w:t>
      </w:r>
    </w:p>
    <w:p w:rsidRPr="000545B6" w:rsidR="006D35EB" w:rsidP="000545B6" w:rsidRDefault="006D35EB" w14:paraId="4F9E4123" w14:textId="77777777">
      <w:pPr>
        <w:spacing w:after="0" w:line="276" w:lineRule="auto"/>
        <w:ind w:firstLine="720"/>
        <w:rPr>
          <w:rFonts w:ascii="Futura PT Book" w:hAnsi="Futura PT Book"/>
        </w:rPr>
      </w:pPr>
      <w:r w:rsidRPr="000545B6">
        <w:rPr>
          <w:rFonts w:ascii="Futura PT Book" w:hAnsi="Futura PT Book"/>
        </w:rPr>
        <w:t xml:space="preserve">3.4 Monitor radiation exposure dose to patients, staff, caregivers, and the </w:t>
      </w:r>
      <w:bookmarkStart w:name="_Int_OMs6t7Af" w:id="1"/>
      <w:r w:rsidRPr="000545B6">
        <w:rPr>
          <w:rFonts w:ascii="Futura PT Book" w:hAnsi="Futura PT Book"/>
        </w:rPr>
        <w:t>general public</w:t>
      </w:r>
      <w:bookmarkEnd w:id="1"/>
      <w:r w:rsidRPr="000545B6">
        <w:rPr>
          <w:rFonts w:ascii="Futura PT Book" w:hAnsi="Futura PT Book"/>
        </w:rPr>
        <w:t>.</w:t>
      </w:r>
    </w:p>
    <w:p w:rsidRPr="000545B6" w:rsidR="006D35EB" w:rsidP="000545B6" w:rsidRDefault="006D35EB" w14:paraId="0535B735" w14:textId="77777777">
      <w:pPr>
        <w:spacing w:after="0" w:line="276" w:lineRule="auto"/>
        <w:ind w:left="720"/>
        <w:rPr>
          <w:rFonts w:ascii="Futura PT Book" w:hAnsi="Futura PT Book" w:cstheme="minorHAnsi"/>
        </w:rPr>
      </w:pPr>
      <w:r w:rsidRPr="000545B6">
        <w:rPr>
          <w:rFonts w:ascii="Futura PT Book" w:hAnsi="Futura PT Book" w:cstheme="minorHAnsi"/>
        </w:rPr>
        <w:t>3.5 Inform patients, public and other healthcare workers of relative dose expectations and radiation safety.</w:t>
      </w:r>
    </w:p>
    <w:p w:rsidRPr="000545B6" w:rsidR="006D35EB" w:rsidP="000545B6" w:rsidRDefault="006D35EB" w14:paraId="7AA99BE8" w14:textId="0EA27992">
      <w:pPr>
        <w:spacing w:after="0" w:line="276" w:lineRule="auto"/>
        <w:rPr>
          <w:rFonts w:ascii="Futura PT Book" w:hAnsi="Futura PT Book" w:cstheme="minorHAnsi"/>
        </w:rPr>
      </w:pPr>
      <w:r w:rsidRPr="000545B6">
        <w:rPr>
          <w:rFonts w:ascii="Futura PT Book" w:hAnsi="Futura PT Book" w:cstheme="minorHAnsi"/>
        </w:rPr>
        <w:lastRenderedPageBreak/>
        <w:t>4. Operate the imaging modality for image acquisition consistent with the procedure and patient condition.</w:t>
      </w:r>
    </w:p>
    <w:p w:rsidRPr="000545B6" w:rsidR="006D35EB" w:rsidP="000545B6" w:rsidRDefault="006D35EB" w14:paraId="57CF0B9D" w14:textId="77777777">
      <w:pPr>
        <w:spacing w:after="0" w:line="276" w:lineRule="auto"/>
        <w:ind w:left="720"/>
        <w:rPr>
          <w:rFonts w:ascii="Futura PT Book" w:hAnsi="Futura PT Book" w:cstheme="minorHAnsi"/>
        </w:rPr>
      </w:pPr>
      <w:r w:rsidRPr="000545B6">
        <w:rPr>
          <w:rFonts w:ascii="Futura PT Book" w:hAnsi="Futura PT Book" w:cstheme="minorHAnsi"/>
        </w:rPr>
        <w:t>4.1 Select imaging parameters on various modalities used in the diagnostic imaging department.</w:t>
      </w:r>
    </w:p>
    <w:p w:rsidRPr="000545B6" w:rsidR="006D35EB" w:rsidP="000545B6" w:rsidRDefault="006D35EB" w14:paraId="3CFD7B73" w14:textId="77777777">
      <w:pPr>
        <w:spacing w:after="0" w:line="276" w:lineRule="auto"/>
        <w:ind w:firstLine="720"/>
        <w:rPr>
          <w:rFonts w:ascii="Futura PT Book" w:hAnsi="Futura PT Book"/>
        </w:rPr>
      </w:pPr>
      <w:r w:rsidRPr="000545B6">
        <w:rPr>
          <w:rFonts w:ascii="Futura PT Book" w:hAnsi="Futura PT Book"/>
        </w:rPr>
        <w:t xml:space="preserve">4.2 Use </w:t>
      </w:r>
      <w:bookmarkStart w:name="_Int_wXbaKA4X" w:id="2"/>
      <w:r w:rsidRPr="000545B6">
        <w:rPr>
          <w:rFonts w:ascii="Futura PT Book" w:hAnsi="Futura PT Book"/>
        </w:rPr>
        <w:t>various types</w:t>
      </w:r>
      <w:bookmarkEnd w:id="2"/>
      <w:r w:rsidRPr="000545B6">
        <w:rPr>
          <w:rFonts w:ascii="Futura PT Book" w:hAnsi="Futura PT Book"/>
        </w:rPr>
        <w:t xml:space="preserve"> of image receptors appropriately.</w:t>
      </w:r>
    </w:p>
    <w:p w:rsidRPr="000545B6" w:rsidR="006D35EB" w:rsidP="000545B6" w:rsidRDefault="006D35EB" w14:paraId="6375B674" w14:textId="77777777">
      <w:pPr>
        <w:spacing w:after="0" w:line="276" w:lineRule="auto"/>
        <w:ind w:firstLine="720"/>
        <w:rPr>
          <w:rFonts w:ascii="Futura PT Book" w:hAnsi="Futura PT Book" w:cstheme="minorHAnsi"/>
        </w:rPr>
      </w:pPr>
      <w:r w:rsidRPr="000545B6">
        <w:rPr>
          <w:rFonts w:ascii="Futura PT Book" w:hAnsi="Futura PT Book" w:cstheme="minorHAnsi"/>
        </w:rPr>
        <w:t>4.3 Verify accuracy of patient demographics or acquired image.</w:t>
      </w:r>
    </w:p>
    <w:p w:rsidRPr="000545B6" w:rsidR="006D35EB" w:rsidP="000545B6" w:rsidRDefault="000545B6" w14:paraId="35E56B84" w14:textId="58C30DB4">
      <w:pPr>
        <w:spacing w:after="0" w:line="276" w:lineRule="auto"/>
        <w:ind w:firstLine="720"/>
        <w:rPr>
          <w:rFonts w:ascii="Futura PT Book" w:hAnsi="Futura PT Book" w:cstheme="minorHAnsi"/>
        </w:rPr>
      </w:pPr>
      <w:r w:rsidRPr="000545B6">
        <w:rPr>
          <w:rFonts w:ascii="Futura PT Book" w:hAnsi="Futura PT Book"/>
          <w:b/>
          <w:noProof/>
          <w:lang w:eastAsia="en-CA"/>
        </w:rPr>
        <w:drawing>
          <wp:anchor distT="0" distB="0" distL="114300" distR="114300" simplePos="0" relativeHeight="251658244" behindDoc="1" locked="0" layoutInCell="1" allowOverlap="1" wp14:anchorId="38B072E4" wp14:editId="4DF1991E">
            <wp:simplePos x="0" y="0"/>
            <wp:positionH relativeFrom="page">
              <wp:align>left</wp:align>
            </wp:positionH>
            <wp:positionV relativeFrom="page">
              <wp:posOffset>-57453</wp:posOffset>
            </wp:positionV>
            <wp:extent cx="188595" cy="10264775"/>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545B6" w:rsidR="006D35EB">
        <w:rPr>
          <w:rFonts w:ascii="Futura PT Book" w:hAnsi="Futura PT Book" w:cstheme="minorHAnsi"/>
        </w:rPr>
        <w:t>4.4 Verify accuracy and visibility of radiographic markers.</w:t>
      </w:r>
    </w:p>
    <w:p w:rsidRPr="000545B6" w:rsidR="006D35EB" w:rsidP="000545B6" w:rsidRDefault="006D35EB" w14:paraId="3D5A6598" w14:textId="77777777">
      <w:pPr>
        <w:spacing w:after="0" w:line="276" w:lineRule="auto"/>
        <w:ind w:firstLine="720"/>
        <w:rPr>
          <w:rFonts w:ascii="Futura PT Book" w:hAnsi="Futura PT Book" w:cstheme="minorHAnsi"/>
        </w:rPr>
      </w:pPr>
      <w:r w:rsidRPr="000545B6">
        <w:rPr>
          <w:rFonts w:ascii="Futura PT Book" w:hAnsi="Futura PT Book" w:cstheme="minorHAnsi"/>
        </w:rPr>
        <w:t>4.5 Utilize picture archiving communication systems (PACS).</w:t>
      </w:r>
    </w:p>
    <w:p w:rsidRPr="000545B6" w:rsidR="006D35EB" w:rsidP="000545B6" w:rsidRDefault="006D35EB" w14:paraId="4FF84C5D" w14:textId="77777777">
      <w:pPr>
        <w:spacing w:after="0" w:line="276" w:lineRule="auto"/>
        <w:ind w:firstLine="720"/>
        <w:rPr>
          <w:rFonts w:ascii="Futura PT Book" w:hAnsi="Futura PT Book" w:cstheme="minorHAnsi"/>
        </w:rPr>
      </w:pPr>
      <w:r w:rsidRPr="000545B6">
        <w:rPr>
          <w:rFonts w:ascii="Futura PT Book" w:hAnsi="Futura PT Book" w:cstheme="minorHAnsi"/>
        </w:rPr>
        <w:t>4.6 Evaluate the diagnostic quality of the image.</w:t>
      </w:r>
    </w:p>
    <w:p w:rsidRPr="000545B6" w:rsidR="006D35EB" w:rsidP="000545B6" w:rsidRDefault="006D35EB" w14:paraId="039664F4" w14:textId="77777777">
      <w:pPr>
        <w:spacing w:after="0" w:line="276" w:lineRule="auto"/>
        <w:ind w:firstLine="720"/>
        <w:rPr>
          <w:rFonts w:ascii="Futura PT Book" w:hAnsi="Futura PT Book" w:cstheme="minorHAnsi"/>
        </w:rPr>
      </w:pPr>
      <w:r w:rsidRPr="000545B6">
        <w:rPr>
          <w:rFonts w:ascii="Futura PT Book" w:hAnsi="Futura PT Book" w:cstheme="minorHAnsi"/>
        </w:rPr>
        <w:t>4.7 Adjust imaging parameters when additional or supplementary images are required.</w:t>
      </w:r>
    </w:p>
    <w:p w:rsidRPr="000545B6" w:rsidR="006D35EB" w:rsidP="000545B6" w:rsidRDefault="006D35EB" w14:paraId="3BAB9DF6" w14:textId="77777777">
      <w:pPr>
        <w:spacing w:after="0" w:line="276" w:lineRule="auto"/>
        <w:ind w:firstLine="720"/>
        <w:rPr>
          <w:rFonts w:ascii="Futura PT Book" w:hAnsi="Futura PT Book" w:cstheme="minorHAnsi"/>
        </w:rPr>
      </w:pPr>
    </w:p>
    <w:p w:rsidRPr="000545B6" w:rsidR="006D35EB" w:rsidP="000545B6" w:rsidRDefault="006D35EB" w14:paraId="41D7BE7C" w14:textId="77777777">
      <w:pPr>
        <w:spacing w:after="0" w:line="276" w:lineRule="auto"/>
        <w:rPr>
          <w:rFonts w:ascii="Futura PT Book" w:hAnsi="Futura PT Book" w:cstheme="minorHAnsi"/>
        </w:rPr>
      </w:pPr>
      <w:r w:rsidRPr="000545B6">
        <w:rPr>
          <w:rFonts w:ascii="Futura PT Book" w:hAnsi="Futura PT Book" w:cstheme="minorHAnsi"/>
        </w:rPr>
        <w:t>5. Perform radiographic procedures of the various systems of the body.</w:t>
      </w:r>
    </w:p>
    <w:p w:rsidRPr="000545B6" w:rsidR="006D35EB" w:rsidP="000545B6" w:rsidRDefault="006D35EB" w14:paraId="0CB365E7" w14:textId="77777777">
      <w:pPr>
        <w:spacing w:after="0" w:line="276" w:lineRule="auto"/>
        <w:ind w:left="720"/>
        <w:rPr>
          <w:rFonts w:ascii="Futura PT Book" w:hAnsi="Futura PT Book" w:cstheme="minorHAnsi"/>
        </w:rPr>
      </w:pPr>
      <w:r w:rsidRPr="000545B6">
        <w:rPr>
          <w:rFonts w:ascii="Futura PT Book" w:hAnsi="Futura PT Book" w:cstheme="minorHAnsi"/>
        </w:rPr>
        <w:t>5.1 Identify the gross anatomy, physiology and relational anatomy of the body part or system in question.</w:t>
      </w:r>
    </w:p>
    <w:p w:rsidRPr="000545B6" w:rsidR="006D35EB" w:rsidP="000545B6" w:rsidRDefault="006D35EB" w14:paraId="59591400" w14:textId="77777777">
      <w:pPr>
        <w:spacing w:after="0" w:line="276" w:lineRule="auto"/>
        <w:ind w:firstLine="720"/>
        <w:rPr>
          <w:rFonts w:ascii="Futura PT Book" w:hAnsi="Futura PT Book" w:cstheme="minorHAnsi"/>
        </w:rPr>
      </w:pPr>
      <w:r w:rsidRPr="000545B6">
        <w:rPr>
          <w:rFonts w:ascii="Futura PT Book" w:hAnsi="Futura PT Book" w:cstheme="minorHAnsi"/>
        </w:rPr>
        <w:t>5.2 Ensure the availability of appropriate resources to ensure a positive patient outcome.</w:t>
      </w:r>
    </w:p>
    <w:p w:rsidRPr="000545B6" w:rsidR="006D35EB" w:rsidP="000545B6" w:rsidRDefault="006D35EB" w14:paraId="49612FF9" w14:textId="77777777">
      <w:pPr>
        <w:spacing w:after="0" w:line="276" w:lineRule="auto"/>
        <w:ind w:left="720"/>
        <w:rPr>
          <w:rFonts w:ascii="Futura PT Book" w:hAnsi="Futura PT Book" w:cstheme="minorHAnsi"/>
        </w:rPr>
      </w:pPr>
      <w:r w:rsidRPr="000545B6">
        <w:rPr>
          <w:rFonts w:ascii="Futura PT Book" w:hAnsi="Futura PT Book" w:cstheme="minorHAnsi"/>
        </w:rPr>
        <w:t>5.3 Adapt a requested examination to an individual patient using patient condition and clinical information.</w:t>
      </w:r>
    </w:p>
    <w:p w:rsidRPr="000545B6" w:rsidR="006D35EB" w:rsidP="000545B6" w:rsidRDefault="006D35EB" w14:paraId="307A337B" w14:textId="77777777">
      <w:pPr>
        <w:spacing w:after="0" w:line="276" w:lineRule="auto"/>
        <w:ind w:firstLine="720"/>
        <w:rPr>
          <w:rFonts w:ascii="Futura PT Book" w:hAnsi="Futura PT Book" w:cstheme="minorHAnsi"/>
        </w:rPr>
      </w:pPr>
      <w:r w:rsidRPr="000545B6">
        <w:rPr>
          <w:rFonts w:ascii="Futura PT Book" w:hAnsi="Futura PT Book" w:cstheme="minorHAnsi"/>
        </w:rPr>
        <w:t>5.4 Correlate patient history and clinical information.</w:t>
      </w:r>
    </w:p>
    <w:p w:rsidRPr="000545B6" w:rsidR="006D35EB" w:rsidP="000545B6" w:rsidRDefault="006D35EB" w14:paraId="5B15CF39" w14:textId="77777777">
      <w:pPr>
        <w:spacing w:after="0" w:line="276" w:lineRule="auto"/>
        <w:ind w:firstLine="720"/>
        <w:rPr>
          <w:rFonts w:ascii="Futura PT Book" w:hAnsi="Futura PT Book" w:cstheme="minorHAnsi"/>
        </w:rPr>
      </w:pPr>
      <w:r w:rsidRPr="000545B6">
        <w:rPr>
          <w:rFonts w:ascii="Futura PT Book" w:hAnsi="Futura PT Book" w:cstheme="minorHAnsi"/>
        </w:rPr>
        <w:t>5.5 Plan the radiographic procedure to ensure patient safety and comfort.</w:t>
      </w:r>
    </w:p>
    <w:p w:rsidRPr="000545B6" w:rsidR="006D35EB" w:rsidP="000545B6" w:rsidRDefault="006D35EB" w14:paraId="6EBB99DE" w14:textId="77777777">
      <w:pPr>
        <w:spacing w:after="0" w:line="276" w:lineRule="auto"/>
        <w:ind w:left="720"/>
        <w:rPr>
          <w:rFonts w:ascii="Futura PT Book" w:hAnsi="Futura PT Book" w:cstheme="minorHAnsi"/>
        </w:rPr>
      </w:pPr>
      <w:r w:rsidRPr="000545B6">
        <w:rPr>
          <w:rFonts w:ascii="Futura PT Book" w:hAnsi="Futura PT Book" w:cstheme="minorHAnsi"/>
        </w:rPr>
        <w:t>5.6 Position the part so that all affected anatomical structures and pathologies can be demonstrated.</w:t>
      </w:r>
    </w:p>
    <w:p w:rsidRPr="000545B6" w:rsidR="006D35EB" w:rsidP="000545B6" w:rsidRDefault="006D35EB" w14:paraId="2E0AC386" w14:textId="77777777">
      <w:pPr>
        <w:spacing w:after="0" w:line="276" w:lineRule="auto"/>
        <w:ind w:firstLine="720"/>
        <w:rPr>
          <w:rFonts w:ascii="Futura PT Book" w:hAnsi="Futura PT Book" w:cstheme="minorHAnsi"/>
        </w:rPr>
      </w:pPr>
      <w:r w:rsidRPr="000545B6">
        <w:rPr>
          <w:rFonts w:ascii="Futura PT Book" w:hAnsi="Futura PT Book" w:cstheme="minorHAnsi"/>
        </w:rPr>
        <w:t>5.7 Evaluate quality of images for the purpose of diagnostic interpretation.</w:t>
      </w:r>
    </w:p>
    <w:p w:rsidRPr="000545B6" w:rsidR="006D35EB" w:rsidP="000545B6" w:rsidRDefault="006D35EB" w14:paraId="6DFBB87B" w14:textId="77777777">
      <w:pPr>
        <w:spacing w:after="0" w:line="276" w:lineRule="auto"/>
        <w:ind w:firstLine="720"/>
        <w:rPr>
          <w:rFonts w:ascii="Futura PT Book" w:hAnsi="Futura PT Book" w:cstheme="minorHAnsi"/>
        </w:rPr>
      </w:pPr>
      <w:r w:rsidRPr="000545B6">
        <w:rPr>
          <w:rFonts w:ascii="Futura PT Book" w:hAnsi="Futura PT Book" w:cstheme="minorHAnsi"/>
        </w:rPr>
        <w:t>5.8 Obtain additional and corrective images if required.</w:t>
      </w:r>
    </w:p>
    <w:p w:rsidRPr="000545B6" w:rsidR="006D35EB" w:rsidP="000545B6" w:rsidRDefault="006D35EB" w14:paraId="6CE1277D" w14:textId="77777777">
      <w:pPr>
        <w:spacing w:after="0" w:line="276" w:lineRule="auto"/>
        <w:ind w:firstLine="720"/>
        <w:rPr>
          <w:rFonts w:ascii="Futura PT Book" w:hAnsi="Futura PT Book" w:cstheme="minorHAnsi"/>
        </w:rPr>
      </w:pPr>
      <w:r w:rsidRPr="000545B6">
        <w:rPr>
          <w:rFonts w:ascii="Futura PT Book" w:hAnsi="Futura PT Book" w:cstheme="minorHAnsi"/>
        </w:rPr>
        <w:t>5.9 Demonstrate an efficient workflow.</w:t>
      </w:r>
    </w:p>
    <w:p w:rsidRPr="000545B6" w:rsidR="006D35EB" w:rsidP="000545B6" w:rsidRDefault="006D35EB" w14:paraId="14B4DA54" w14:textId="77777777">
      <w:pPr>
        <w:spacing w:after="0" w:line="276" w:lineRule="auto"/>
        <w:ind w:firstLine="720"/>
        <w:rPr>
          <w:rFonts w:ascii="Futura PT Book" w:hAnsi="Futura PT Book" w:cstheme="minorHAnsi"/>
        </w:rPr>
      </w:pPr>
    </w:p>
    <w:p w:rsidRPr="000545B6" w:rsidR="006D35EB" w:rsidP="000545B6" w:rsidRDefault="006D35EB" w14:paraId="79287BFD" w14:textId="77777777">
      <w:pPr>
        <w:spacing w:after="0" w:line="276" w:lineRule="auto"/>
        <w:rPr>
          <w:rFonts w:ascii="Futura PT Book" w:hAnsi="Futura PT Book" w:cstheme="minorHAnsi"/>
        </w:rPr>
      </w:pPr>
      <w:r w:rsidRPr="000545B6">
        <w:rPr>
          <w:rFonts w:ascii="Futura PT Book" w:hAnsi="Futura PT Book" w:cstheme="minorHAnsi"/>
        </w:rPr>
        <w:t>6. Participate in mammographic imaging procedures.</w:t>
      </w:r>
    </w:p>
    <w:p w:rsidRPr="000545B6" w:rsidR="006D35EB" w:rsidP="000545B6" w:rsidRDefault="006D35EB" w14:paraId="212990F3" w14:textId="77777777">
      <w:pPr>
        <w:spacing w:after="0" w:line="276" w:lineRule="auto"/>
        <w:ind w:firstLine="720"/>
        <w:rPr>
          <w:rFonts w:ascii="Futura PT Book" w:hAnsi="Futura PT Book" w:cstheme="minorHAnsi"/>
        </w:rPr>
      </w:pPr>
      <w:r w:rsidRPr="000545B6">
        <w:rPr>
          <w:rFonts w:ascii="Futura PT Book" w:hAnsi="Futura PT Book" w:cstheme="minorHAnsi"/>
        </w:rPr>
        <w:t>6.1 Identify common mammographic procedures.</w:t>
      </w:r>
    </w:p>
    <w:p w:rsidRPr="000545B6" w:rsidR="006D35EB" w:rsidP="000545B6" w:rsidRDefault="006D35EB" w14:paraId="52AA6D74" w14:textId="77777777">
      <w:pPr>
        <w:spacing w:after="0" w:line="276" w:lineRule="auto"/>
        <w:ind w:firstLine="720"/>
        <w:rPr>
          <w:rFonts w:ascii="Futura PT Book" w:hAnsi="Futura PT Book" w:cstheme="minorHAnsi"/>
        </w:rPr>
      </w:pPr>
      <w:r w:rsidRPr="000545B6">
        <w:rPr>
          <w:rFonts w:ascii="Futura PT Book" w:hAnsi="Futura PT Book" w:cstheme="minorHAnsi"/>
        </w:rPr>
        <w:t>6.2 Explain the gross anatomy and relational physiology of the breast.</w:t>
      </w:r>
    </w:p>
    <w:p w:rsidRPr="000545B6" w:rsidR="006D35EB" w:rsidP="000545B6" w:rsidRDefault="006D35EB" w14:paraId="6F35D74D" w14:textId="77777777">
      <w:pPr>
        <w:spacing w:after="0" w:line="276" w:lineRule="auto"/>
        <w:ind w:firstLine="720"/>
        <w:rPr>
          <w:rFonts w:ascii="Futura PT Book" w:hAnsi="Futura PT Book" w:cstheme="minorHAnsi"/>
        </w:rPr>
      </w:pPr>
      <w:r w:rsidRPr="000545B6">
        <w:rPr>
          <w:rFonts w:ascii="Futura PT Book" w:hAnsi="Futura PT Book" w:cstheme="minorHAnsi"/>
        </w:rPr>
        <w:t>6.3 Differentiate between a screening and a diagnostic procedure.</w:t>
      </w:r>
    </w:p>
    <w:p w:rsidRPr="000545B6" w:rsidR="006D35EB" w:rsidP="000545B6" w:rsidRDefault="006D35EB" w14:paraId="7F918ED8" w14:textId="77777777">
      <w:pPr>
        <w:spacing w:after="0" w:line="276" w:lineRule="auto"/>
        <w:ind w:firstLine="720"/>
        <w:rPr>
          <w:rFonts w:ascii="Futura PT Book" w:hAnsi="Futura PT Book" w:cstheme="minorHAnsi"/>
        </w:rPr>
      </w:pPr>
      <w:r w:rsidRPr="000545B6">
        <w:rPr>
          <w:rFonts w:ascii="Futura PT Book" w:hAnsi="Futura PT Book" w:cstheme="minorHAnsi"/>
        </w:rPr>
        <w:t>6.4 Plan a mammographic procedure.</w:t>
      </w:r>
    </w:p>
    <w:p w:rsidRPr="000545B6" w:rsidR="006D35EB" w:rsidP="000545B6" w:rsidRDefault="006D35EB" w14:paraId="0E21E7A3" w14:textId="77777777">
      <w:pPr>
        <w:spacing w:after="0" w:line="276" w:lineRule="auto"/>
        <w:ind w:left="720"/>
        <w:rPr>
          <w:rFonts w:ascii="Futura PT Book" w:hAnsi="Futura PT Book" w:cstheme="minorHAnsi"/>
        </w:rPr>
      </w:pPr>
      <w:r w:rsidRPr="000545B6">
        <w:rPr>
          <w:rFonts w:ascii="Futura PT Book" w:hAnsi="Futura PT Book" w:cstheme="minorHAnsi"/>
        </w:rPr>
        <w:t>6.5 Assist in the positioning of the patient for mammography using correct anatomical landmarks.</w:t>
      </w:r>
    </w:p>
    <w:p w:rsidRPr="000545B6" w:rsidR="5F160D3A" w:rsidP="000545B6" w:rsidRDefault="5F160D3A" w14:paraId="6D2C1826" w14:textId="45600A9A">
      <w:pPr>
        <w:spacing w:after="0" w:line="276" w:lineRule="auto"/>
        <w:rPr>
          <w:rFonts w:ascii="Futura PT Book" w:hAnsi="Futura PT Book"/>
        </w:rPr>
      </w:pPr>
    </w:p>
    <w:p w:rsidRPr="000545B6" w:rsidR="006D35EB" w:rsidP="000545B6" w:rsidRDefault="006D35EB" w14:paraId="749B8AD0" w14:textId="143C8B52">
      <w:pPr>
        <w:spacing w:after="0" w:line="276" w:lineRule="auto"/>
        <w:rPr>
          <w:rFonts w:ascii="Futura PT Book" w:hAnsi="Futura PT Book" w:cstheme="minorHAnsi"/>
        </w:rPr>
      </w:pPr>
      <w:r w:rsidRPr="000545B6">
        <w:rPr>
          <w:rFonts w:ascii="Futura PT Book" w:hAnsi="Futura PT Book" w:cstheme="minorHAnsi"/>
        </w:rPr>
        <w:t>7. Perform Computed Tomography (CT) imaging procedures.</w:t>
      </w:r>
    </w:p>
    <w:p w:rsidRPr="000545B6" w:rsidR="006D35EB" w:rsidP="000545B6" w:rsidRDefault="006D35EB" w14:paraId="0E294992" w14:textId="2F6BE1D2">
      <w:pPr>
        <w:spacing w:after="0" w:line="276" w:lineRule="auto"/>
        <w:ind w:left="720"/>
        <w:rPr>
          <w:rFonts w:ascii="Futura PT Book" w:hAnsi="Futura PT Book"/>
        </w:rPr>
      </w:pPr>
      <w:r w:rsidRPr="000545B6">
        <w:rPr>
          <w:rFonts w:ascii="Futura PT Book" w:hAnsi="Futura PT Book"/>
        </w:rPr>
        <w:t>7.1 Explain the gross anatomy and relational physiology of the head, neck, chest, spine, abdomen, and pelvis.</w:t>
      </w:r>
    </w:p>
    <w:p w:rsidRPr="000545B6" w:rsidR="006D35EB" w:rsidP="000545B6" w:rsidRDefault="006D35EB" w14:paraId="60F83131" w14:textId="224F76BD">
      <w:pPr>
        <w:spacing w:after="0" w:line="276" w:lineRule="auto"/>
        <w:ind w:left="720"/>
        <w:rPr>
          <w:rFonts w:ascii="Futura PT Book" w:hAnsi="Futura PT Book"/>
        </w:rPr>
      </w:pPr>
      <w:r w:rsidRPr="000545B6">
        <w:rPr>
          <w:rFonts w:ascii="Futura PT Book" w:hAnsi="Futura PT Book"/>
        </w:rPr>
        <w:t>7.2 Plan the imaging procedure based on available patient history, previous studies, contraindications, and protocols.</w:t>
      </w:r>
    </w:p>
    <w:p w:rsidRPr="000545B6" w:rsidR="006D35EB" w:rsidP="000545B6" w:rsidRDefault="006D35EB" w14:paraId="2C8405C2" w14:textId="084FDBF9">
      <w:pPr>
        <w:spacing w:after="0" w:line="276" w:lineRule="auto"/>
        <w:ind w:firstLine="720"/>
        <w:rPr>
          <w:rFonts w:ascii="Futura PT Book" w:hAnsi="Futura PT Book" w:cstheme="minorHAnsi"/>
        </w:rPr>
      </w:pPr>
      <w:r w:rsidRPr="000545B6">
        <w:rPr>
          <w:rFonts w:ascii="Futura PT Book" w:hAnsi="Futura PT Book" w:cstheme="minorHAnsi"/>
        </w:rPr>
        <w:t>7.3 Prepare contrast media using the automatic injector when required.</w:t>
      </w:r>
    </w:p>
    <w:p w:rsidRPr="000545B6" w:rsidR="006D35EB" w:rsidP="000545B6" w:rsidRDefault="006D35EB" w14:paraId="5FDDBEF6" w14:textId="71DB00D7">
      <w:pPr>
        <w:spacing w:after="0" w:line="276" w:lineRule="auto"/>
        <w:ind w:firstLine="720"/>
        <w:rPr>
          <w:rFonts w:ascii="Futura PT Book" w:hAnsi="Futura PT Book" w:cstheme="minorHAnsi"/>
        </w:rPr>
      </w:pPr>
      <w:r w:rsidRPr="000545B6">
        <w:rPr>
          <w:rFonts w:ascii="Futura PT Book" w:hAnsi="Futura PT Book" w:cstheme="minorHAnsi"/>
        </w:rPr>
        <w:t>7.4 Position the patient for CT imaging procedures using anatomical landmarks.</w:t>
      </w:r>
    </w:p>
    <w:p w:rsidRPr="000545B6" w:rsidR="006D35EB" w:rsidP="000545B6" w:rsidRDefault="006D35EB" w14:paraId="58F3DB40" w14:textId="77777777">
      <w:pPr>
        <w:spacing w:after="0" w:line="276" w:lineRule="auto"/>
        <w:ind w:left="720"/>
        <w:rPr>
          <w:rFonts w:ascii="Futura PT Book" w:hAnsi="Futura PT Book" w:cstheme="minorHAnsi"/>
        </w:rPr>
      </w:pPr>
      <w:r w:rsidRPr="000545B6">
        <w:rPr>
          <w:rFonts w:ascii="Futura PT Book" w:hAnsi="Futura PT Book" w:cstheme="minorHAnsi"/>
        </w:rPr>
        <w:t>7.5 Select parameters for the CT imaging procedures to demonstrate required anatomy and physiology.</w:t>
      </w:r>
    </w:p>
    <w:p w:rsidRPr="000545B6" w:rsidR="006D35EB" w:rsidP="000545B6" w:rsidRDefault="006D35EB" w14:paraId="1E2F1812" w14:textId="3D738FD3">
      <w:pPr>
        <w:spacing w:after="0" w:line="276" w:lineRule="auto"/>
        <w:ind w:firstLine="720"/>
        <w:rPr>
          <w:rFonts w:ascii="Futura PT Book" w:hAnsi="Futura PT Book" w:cstheme="minorHAnsi"/>
        </w:rPr>
      </w:pPr>
      <w:r w:rsidRPr="000545B6">
        <w:rPr>
          <w:rFonts w:ascii="Futura PT Book" w:hAnsi="Futura PT Book" w:cstheme="minorHAnsi"/>
        </w:rPr>
        <w:t>7.6 Evaluate the quality of images for the purposes of diagnostic interpretation.</w:t>
      </w:r>
    </w:p>
    <w:p w:rsidRPr="000545B6" w:rsidR="006D35EB" w:rsidP="000545B6" w:rsidRDefault="006D35EB" w14:paraId="0FBB1AA5" w14:textId="63C29BD2">
      <w:pPr>
        <w:spacing w:after="0" w:line="276" w:lineRule="auto"/>
        <w:ind w:firstLine="720"/>
        <w:rPr>
          <w:rFonts w:ascii="Futura PT Book" w:hAnsi="Futura PT Book" w:cstheme="minorHAnsi"/>
        </w:rPr>
      </w:pPr>
      <w:r w:rsidRPr="000545B6">
        <w:rPr>
          <w:rFonts w:ascii="Futura PT Book" w:hAnsi="Futura PT Book" w:cstheme="minorHAnsi"/>
        </w:rPr>
        <w:lastRenderedPageBreak/>
        <w:t>7.7 Reconstruct additional images if required.</w:t>
      </w:r>
    </w:p>
    <w:p w:rsidRPr="000545B6" w:rsidR="006D35EB" w:rsidP="000545B6" w:rsidRDefault="006D35EB" w14:paraId="17F9F6F3" w14:textId="4C9AEECE">
      <w:pPr>
        <w:spacing w:after="0" w:line="276" w:lineRule="auto"/>
        <w:ind w:firstLine="720"/>
        <w:rPr>
          <w:rFonts w:ascii="Futura PT Book" w:hAnsi="Futura PT Book" w:cstheme="minorHAnsi"/>
        </w:rPr>
      </w:pPr>
    </w:p>
    <w:p w:rsidRPr="000545B6" w:rsidR="006D35EB" w:rsidP="000545B6" w:rsidRDefault="006D35EB" w14:paraId="6B8374EF" w14:textId="70A7A74B">
      <w:pPr>
        <w:spacing w:after="0" w:line="276" w:lineRule="auto"/>
        <w:rPr>
          <w:rFonts w:ascii="Futura PT Book" w:hAnsi="Futura PT Book" w:cstheme="minorHAnsi"/>
        </w:rPr>
      </w:pPr>
      <w:r w:rsidRPr="000545B6">
        <w:rPr>
          <w:rFonts w:ascii="Futura PT Book" w:hAnsi="Futura PT Book" w:cstheme="minorHAnsi"/>
        </w:rPr>
        <w:t>8. Participate in bone mineral density (BMD) procedures.</w:t>
      </w:r>
    </w:p>
    <w:p w:rsidRPr="000545B6" w:rsidR="006D35EB" w:rsidP="000545B6" w:rsidRDefault="006D35EB" w14:paraId="2D29D88E" w14:textId="6BCAB383">
      <w:pPr>
        <w:spacing w:after="0" w:line="276" w:lineRule="auto"/>
        <w:ind w:firstLine="720"/>
        <w:rPr>
          <w:rFonts w:ascii="Futura PT Book" w:hAnsi="Futura PT Book" w:cstheme="minorHAnsi"/>
        </w:rPr>
      </w:pPr>
      <w:r w:rsidRPr="000545B6">
        <w:rPr>
          <w:rFonts w:ascii="Futura PT Book" w:hAnsi="Futura PT Book" w:cstheme="minorHAnsi"/>
        </w:rPr>
        <w:t>8.1 Identify BMD procedures.</w:t>
      </w:r>
    </w:p>
    <w:p w:rsidRPr="000545B6" w:rsidR="006D35EB" w:rsidP="000545B6" w:rsidRDefault="006D35EB" w14:paraId="3965906F" w14:textId="2B856DC9">
      <w:pPr>
        <w:spacing w:after="0" w:line="276" w:lineRule="auto"/>
        <w:ind w:firstLine="720"/>
        <w:rPr>
          <w:rFonts w:ascii="Futura PT Book" w:hAnsi="Futura PT Book" w:cstheme="minorHAnsi"/>
        </w:rPr>
      </w:pPr>
      <w:r w:rsidRPr="000545B6">
        <w:rPr>
          <w:rFonts w:ascii="Futura PT Book" w:hAnsi="Futura PT Book" w:cstheme="minorHAnsi"/>
        </w:rPr>
        <w:t>8.2 Position the patient accurately on BMD scanning bed.</w:t>
      </w:r>
    </w:p>
    <w:p w:rsidRPr="000545B6" w:rsidR="006D35EB" w:rsidP="000545B6" w:rsidRDefault="000545B6" w14:paraId="0862CBCB" w14:textId="107102CC">
      <w:pPr>
        <w:spacing w:after="0" w:line="276" w:lineRule="auto"/>
        <w:ind w:firstLine="720"/>
        <w:rPr>
          <w:rFonts w:ascii="Futura PT Book" w:hAnsi="Futura PT Book" w:cstheme="minorHAnsi"/>
        </w:rPr>
      </w:pPr>
      <w:r w:rsidRPr="00C15CF5">
        <w:rPr>
          <w:rFonts w:ascii="Arial" w:hAnsi="Arial" w:cs="Arial"/>
          <w:b/>
          <w:noProof/>
          <w:sz w:val="16"/>
          <w:szCs w:val="16"/>
          <w:lang w:eastAsia="en-CA"/>
        </w:rPr>
        <w:drawing>
          <wp:anchor distT="0" distB="0" distL="114300" distR="114300" simplePos="0" relativeHeight="251658245" behindDoc="0" locked="0" layoutInCell="1" allowOverlap="1" wp14:anchorId="27423938" wp14:editId="23E670F4">
            <wp:simplePos x="0" y="0"/>
            <wp:positionH relativeFrom="page">
              <wp:posOffset>-662</wp:posOffset>
            </wp:positionH>
            <wp:positionV relativeFrom="page">
              <wp:posOffset>-61291</wp:posOffset>
            </wp:positionV>
            <wp:extent cx="188595" cy="10264775"/>
            <wp:effectExtent l="0" t="0" r="1905" b="317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545B6" w:rsidR="006D35EB">
        <w:rPr>
          <w:rFonts w:ascii="Futura PT Book" w:hAnsi="Futura PT Book" w:cstheme="minorHAnsi"/>
        </w:rPr>
        <w:t>8.3 Evaluate anatomy, physiology, and patient position on the images.</w:t>
      </w:r>
    </w:p>
    <w:p w:rsidRPr="000545B6" w:rsidR="006D35EB" w:rsidP="000545B6" w:rsidRDefault="006D35EB" w14:paraId="5130D993" w14:textId="67F1022F">
      <w:pPr>
        <w:spacing w:after="0" w:line="276" w:lineRule="auto"/>
        <w:ind w:firstLine="720"/>
        <w:rPr>
          <w:rFonts w:ascii="Futura PT Book" w:hAnsi="Futura PT Book" w:cstheme="minorHAnsi"/>
        </w:rPr>
      </w:pPr>
      <w:r w:rsidRPr="000545B6">
        <w:rPr>
          <w:rFonts w:ascii="Futura PT Book" w:hAnsi="Futura PT Book" w:cstheme="minorHAnsi"/>
        </w:rPr>
        <w:t>8.4 Distinguish between normal and abnormal results.</w:t>
      </w:r>
    </w:p>
    <w:p w:rsidRPr="000545B6" w:rsidR="006D35EB" w:rsidP="000545B6" w:rsidRDefault="006D35EB" w14:paraId="5A17CA65" w14:textId="70DA9A45">
      <w:pPr>
        <w:spacing w:after="0" w:line="276" w:lineRule="auto"/>
        <w:ind w:firstLine="720"/>
        <w:rPr>
          <w:rFonts w:ascii="Futura PT Book" w:hAnsi="Futura PT Book" w:cstheme="minorHAnsi"/>
        </w:rPr>
      </w:pPr>
      <w:r w:rsidRPr="000545B6">
        <w:rPr>
          <w:rFonts w:ascii="Futura PT Book" w:hAnsi="Futura PT Book" w:cstheme="minorHAnsi"/>
        </w:rPr>
        <w:t>8.5 Recognize common pathology.</w:t>
      </w:r>
    </w:p>
    <w:p w:rsidRPr="000545B6" w:rsidR="006D35EB" w:rsidP="000545B6" w:rsidRDefault="006D35EB" w14:paraId="5DBC7768" w14:textId="3D58A14E">
      <w:pPr>
        <w:spacing w:after="0" w:line="276" w:lineRule="auto"/>
        <w:ind w:firstLine="720"/>
        <w:rPr>
          <w:rFonts w:ascii="Futura PT Book" w:hAnsi="Futura PT Book" w:cstheme="minorHAnsi"/>
        </w:rPr>
      </w:pPr>
    </w:p>
    <w:p w:rsidRPr="000545B6" w:rsidR="006D35EB" w:rsidP="000545B6" w:rsidRDefault="006D35EB" w14:paraId="223DAE25" w14:textId="7814C3D2">
      <w:pPr>
        <w:spacing w:after="0" w:line="276" w:lineRule="auto"/>
        <w:rPr>
          <w:rFonts w:ascii="Futura PT Book" w:hAnsi="Futura PT Book" w:cstheme="minorHAnsi"/>
        </w:rPr>
      </w:pPr>
      <w:r w:rsidRPr="000545B6">
        <w:rPr>
          <w:rFonts w:ascii="Futura PT Book" w:hAnsi="Futura PT Book" w:cstheme="minorHAnsi"/>
        </w:rPr>
        <w:t>9. Participate in interventional and vascular imaging procedures.</w:t>
      </w:r>
    </w:p>
    <w:p w:rsidRPr="000545B6" w:rsidR="006D35EB" w:rsidP="000545B6" w:rsidRDefault="006D35EB" w14:paraId="334E815B" w14:textId="77777777">
      <w:pPr>
        <w:spacing w:after="0" w:line="276" w:lineRule="auto"/>
        <w:ind w:left="720"/>
        <w:rPr>
          <w:rFonts w:ascii="Futura PT Book" w:hAnsi="Futura PT Book" w:cstheme="minorHAnsi"/>
        </w:rPr>
      </w:pPr>
      <w:r w:rsidRPr="000545B6">
        <w:rPr>
          <w:rFonts w:ascii="Futura PT Book" w:hAnsi="Futura PT Book" w:cstheme="minorHAnsi"/>
        </w:rPr>
        <w:t>9.1 Explain the gross anatomy and relational physiology as related to vascular and interventional procedures.</w:t>
      </w:r>
    </w:p>
    <w:p w:rsidRPr="000545B6" w:rsidR="006D35EB" w:rsidP="000545B6" w:rsidRDefault="006D35EB" w14:paraId="65C55793" w14:textId="77777777">
      <w:pPr>
        <w:spacing w:after="0" w:line="276" w:lineRule="auto"/>
        <w:ind w:firstLine="720"/>
        <w:rPr>
          <w:rFonts w:ascii="Futura PT Book" w:hAnsi="Futura PT Book" w:cstheme="minorHAnsi"/>
        </w:rPr>
      </w:pPr>
      <w:r w:rsidRPr="000545B6">
        <w:rPr>
          <w:rFonts w:ascii="Futura PT Book" w:hAnsi="Futura PT Book" w:cstheme="minorHAnsi"/>
        </w:rPr>
        <w:t>9.2 Recognize common pathology related to the vascular and interventional studies.</w:t>
      </w:r>
    </w:p>
    <w:p w:rsidRPr="000545B6" w:rsidR="006D35EB" w:rsidP="000545B6" w:rsidRDefault="006D35EB" w14:paraId="5EBD823C" w14:textId="77777777">
      <w:pPr>
        <w:spacing w:after="0" w:line="276" w:lineRule="auto"/>
        <w:ind w:firstLine="720"/>
        <w:rPr>
          <w:rFonts w:ascii="Futura PT Book" w:hAnsi="Futura PT Book" w:cstheme="minorHAnsi"/>
        </w:rPr>
      </w:pPr>
      <w:r w:rsidRPr="000545B6">
        <w:rPr>
          <w:rFonts w:ascii="Futura PT Book" w:hAnsi="Futura PT Book" w:cstheme="minorHAnsi"/>
        </w:rPr>
        <w:t>9.3 Prepare contrast media using the automatic contrast injector.</w:t>
      </w:r>
    </w:p>
    <w:p w:rsidRPr="000545B6" w:rsidR="006D35EB" w:rsidP="000545B6" w:rsidRDefault="006D35EB" w14:paraId="273A1DDA" w14:textId="77777777">
      <w:pPr>
        <w:spacing w:after="0" w:line="276" w:lineRule="auto"/>
        <w:ind w:firstLine="720"/>
        <w:rPr>
          <w:rFonts w:ascii="Futura PT Book" w:hAnsi="Futura PT Book" w:cstheme="minorHAnsi"/>
        </w:rPr>
      </w:pPr>
      <w:r w:rsidRPr="000545B6">
        <w:rPr>
          <w:rFonts w:ascii="Futura PT Book" w:hAnsi="Futura PT Book" w:cstheme="minorHAnsi"/>
        </w:rPr>
        <w:t>9.4 Observe acquisition and post-processing of imaging procedures.</w:t>
      </w:r>
    </w:p>
    <w:p w:rsidRPr="000545B6" w:rsidR="006D35EB" w:rsidP="000545B6" w:rsidRDefault="006D35EB" w14:paraId="7B97F6CE" w14:textId="77777777">
      <w:pPr>
        <w:spacing w:after="0" w:line="276" w:lineRule="auto"/>
        <w:ind w:firstLine="720"/>
        <w:rPr>
          <w:rFonts w:ascii="Futura PT Book" w:hAnsi="Futura PT Book" w:cstheme="minorHAnsi"/>
        </w:rPr>
      </w:pPr>
    </w:p>
    <w:p w:rsidRPr="000545B6" w:rsidR="006D35EB" w:rsidP="000545B6" w:rsidRDefault="006D35EB" w14:paraId="0FE42909" w14:textId="77777777">
      <w:pPr>
        <w:spacing w:after="0" w:line="276" w:lineRule="auto"/>
        <w:rPr>
          <w:rFonts w:ascii="Futura PT Book" w:hAnsi="Futura PT Book" w:cstheme="minorHAnsi"/>
        </w:rPr>
      </w:pPr>
      <w:r w:rsidRPr="000545B6">
        <w:rPr>
          <w:rFonts w:ascii="Futura PT Book" w:hAnsi="Futura PT Book" w:cstheme="minorHAnsi"/>
        </w:rPr>
        <w:t>10. Synthesize collected evidence to support study proficiency.</w:t>
      </w:r>
    </w:p>
    <w:p w:rsidRPr="000545B6" w:rsidR="006D35EB" w:rsidP="000545B6" w:rsidRDefault="006D35EB" w14:paraId="3F06FCD6" w14:textId="77777777">
      <w:pPr>
        <w:spacing w:after="0" w:line="276" w:lineRule="auto"/>
        <w:ind w:firstLine="720"/>
        <w:rPr>
          <w:rFonts w:ascii="Futura PT Book" w:hAnsi="Futura PT Book" w:cstheme="minorHAnsi"/>
        </w:rPr>
      </w:pPr>
      <w:r w:rsidRPr="000545B6">
        <w:rPr>
          <w:rFonts w:ascii="Futura PT Book" w:hAnsi="Futura PT Book" w:cstheme="minorHAnsi"/>
        </w:rPr>
        <w:t>10.1 Set rotational goals.</w:t>
      </w:r>
    </w:p>
    <w:p w:rsidRPr="000545B6" w:rsidR="006D35EB" w:rsidP="000545B6" w:rsidRDefault="006D35EB" w14:paraId="0A1E6AEC" w14:textId="77777777">
      <w:pPr>
        <w:spacing w:after="0" w:line="276" w:lineRule="auto"/>
        <w:ind w:firstLine="720"/>
        <w:rPr>
          <w:rFonts w:ascii="Futura PT Book" w:hAnsi="Futura PT Book" w:cstheme="minorHAnsi"/>
        </w:rPr>
      </w:pPr>
      <w:r w:rsidRPr="000545B6">
        <w:rPr>
          <w:rFonts w:ascii="Futura PT Book" w:hAnsi="Futura PT Book" w:cstheme="minorHAnsi"/>
        </w:rPr>
        <w:t>10.2 Collect evidence that supports skill development.</w:t>
      </w:r>
    </w:p>
    <w:p w:rsidRPr="000545B6" w:rsidR="006D35EB" w:rsidP="000545B6" w:rsidRDefault="006D35EB" w14:paraId="4BF896A8" w14:textId="77777777">
      <w:pPr>
        <w:spacing w:after="0" w:line="276" w:lineRule="auto"/>
        <w:ind w:firstLine="720"/>
        <w:rPr>
          <w:rFonts w:ascii="Futura PT Book" w:hAnsi="Futura PT Book"/>
        </w:rPr>
      </w:pPr>
      <w:r w:rsidRPr="000545B6">
        <w:rPr>
          <w:rFonts w:ascii="Futura PT Book" w:hAnsi="Futura PT Book"/>
        </w:rPr>
        <w:t xml:space="preserve">10.3 Reflect on his/her individual progress and </w:t>
      </w:r>
      <w:bookmarkStart w:name="_Int_CK7A5iAL" w:id="3"/>
      <w:r w:rsidRPr="000545B6">
        <w:rPr>
          <w:rFonts w:ascii="Futura PT Book" w:hAnsi="Futura PT Book"/>
        </w:rPr>
        <w:t>make adjustments</w:t>
      </w:r>
      <w:bookmarkEnd w:id="3"/>
      <w:r w:rsidRPr="000545B6">
        <w:rPr>
          <w:rFonts w:ascii="Futura PT Book" w:hAnsi="Futura PT Book"/>
        </w:rPr>
        <w:t xml:space="preserve"> as required.</w:t>
      </w:r>
    </w:p>
    <w:p w:rsidRPr="000545B6" w:rsidR="006D35EB" w:rsidP="000545B6" w:rsidRDefault="006D35EB" w14:paraId="1AB88A58" w14:textId="77777777">
      <w:pPr>
        <w:spacing w:after="0" w:line="276" w:lineRule="auto"/>
        <w:ind w:firstLine="720"/>
        <w:rPr>
          <w:rFonts w:ascii="Futura PT Book" w:hAnsi="Futura PT Book" w:cstheme="minorHAnsi"/>
        </w:rPr>
      </w:pPr>
      <w:r w:rsidRPr="000545B6">
        <w:rPr>
          <w:rFonts w:ascii="Futura PT Book" w:hAnsi="Futura PT Book" w:cstheme="minorHAnsi"/>
        </w:rPr>
        <w:t>10.4 Seek assistance when required.</w:t>
      </w:r>
    </w:p>
    <w:p w:rsidRPr="000545B6" w:rsidR="006D35EB" w:rsidP="000545B6" w:rsidRDefault="006D35EB" w14:paraId="34A0073E" w14:textId="77777777">
      <w:pPr>
        <w:spacing w:after="0" w:line="276" w:lineRule="auto"/>
        <w:ind w:firstLine="720"/>
        <w:rPr>
          <w:rFonts w:ascii="Futura PT Book" w:hAnsi="Futura PT Book" w:cstheme="minorHAnsi"/>
        </w:rPr>
      </w:pPr>
      <w:r w:rsidRPr="000545B6">
        <w:rPr>
          <w:rFonts w:ascii="Futura PT Book" w:hAnsi="Futura PT Book" w:cstheme="minorHAnsi"/>
        </w:rPr>
        <w:t>10.5 Organize evidence succinctly and creatively.</w:t>
      </w:r>
    </w:p>
    <w:p w:rsidRPr="000D7183" w:rsidR="00392953" w:rsidP="00392953" w:rsidRDefault="00392953" w14:paraId="2359B4CE" w14:textId="2B860004">
      <w:pPr>
        <w:pStyle w:val="TableParagraph"/>
        <w:ind w:left="720"/>
        <w:rPr>
          <w:rFonts w:ascii="Futura PT Book" w:hAnsi="Futura PT Book" w:cs="Times New Roman"/>
          <w:sz w:val="24"/>
          <w:szCs w:val="24"/>
        </w:rPr>
      </w:pPr>
    </w:p>
    <w:p w:rsidR="00CE7986" w:rsidP="00392953" w:rsidRDefault="00CE7986" w14:paraId="672147BC" w14:textId="77777777">
      <w:pPr>
        <w:spacing w:after="120"/>
        <w:jc w:val="both"/>
        <w:rPr>
          <w:rFonts w:ascii="Futura PT Book" w:hAnsi="Futura PT Book"/>
          <w:b/>
          <w:sz w:val="28"/>
          <w:szCs w:val="28"/>
        </w:rPr>
      </w:pPr>
    </w:p>
    <w:p w:rsidRPr="000D7183" w:rsidR="00392953" w:rsidP="00392953" w:rsidRDefault="00392953" w14:paraId="4379F796" w14:textId="0DA5105A">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0545B6" w:rsidR="00392953" w:rsidP="00392953" w:rsidRDefault="00392953" w14:paraId="391C0A89" w14:textId="365F702C">
      <w:pPr>
        <w:spacing w:after="60"/>
        <w:jc w:val="both"/>
        <w:rPr>
          <w:rFonts w:ascii="Futura PT Book" w:hAnsi="Futura PT Book"/>
          <w:bCs/>
        </w:rPr>
      </w:pPr>
      <w:r w:rsidRPr="000545B6">
        <w:rPr>
          <w:rFonts w:ascii="Futura PT Book" w:hAnsi="Futura PT Book"/>
          <w:bCs/>
        </w:rPr>
        <w:t>Upon successful completion of Anderson College programs, the student will:</w:t>
      </w:r>
    </w:p>
    <w:p w:rsidRPr="000545B6"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0545B6"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0545B6">
        <w:rPr>
          <w:rFonts w:ascii="Futura PT Book" w:hAnsi="Futura PT Book" w:cs="Times New Roman"/>
          <w:bCs/>
          <w:i/>
          <w:spacing w:val="-1"/>
        </w:rPr>
        <w:t>Learn</w:t>
      </w:r>
      <w:r w:rsidRPr="000545B6">
        <w:rPr>
          <w:rFonts w:ascii="Futura PT Book" w:hAnsi="Futura PT Book" w:eastAsia="Calibri" w:cs="Times New Roman"/>
          <w:bCs/>
        </w:rPr>
        <w:tab/>
      </w:r>
    </w:p>
    <w:p w:rsidRPr="000545B6" w:rsidR="00392953" w:rsidP="776B8561" w:rsidRDefault="00392953" w14:paraId="2BAEE349" w14:textId="5FEEA4AE">
      <w:pPr>
        <w:pStyle w:val="TableParagraph"/>
        <w:tabs>
          <w:tab w:val="left" w:pos="1738"/>
        </w:tabs>
        <w:ind w:left="360"/>
        <w:rPr>
          <w:rFonts w:ascii="Futura PT Book" w:hAnsi="Futura PT Book" w:cs="Times New Roman"/>
          <w:i/>
          <w:iCs/>
          <w:spacing w:val="-1"/>
        </w:rPr>
      </w:pPr>
      <w:r w:rsidRPr="000545B6">
        <w:rPr>
          <w:rFonts w:ascii="Futura PT Book" w:hAnsi="Futura PT Book" w:cs="Times New Roman"/>
        </w:rPr>
        <w:t>Students</w:t>
      </w:r>
      <w:r w:rsidRPr="000545B6">
        <w:rPr>
          <w:rFonts w:ascii="Futura PT Book" w:hAnsi="Futura PT Book" w:cs="Times New Roman"/>
          <w:spacing w:val="-8"/>
        </w:rPr>
        <w:t xml:space="preserve"> </w:t>
      </w:r>
      <w:r w:rsidRPr="000545B6">
        <w:rPr>
          <w:rFonts w:ascii="Futura PT Book" w:hAnsi="Futura PT Book" w:cs="Times New Roman"/>
        </w:rPr>
        <w:t>will</w:t>
      </w:r>
      <w:r w:rsidRPr="000545B6">
        <w:rPr>
          <w:rFonts w:ascii="Futura PT Book" w:hAnsi="Futura PT Book" w:cs="Times New Roman"/>
          <w:spacing w:val="-5"/>
        </w:rPr>
        <w:t xml:space="preserve"> </w:t>
      </w:r>
      <w:r w:rsidRPr="000545B6">
        <w:rPr>
          <w:rFonts w:ascii="Futura PT Book" w:hAnsi="Futura PT Book" w:cs="Times New Roman"/>
        </w:rPr>
        <w:t>actively</w:t>
      </w:r>
      <w:r w:rsidRPr="000545B6">
        <w:rPr>
          <w:rFonts w:ascii="Futura PT Book" w:hAnsi="Futura PT Book" w:cs="Times New Roman"/>
          <w:spacing w:val="-6"/>
        </w:rPr>
        <w:t xml:space="preserve"> </w:t>
      </w:r>
      <w:r w:rsidRPr="000545B6">
        <w:rPr>
          <w:rFonts w:ascii="Futura PT Book" w:hAnsi="Futura PT Book" w:cs="Times New Roman"/>
        </w:rPr>
        <w:t>and</w:t>
      </w:r>
      <w:r w:rsidRPr="000545B6">
        <w:rPr>
          <w:rFonts w:ascii="Futura PT Book" w:hAnsi="Futura PT Book" w:cs="Times New Roman"/>
          <w:spacing w:val="-7"/>
        </w:rPr>
        <w:t xml:space="preserve"> </w:t>
      </w:r>
      <w:r w:rsidRPr="000545B6">
        <w:rPr>
          <w:rFonts w:ascii="Futura PT Book" w:hAnsi="Futura PT Book" w:cs="Times New Roman"/>
        </w:rPr>
        <w:t>independently</w:t>
      </w:r>
      <w:r w:rsidRPr="000545B6">
        <w:rPr>
          <w:rFonts w:ascii="Futura PT Book" w:hAnsi="Futura PT Book" w:cs="Times New Roman"/>
          <w:spacing w:val="-6"/>
        </w:rPr>
        <w:t xml:space="preserve"> </w:t>
      </w:r>
      <w:r w:rsidRPr="000545B6">
        <w:rPr>
          <w:rFonts w:ascii="Futura PT Book" w:hAnsi="Futura PT Book" w:cs="Times New Roman"/>
        </w:rPr>
        <w:t>acquire,</w:t>
      </w:r>
      <w:r w:rsidRPr="000545B6">
        <w:rPr>
          <w:rFonts w:ascii="Futura PT Book" w:hAnsi="Futura PT Book" w:cs="Times New Roman"/>
          <w:spacing w:val="-6"/>
        </w:rPr>
        <w:t xml:space="preserve"> </w:t>
      </w:r>
      <w:r w:rsidRPr="000545B6" w:rsidR="1EABC28C">
        <w:rPr>
          <w:rFonts w:ascii="Futura PT Book" w:hAnsi="Futura PT Book" w:cs="Times New Roman"/>
        </w:rPr>
        <w:t>apply,</w:t>
      </w:r>
      <w:r w:rsidRPr="000545B6">
        <w:rPr>
          <w:rFonts w:ascii="Futura PT Book" w:hAnsi="Futura PT Book" w:cs="Times New Roman"/>
          <w:spacing w:val="-7"/>
        </w:rPr>
        <w:t xml:space="preserve"> </w:t>
      </w:r>
      <w:r w:rsidRPr="000545B6">
        <w:rPr>
          <w:rFonts w:ascii="Futura PT Book" w:hAnsi="Futura PT Book" w:cs="Times New Roman"/>
        </w:rPr>
        <w:t>and</w:t>
      </w:r>
      <w:r w:rsidRPr="000545B6">
        <w:rPr>
          <w:rFonts w:ascii="Futura PT Book" w:hAnsi="Futura PT Book" w:cs="Times New Roman"/>
          <w:spacing w:val="-6"/>
        </w:rPr>
        <w:t xml:space="preserve"> </w:t>
      </w:r>
      <w:r w:rsidRPr="000545B6">
        <w:rPr>
          <w:rFonts w:ascii="Futura PT Book" w:hAnsi="Futura PT Book" w:cs="Times New Roman"/>
        </w:rPr>
        <w:t>adapt</w:t>
      </w:r>
      <w:r w:rsidRPr="000545B6">
        <w:rPr>
          <w:rFonts w:ascii="Futura PT Book" w:hAnsi="Futura PT Book" w:cs="Times New Roman"/>
          <w:spacing w:val="-7"/>
        </w:rPr>
        <w:t xml:space="preserve"> </w:t>
      </w:r>
      <w:r w:rsidRPr="000545B6">
        <w:rPr>
          <w:rFonts w:ascii="Futura PT Book" w:hAnsi="Futura PT Book" w:cs="Times New Roman"/>
        </w:rPr>
        <w:t>skills</w:t>
      </w:r>
      <w:r w:rsidRPr="000545B6">
        <w:rPr>
          <w:rFonts w:ascii="Futura PT Book" w:hAnsi="Futura PT Book" w:cs="Times New Roman"/>
          <w:spacing w:val="-6"/>
        </w:rPr>
        <w:t xml:space="preserve"> </w:t>
      </w:r>
      <w:r w:rsidRPr="000545B6">
        <w:rPr>
          <w:rFonts w:ascii="Futura PT Book" w:hAnsi="Futura PT Book" w:cs="Times New Roman"/>
        </w:rPr>
        <w:t>and</w:t>
      </w:r>
      <w:r w:rsidRPr="000545B6">
        <w:rPr>
          <w:rFonts w:ascii="Futura PT Book" w:hAnsi="Futura PT Book" w:cs="Times New Roman"/>
          <w:spacing w:val="23"/>
          <w:w w:val="99"/>
        </w:rPr>
        <w:t xml:space="preserve"> </w:t>
      </w:r>
      <w:r w:rsidRPr="000545B6">
        <w:rPr>
          <w:rFonts w:ascii="Futura PT Book" w:hAnsi="Futura PT Book" w:cs="Times New Roman"/>
        </w:rPr>
        <w:t>knowledge</w:t>
      </w:r>
      <w:r w:rsidRPr="000545B6">
        <w:rPr>
          <w:rFonts w:ascii="Futura PT Book" w:hAnsi="Futura PT Book" w:cs="Times New Roman"/>
          <w:spacing w:val="-8"/>
        </w:rPr>
        <w:t xml:space="preserve"> </w:t>
      </w:r>
      <w:r w:rsidRPr="000545B6">
        <w:rPr>
          <w:rFonts w:ascii="Futura PT Book" w:hAnsi="Futura PT Book" w:cs="Times New Roman"/>
        </w:rPr>
        <w:t>to</w:t>
      </w:r>
      <w:r w:rsidRPr="000545B6">
        <w:rPr>
          <w:rFonts w:ascii="Futura PT Book" w:hAnsi="Futura PT Book" w:cs="Times New Roman"/>
          <w:spacing w:val="-6"/>
        </w:rPr>
        <w:t xml:space="preserve"> </w:t>
      </w:r>
      <w:r w:rsidRPr="000545B6">
        <w:rPr>
          <w:rFonts w:ascii="Futura PT Book" w:hAnsi="Futura PT Book" w:cs="Times New Roman"/>
          <w:spacing w:val="-1"/>
        </w:rPr>
        <w:t>develop</w:t>
      </w:r>
      <w:r w:rsidRPr="000545B6">
        <w:rPr>
          <w:rFonts w:ascii="Futura PT Book" w:hAnsi="Futura PT Book" w:cs="Times New Roman"/>
          <w:spacing w:val="-6"/>
        </w:rPr>
        <w:t xml:space="preserve"> </w:t>
      </w:r>
      <w:r w:rsidRPr="000545B6">
        <w:rPr>
          <w:rFonts w:ascii="Futura PT Book" w:hAnsi="Futura PT Book" w:cs="Times New Roman"/>
        </w:rPr>
        <w:t>expertise</w:t>
      </w:r>
      <w:r w:rsidRPr="000545B6">
        <w:rPr>
          <w:rFonts w:ascii="Futura PT Book" w:hAnsi="Futura PT Book" w:cs="Times New Roman"/>
          <w:spacing w:val="-7"/>
        </w:rPr>
        <w:t xml:space="preserve"> </w:t>
      </w:r>
      <w:r w:rsidRPr="000545B6">
        <w:rPr>
          <w:rFonts w:ascii="Futura PT Book" w:hAnsi="Futura PT Book" w:cs="Times New Roman"/>
          <w:spacing w:val="-1"/>
        </w:rPr>
        <w:t>and</w:t>
      </w:r>
      <w:r w:rsidRPr="000545B6">
        <w:rPr>
          <w:rFonts w:ascii="Futura PT Book" w:hAnsi="Futura PT Book" w:cs="Times New Roman"/>
          <w:spacing w:val="-6"/>
        </w:rPr>
        <w:t xml:space="preserve"> </w:t>
      </w:r>
      <w:r w:rsidRPr="000545B6">
        <w:rPr>
          <w:rFonts w:ascii="Futura PT Book" w:hAnsi="Futura PT Book" w:cs="Times New Roman"/>
        </w:rPr>
        <w:t>a</w:t>
      </w:r>
      <w:r w:rsidRPr="000545B6">
        <w:rPr>
          <w:rFonts w:ascii="Futura PT Book" w:hAnsi="Futura PT Book" w:cs="Times New Roman"/>
          <w:spacing w:val="-6"/>
        </w:rPr>
        <w:t xml:space="preserve"> </w:t>
      </w:r>
      <w:r w:rsidRPr="000545B6">
        <w:rPr>
          <w:rFonts w:ascii="Futura PT Book" w:hAnsi="Futura PT Book" w:cs="Times New Roman"/>
          <w:spacing w:val="-1"/>
        </w:rPr>
        <w:t>broader</w:t>
      </w:r>
      <w:r w:rsidRPr="000545B6">
        <w:rPr>
          <w:rFonts w:ascii="Futura PT Book" w:hAnsi="Futura PT Book" w:cs="Times New Roman"/>
          <w:spacing w:val="-6"/>
        </w:rPr>
        <w:t xml:space="preserve"> </w:t>
      </w:r>
      <w:r w:rsidRPr="000545B6">
        <w:rPr>
          <w:rFonts w:ascii="Futura PT Book" w:hAnsi="Futura PT Book" w:cs="Times New Roman"/>
          <w:spacing w:val="-1"/>
        </w:rPr>
        <w:t>understanding</w:t>
      </w:r>
      <w:r w:rsidRPr="000545B6">
        <w:rPr>
          <w:rFonts w:ascii="Futura PT Book" w:hAnsi="Futura PT Book" w:cs="Times New Roman"/>
          <w:spacing w:val="-7"/>
        </w:rPr>
        <w:t xml:space="preserve"> </w:t>
      </w:r>
      <w:r w:rsidRPr="000545B6">
        <w:rPr>
          <w:rFonts w:ascii="Futura PT Book" w:hAnsi="Futura PT Book" w:cs="Times New Roman"/>
          <w:spacing w:val="-1"/>
        </w:rPr>
        <w:t>of</w:t>
      </w:r>
      <w:r w:rsidRPr="000545B6">
        <w:rPr>
          <w:rFonts w:ascii="Futura PT Book" w:hAnsi="Futura PT Book" w:cs="Times New Roman"/>
          <w:spacing w:val="-6"/>
        </w:rPr>
        <w:t xml:space="preserve"> </w:t>
      </w:r>
      <w:r w:rsidRPr="000545B6">
        <w:rPr>
          <w:rFonts w:ascii="Futura PT Book" w:hAnsi="Futura PT Book" w:cs="Times New Roman"/>
        </w:rPr>
        <w:t>the</w:t>
      </w:r>
      <w:r w:rsidRPr="000545B6">
        <w:rPr>
          <w:rFonts w:ascii="Futura PT Book" w:hAnsi="Futura PT Book" w:cs="Times New Roman"/>
          <w:spacing w:val="-6"/>
        </w:rPr>
        <w:t xml:space="preserve"> </w:t>
      </w:r>
      <w:r w:rsidRPr="000545B6">
        <w:rPr>
          <w:rFonts w:ascii="Futura PT Book" w:hAnsi="Futura PT Book" w:cs="Times New Roman"/>
        </w:rPr>
        <w:t>world</w:t>
      </w:r>
      <w:r w:rsidRPr="000545B6">
        <w:rPr>
          <w:rFonts w:ascii="Futura PT Book" w:hAnsi="Futura PT Book" w:cs="Times New Roman"/>
          <w:spacing w:val="-6"/>
        </w:rPr>
        <w:t xml:space="preserve"> </w:t>
      </w:r>
      <w:r w:rsidRPr="000545B6">
        <w:rPr>
          <w:rFonts w:ascii="Futura PT Book" w:hAnsi="Futura PT Book" w:cs="Times New Roman"/>
          <w:spacing w:val="-1"/>
        </w:rPr>
        <w:t>as</w:t>
      </w:r>
      <w:r w:rsidRPr="000545B6">
        <w:rPr>
          <w:rFonts w:ascii="Futura PT Book" w:hAnsi="Futura PT Book" w:cs="Times New Roman"/>
          <w:spacing w:val="-7"/>
        </w:rPr>
        <w:t xml:space="preserve"> </w:t>
      </w:r>
      <w:r w:rsidRPr="000545B6">
        <w:rPr>
          <w:rFonts w:ascii="Futura PT Book" w:hAnsi="Futura PT Book" w:cs="Times New Roman"/>
          <w:spacing w:val="-1"/>
        </w:rPr>
        <w:t>lifelong</w:t>
      </w:r>
      <w:r w:rsidRPr="000545B6">
        <w:rPr>
          <w:rFonts w:ascii="Futura PT Book" w:hAnsi="Futura PT Book" w:cs="Times New Roman"/>
          <w:spacing w:val="59"/>
          <w:w w:val="99"/>
        </w:rPr>
        <w:t xml:space="preserve"> </w:t>
      </w:r>
      <w:r w:rsidRPr="000545B6">
        <w:rPr>
          <w:rFonts w:ascii="Futura PT Book" w:hAnsi="Futura PT Book" w:cs="Times New Roman"/>
          <w:spacing w:val="-1"/>
        </w:rPr>
        <w:t xml:space="preserve">learners. </w:t>
      </w:r>
    </w:p>
    <w:p w:rsidRPr="000545B6"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0545B6">
        <w:rPr>
          <w:rFonts w:ascii="Futura PT Book" w:hAnsi="Futura PT Book" w:cs="Times New Roman"/>
          <w:bCs/>
          <w:i/>
          <w:spacing w:val="-1"/>
        </w:rPr>
        <w:t>Think</w:t>
      </w:r>
      <w:r w:rsidRPr="000545B6">
        <w:rPr>
          <w:rFonts w:ascii="Futura PT Book" w:hAnsi="Futura PT Book" w:eastAsia="Calibri" w:cs="Times New Roman"/>
          <w:bCs/>
        </w:rPr>
        <w:tab/>
      </w:r>
    </w:p>
    <w:p w:rsidRPr="000545B6"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0545B6">
        <w:rPr>
          <w:rFonts w:ascii="Futura PT Book" w:hAnsi="Futura PT Book" w:cs="Times New Roman"/>
          <w:bCs/>
          <w:iCs/>
          <w:spacing w:val="-1"/>
        </w:rPr>
        <w:t>Students</w:t>
      </w:r>
      <w:r w:rsidRPr="000545B6">
        <w:rPr>
          <w:rFonts w:ascii="Futura PT Book" w:hAnsi="Futura PT Book" w:cs="Times New Roman"/>
          <w:bCs/>
          <w:iCs/>
          <w:spacing w:val="-8"/>
        </w:rPr>
        <w:t xml:space="preserve"> </w:t>
      </w:r>
      <w:r w:rsidRPr="000545B6">
        <w:rPr>
          <w:rFonts w:ascii="Futura PT Book" w:hAnsi="Futura PT Book" w:cs="Times New Roman"/>
          <w:bCs/>
          <w:iCs/>
        </w:rPr>
        <w:t>will</w:t>
      </w:r>
      <w:r w:rsidRPr="000545B6">
        <w:rPr>
          <w:rFonts w:ascii="Futura PT Book" w:hAnsi="Futura PT Book" w:cs="Times New Roman"/>
          <w:bCs/>
          <w:iCs/>
          <w:spacing w:val="-6"/>
        </w:rPr>
        <w:t xml:space="preserve"> </w:t>
      </w:r>
      <w:r w:rsidRPr="000545B6">
        <w:rPr>
          <w:rFonts w:ascii="Futura PT Book" w:hAnsi="Futura PT Book" w:cs="Times New Roman"/>
          <w:bCs/>
          <w:iCs/>
        </w:rPr>
        <w:t>think</w:t>
      </w:r>
      <w:r w:rsidRPr="000545B6">
        <w:rPr>
          <w:rFonts w:ascii="Futura PT Book" w:hAnsi="Futura PT Book" w:cs="Times New Roman"/>
          <w:bCs/>
          <w:iCs/>
          <w:spacing w:val="-8"/>
        </w:rPr>
        <w:t xml:space="preserve"> </w:t>
      </w:r>
      <w:r w:rsidRPr="000545B6">
        <w:rPr>
          <w:rFonts w:ascii="Futura PT Book" w:hAnsi="Futura PT Book" w:cs="Times New Roman"/>
          <w:bCs/>
          <w:iCs/>
          <w:spacing w:val="-1"/>
        </w:rPr>
        <w:t>analytically</w:t>
      </w:r>
      <w:r w:rsidRPr="000545B6">
        <w:rPr>
          <w:rFonts w:ascii="Futura PT Book" w:hAnsi="Futura PT Book" w:cs="Times New Roman"/>
          <w:bCs/>
          <w:iCs/>
          <w:spacing w:val="-8"/>
        </w:rPr>
        <w:t xml:space="preserve"> </w:t>
      </w:r>
      <w:r w:rsidRPr="000545B6">
        <w:rPr>
          <w:rFonts w:ascii="Futura PT Book" w:hAnsi="Futura PT Book" w:cs="Times New Roman"/>
          <w:bCs/>
          <w:iCs/>
        </w:rPr>
        <w:t>and</w:t>
      </w:r>
      <w:r w:rsidRPr="000545B6">
        <w:rPr>
          <w:rFonts w:ascii="Futura PT Book" w:hAnsi="Futura PT Book" w:cs="Times New Roman"/>
          <w:bCs/>
          <w:iCs/>
          <w:spacing w:val="-7"/>
        </w:rPr>
        <w:t xml:space="preserve"> </w:t>
      </w:r>
      <w:r w:rsidRPr="000545B6">
        <w:rPr>
          <w:rFonts w:ascii="Futura PT Book" w:hAnsi="Futura PT Book" w:cs="Times New Roman"/>
          <w:bCs/>
          <w:iCs/>
        </w:rPr>
        <w:t>creatively</w:t>
      </w:r>
      <w:r w:rsidRPr="000545B6">
        <w:rPr>
          <w:rFonts w:ascii="Futura PT Book" w:hAnsi="Futura PT Book" w:cs="Times New Roman"/>
          <w:bCs/>
          <w:iCs/>
          <w:spacing w:val="-9"/>
        </w:rPr>
        <w:t xml:space="preserve"> </w:t>
      </w:r>
      <w:r w:rsidRPr="000545B6">
        <w:rPr>
          <w:rFonts w:ascii="Futura PT Book" w:hAnsi="Futura PT Book" w:cs="Times New Roman"/>
          <w:bCs/>
          <w:iCs/>
        </w:rPr>
        <w:t>to</w:t>
      </w:r>
      <w:r w:rsidRPr="000545B6">
        <w:rPr>
          <w:rFonts w:ascii="Futura PT Book" w:hAnsi="Futura PT Book" w:cs="Times New Roman"/>
          <w:bCs/>
          <w:iCs/>
          <w:spacing w:val="-7"/>
        </w:rPr>
        <w:t xml:space="preserve"> </w:t>
      </w:r>
      <w:r w:rsidRPr="000545B6">
        <w:rPr>
          <w:rFonts w:ascii="Futura PT Book" w:hAnsi="Futura PT Book" w:cs="Times New Roman"/>
          <w:bCs/>
          <w:iCs/>
        </w:rPr>
        <w:t>explore</w:t>
      </w:r>
      <w:r w:rsidRPr="000545B6">
        <w:rPr>
          <w:rFonts w:ascii="Futura PT Book" w:hAnsi="Futura PT Book" w:cs="Times New Roman"/>
          <w:bCs/>
          <w:iCs/>
          <w:spacing w:val="-7"/>
        </w:rPr>
        <w:t xml:space="preserve"> </w:t>
      </w:r>
      <w:r w:rsidRPr="000545B6">
        <w:rPr>
          <w:rFonts w:ascii="Futura PT Book" w:hAnsi="Futura PT Book" w:cs="Times New Roman"/>
          <w:bCs/>
          <w:iCs/>
        </w:rPr>
        <w:t>ideas,</w:t>
      </w:r>
      <w:r w:rsidRPr="000545B6">
        <w:rPr>
          <w:rFonts w:ascii="Futura PT Book" w:hAnsi="Futura PT Book" w:cs="Times New Roman"/>
          <w:bCs/>
          <w:iCs/>
          <w:spacing w:val="-7"/>
        </w:rPr>
        <w:t xml:space="preserve"> </w:t>
      </w:r>
      <w:r w:rsidRPr="000545B6">
        <w:rPr>
          <w:rFonts w:ascii="Futura PT Book" w:hAnsi="Futura PT Book" w:cs="Times New Roman"/>
          <w:bCs/>
          <w:iCs/>
        </w:rPr>
        <w:t>make</w:t>
      </w:r>
      <w:r w:rsidRPr="000545B6">
        <w:rPr>
          <w:rFonts w:ascii="Futura PT Book" w:hAnsi="Futura PT Book" w:cs="Times New Roman"/>
          <w:bCs/>
          <w:iCs/>
          <w:spacing w:val="-8"/>
        </w:rPr>
        <w:t xml:space="preserve"> </w:t>
      </w:r>
      <w:r w:rsidRPr="000545B6">
        <w:rPr>
          <w:rFonts w:ascii="Futura PT Book" w:hAnsi="Futura PT Book" w:cs="Times New Roman"/>
          <w:bCs/>
          <w:iCs/>
        </w:rPr>
        <w:t>connections,</w:t>
      </w:r>
      <w:r w:rsidRPr="000545B6">
        <w:rPr>
          <w:rFonts w:ascii="Futura PT Book" w:hAnsi="Futura PT Book" w:cs="Times New Roman"/>
          <w:bCs/>
          <w:iCs/>
          <w:spacing w:val="31"/>
          <w:w w:val="99"/>
        </w:rPr>
        <w:t xml:space="preserve"> </w:t>
      </w:r>
      <w:r w:rsidRPr="000545B6">
        <w:rPr>
          <w:rFonts w:ascii="Futura PT Book" w:hAnsi="Futura PT Book" w:cs="Times New Roman"/>
          <w:bCs/>
          <w:iCs/>
          <w:spacing w:val="-1"/>
        </w:rPr>
        <w:t>draw</w:t>
      </w:r>
      <w:r w:rsidRPr="000545B6">
        <w:rPr>
          <w:rFonts w:ascii="Futura PT Book" w:hAnsi="Futura PT Book" w:cs="Times New Roman"/>
          <w:bCs/>
          <w:iCs/>
          <w:spacing w:val="-10"/>
        </w:rPr>
        <w:t xml:space="preserve"> </w:t>
      </w:r>
      <w:r w:rsidRPr="000545B6">
        <w:rPr>
          <w:rFonts w:ascii="Futura PT Book" w:hAnsi="Futura PT Book" w:cs="Times New Roman"/>
          <w:bCs/>
          <w:iCs/>
          <w:spacing w:val="-1"/>
        </w:rPr>
        <w:t>conclusions,</w:t>
      </w:r>
      <w:r w:rsidRPr="000545B6">
        <w:rPr>
          <w:rFonts w:ascii="Futura PT Book" w:hAnsi="Futura PT Book" w:cs="Times New Roman"/>
          <w:bCs/>
          <w:iCs/>
          <w:spacing w:val="-9"/>
        </w:rPr>
        <w:t xml:space="preserve"> </w:t>
      </w:r>
      <w:r w:rsidRPr="000545B6">
        <w:rPr>
          <w:rFonts w:ascii="Futura PT Book" w:hAnsi="Futura PT Book" w:cs="Times New Roman"/>
          <w:bCs/>
          <w:iCs/>
        </w:rPr>
        <w:t>and</w:t>
      </w:r>
      <w:r w:rsidRPr="000545B6">
        <w:rPr>
          <w:rFonts w:ascii="Futura PT Book" w:hAnsi="Futura PT Book" w:cs="Times New Roman"/>
          <w:bCs/>
          <w:iCs/>
          <w:spacing w:val="-9"/>
        </w:rPr>
        <w:t xml:space="preserve"> </w:t>
      </w:r>
      <w:r w:rsidRPr="000545B6">
        <w:rPr>
          <w:rFonts w:ascii="Futura PT Book" w:hAnsi="Futura PT Book" w:cs="Times New Roman"/>
          <w:bCs/>
          <w:iCs/>
          <w:spacing w:val="-1"/>
        </w:rPr>
        <w:t>solve</w:t>
      </w:r>
      <w:r w:rsidRPr="000545B6">
        <w:rPr>
          <w:rFonts w:ascii="Futura PT Book" w:hAnsi="Futura PT Book" w:cs="Times New Roman"/>
          <w:bCs/>
          <w:iCs/>
          <w:spacing w:val="-9"/>
        </w:rPr>
        <w:t xml:space="preserve"> </w:t>
      </w:r>
      <w:r w:rsidRPr="000545B6">
        <w:rPr>
          <w:rFonts w:ascii="Futura PT Book" w:hAnsi="Futura PT Book" w:cs="Times New Roman"/>
          <w:bCs/>
          <w:iCs/>
          <w:spacing w:val="-1"/>
        </w:rPr>
        <w:t>problems.</w:t>
      </w:r>
    </w:p>
    <w:p w:rsidRPr="000545B6"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0545B6">
        <w:rPr>
          <w:rFonts w:ascii="Futura PT Book" w:hAnsi="Futura PT Book" w:cs="Times New Roman"/>
          <w:bCs/>
          <w:i/>
          <w:spacing w:val="-1"/>
        </w:rPr>
        <w:t>Communicate</w:t>
      </w:r>
      <w:r w:rsidRPr="000545B6">
        <w:rPr>
          <w:rFonts w:ascii="Futura PT Book" w:hAnsi="Futura PT Book" w:eastAsia="Calibri" w:cs="Times New Roman"/>
          <w:bCs/>
        </w:rPr>
        <w:tab/>
      </w:r>
    </w:p>
    <w:p w:rsidRPr="000545B6"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0545B6">
        <w:rPr>
          <w:rFonts w:ascii="Futura PT Book" w:hAnsi="Futura PT Book" w:cs="Times New Roman"/>
          <w:bCs/>
          <w:iCs/>
          <w:spacing w:val="-1"/>
        </w:rPr>
        <w:t>Students</w:t>
      </w:r>
      <w:r w:rsidRPr="000545B6">
        <w:rPr>
          <w:rFonts w:ascii="Futura PT Book" w:hAnsi="Futura PT Book" w:cs="Times New Roman"/>
          <w:bCs/>
          <w:iCs/>
          <w:spacing w:val="-8"/>
        </w:rPr>
        <w:t xml:space="preserve"> </w:t>
      </w:r>
      <w:r w:rsidRPr="000545B6">
        <w:rPr>
          <w:rFonts w:ascii="Futura PT Book" w:hAnsi="Futura PT Book" w:cs="Times New Roman"/>
          <w:bCs/>
          <w:iCs/>
        </w:rPr>
        <w:t>will</w:t>
      </w:r>
      <w:r w:rsidRPr="000545B6">
        <w:rPr>
          <w:rFonts w:ascii="Futura PT Book" w:hAnsi="Futura PT Book" w:cs="Times New Roman"/>
          <w:bCs/>
          <w:iCs/>
          <w:spacing w:val="-5"/>
        </w:rPr>
        <w:t xml:space="preserve"> </w:t>
      </w:r>
      <w:r w:rsidRPr="000545B6">
        <w:rPr>
          <w:rFonts w:ascii="Futura PT Book" w:hAnsi="Futura PT Book" w:cs="Times New Roman"/>
          <w:bCs/>
          <w:iCs/>
          <w:spacing w:val="-1"/>
        </w:rPr>
        <w:t>exchange</w:t>
      </w:r>
      <w:r w:rsidRPr="000545B6">
        <w:rPr>
          <w:rFonts w:ascii="Futura PT Book" w:hAnsi="Futura PT Book" w:cs="Times New Roman"/>
          <w:bCs/>
          <w:iCs/>
          <w:spacing w:val="-7"/>
        </w:rPr>
        <w:t xml:space="preserve"> </w:t>
      </w:r>
      <w:r w:rsidRPr="000545B6">
        <w:rPr>
          <w:rFonts w:ascii="Futura PT Book" w:hAnsi="Futura PT Book" w:cs="Times New Roman"/>
          <w:bCs/>
          <w:iCs/>
        </w:rPr>
        <w:t>ideas</w:t>
      </w:r>
      <w:r w:rsidRPr="000545B6">
        <w:rPr>
          <w:rFonts w:ascii="Futura PT Book" w:hAnsi="Futura PT Book" w:cs="Times New Roman"/>
          <w:bCs/>
          <w:iCs/>
          <w:spacing w:val="-7"/>
        </w:rPr>
        <w:t xml:space="preserve"> </w:t>
      </w:r>
      <w:r w:rsidRPr="000545B6">
        <w:rPr>
          <w:rFonts w:ascii="Futura PT Book" w:hAnsi="Futura PT Book" w:cs="Times New Roman"/>
          <w:bCs/>
          <w:iCs/>
        </w:rPr>
        <w:t>and</w:t>
      </w:r>
      <w:r w:rsidRPr="000545B6">
        <w:rPr>
          <w:rFonts w:ascii="Futura PT Book" w:hAnsi="Futura PT Book" w:cs="Times New Roman"/>
          <w:bCs/>
          <w:iCs/>
          <w:spacing w:val="-7"/>
        </w:rPr>
        <w:t xml:space="preserve"> </w:t>
      </w:r>
      <w:r w:rsidRPr="000545B6">
        <w:rPr>
          <w:rFonts w:ascii="Futura PT Book" w:hAnsi="Futura PT Book" w:cs="Times New Roman"/>
          <w:bCs/>
          <w:iCs/>
          <w:spacing w:val="-1"/>
        </w:rPr>
        <w:t>information</w:t>
      </w:r>
      <w:r w:rsidRPr="000545B6">
        <w:rPr>
          <w:rFonts w:ascii="Futura PT Book" w:hAnsi="Futura PT Book" w:cs="Times New Roman"/>
          <w:bCs/>
          <w:iCs/>
          <w:spacing w:val="-6"/>
        </w:rPr>
        <w:t xml:space="preserve"> </w:t>
      </w:r>
      <w:r w:rsidRPr="000545B6">
        <w:rPr>
          <w:rFonts w:ascii="Futura PT Book" w:hAnsi="Futura PT Book" w:cs="Times New Roman"/>
          <w:bCs/>
          <w:iCs/>
        </w:rPr>
        <w:t>with</w:t>
      </w:r>
      <w:r w:rsidRPr="000545B6">
        <w:rPr>
          <w:rFonts w:ascii="Futura PT Book" w:hAnsi="Futura PT Book" w:cs="Times New Roman"/>
          <w:bCs/>
          <w:iCs/>
          <w:spacing w:val="-6"/>
        </w:rPr>
        <w:t xml:space="preserve"> </w:t>
      </w:r>
      <w:r w:rsidRPr="000545B6">
        <w:rPr>
          <w:rFonts w:ascii="Futura PT Book" w:hAnsi="Futura PT Book" w:cs="Times New Roman"/>
          <w:bCs/>
          <w:iCs/>
          <w:spacing w:val="-1"/>
        </w:rPr>
        <w:t>clarity</w:t>
      </w:r>
      <w:r w:rsidRPr="000545B6">
        <w:rPr>
          <w:rFonts w:ascii="Futura PT Book" w:hAnsi="Futura PT Book" w:cs="Times New Roman"/>
          <w:bCs/>
          <w:iCs/>
          <w:spacing w:val="-7"/>
        </w:rPr>
        <w:t xml:space="preserve"> </w:t>
      </w:r>
      <w:r w:rsidRPr="000545B6">
        <w:rPr>
          <w:rFonts w:ascii="Futura PT Book" w:hAnsi="Futura PT Book" w:cs="Times New Roman"/>
          <w:bCs/>
          <w:iCs/>
        </w:rPr>
        <w:t>and</w:t>
      </w:r>
      <w:r w:rsidRPr="000545B6">
        <w:rPr>
          <w:rFonts w:ascii="Futura PT Book" w:hAnsi="Futura PT Book" w:cs="Times New Roman"/>
          <w:bCs/>
          <w:iCs/>
          <w:spacing w:val="-7"/>
        </w:rPr>
        <w:t xml:space="preserve"> </w:t>
      </w:r>
      <w:r w:rsidRPr="000545B6">
        <w:rPr>
          <w:rFonts w:ascii="Futura PT Book" w:hAnsi="Futura PT Book" w:cs="Times New Roman"/>
          <w:bCs/>
          <w:iCs/>
          <w:spacing w:val="-1"/>
        </w:rPr>
        <w:t>originality</w:t>
      </w:r>
      <w:r w:rsidRPr="000545B6">
        <w:rPr>
          <w:rFonts w:ascii="Futura PT Book" w:hAnsi="Futura PT Book" w:cs="Times New Roman"/>
          <w:bCs/>
          <w:iCs/>
          <w:spacing w:val="-6"/>
        </w:rPr>
        <w:t xml:space="preserve"> </w:t>
      </w:r>
      <w:r w:rsidRPr="000545B6">
        <w:rPr>
          <w:rFonts w:ascii="Futura PT Book" w:hAnsi="Futura PT Book" w:cs="Times New Roman"/>
          <w:bCs/>
          <w:iCs/>
          <w:spacing w:val="-1"/>
        </w:rPr>
        <w:t>in</w:t>
      </w:r>
      <w:r w:rsidRPr="000545B6">
        <w:rPr>
          <w:rFonts w:ascii="Futura PT Book" w:hAnsi="Futura PT Book" w:cs="Times New Roman"/>
          <w:bCs/>
          <w:iCs/>
          <w:spacing w:val="-6"/>
        </w:rPr>
        <w:t xml:space="preserve"> </w:t>
      </w:r>
      <w:r w:rsidRPr="000545B6">
        <w:rPr>
          <w:rFonts w:ascii="Futura PT Book" w:hAnsi="Futura PT Book" w:cs="Times New Roman"/>
          <w:bCs/>
          <w:iCs/>
          <w:spacing w:val="-1"/>
        </w:rPr>
        <w:t>multiple</w:t>
      </w:r>
      <w:r w:rsidRPr="000545B6">
        <w:rPr>
          <w:rFonts w:ascii="Futura PT Book" w:hAnsi="Futura PT Book" w:cs="Times New Roman"/>
          <w:bCs/>
          <w:iCs/>
          <w:spacing w:val="42"/>
          <w:w w:val="99"/>
        </w:rPr>
        <w:t xml:space="preserve"> </w:t>
      </w:r>
      <w:r w:rsidRPr="000545B6">
        <w:rPr>
          <w:rFonts w:ascii="Futura PT Book" w:hAnsi="Futura PT Book" w:cs="Times New Roman"/>
          <w:bCs/>
          <w:iCs/>
        </w:rPr>
        <w:t>contexts.</w:t>
      </w:r>
    </w:p>
    <w:p w:rsidRPr="000545B6"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0545B6">
        <w:rPr>
          <w:rFonts w:ascii="Futura PT Book" w:hAnsi="Futura PT Book" w:cs="Times New Roman"/>
          <w:bCs/>
          <w:i/>
        </w:rPr>
        <w:t>Integrate</w:t>
      </w:r>
      <w:r w:rsidRPr="000545B6">
        <w:rPr>
          <w:rFonts w:ascii="Futura PT Book" w:hAnsi="Futura PT Book" w:eastAsia="Calibri" w:cs="Times New Roman"/>
          <w:bCs/>
        </w:rPr>
        <w:tab/>
      </w:r>
    </w:p>
    <w:p w:rsidRPr="000545B6"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0545B6">
        <w:rPr>
          <w:rFonts w:ascii="Futura PT Book" w:hAnsi="Futura PT Book" w:cs="Times New Roman"/>
          <w:bCs/>
          <w:iCs/>
          <w:spacing w:val="-1"/>
        </w:rPr>
        <w:t>Students</w:t>
      </w:r>
      <w:r w:rsidRPr="000545B6">
        <w:rPr>
          <w:rFonts w:ascii="Futura PT Book" w:hAnsi="Futura PT Book" w:cs="Times New Roman"/>
          <w:bCs/>
          <w:iCs/>
          <w:spacing w:val="-7"/>
        </w:rPr>
        <w:t xml:space="preserve"> </w:t>
      </w:r>
      <w:r w:rsidRPr="000545B6">
        <w:rPr>
          <w:rFonts w:ascii="Futura PT Book" w:hAnsi="Futura PT Book" w:cs="Times New Roman"/>
          <w:bCs/>
          <w:iCs/>
        </w:rPr>
        <w:t>will</w:t>
      </w:r>
      <w:r w:rsidRPr="000545B6">
        <w:rPr>
          <w:rFonts w:ascii="Futura PT Book" w:hAnsi="Futura PT Book" w:cs="Times New Roman"/>
          <w:bCs/>
          <w:iCs/>
          <w:spacing w:val="-5"/>
        </w:rPr>
        <w:t xml:space="preserve"> </w:t>
      </w:r>
      <w:r w:rsidRPr="000545B6">
        <w:rPr>
          <w:rFonts w:ascii="Futura PT Book" w:hAnsi="Futura PT Book" w:cs="Times New Roman"/>
          <w:bCs/>
          <w:iCs/>
        </w:rPr>
        <w:t>demonstrate</w:t>
      </w:r>
      <w:r w:rsidRPr="000545B6">
        <w:rPr>
          <w:rFonts w:ascii="Futura PT Book" w:hAnsi="Futura PT Book" w:cs="Times New Roman"/>
          <w:bCs/>
          <w:iCs/>
          <w:spacing w:val="-6"/>
        </w:rPr>
        <w:t xml:space="preserve"> </w:t>
      </w:r>
      <w:r w:rsidRPr="000545B6">
        <w:rPr>
          <w:rFonts w:ascii="Futura PT Book" w:hAnsi="Futura PT Book" w:cs="Times New Roman"/>
          <w:bCs/>
          <w:iCs/>
        </w:rPr>
        <w:t>proficiency</w:t>
      </w:r>
      <w:r w:rsidRPr="000545B6">
        <w:rPr>
          <w:rFonts w:ascii="Futura PT Book" w:hAnsi="Futura PT Book" w:cs="Times New Roman"/>
          <w:bCs/>
          <w:iCs/>
          <w:spacing w:val="-7"/>
        </w:rPr>
        <w:t xml:space="preserve"> </w:t>
      </w:r>
      <w:r w:rsidRPr="000545B6">
        <w:rPr>
          <w:rFonts w:ascii="Futura PT Book" w:hAnsi="Futura PT Book" w:cs="Times New Roman"/>
          <w:bCs/>
          <w:iCs/>
          <w:spacing w:val="-1"/>
        </w:rPr>
        <w:t>in</w:t>
      </w:r>
      <w:r w:rsidRPr="000545B6">
        <w:rPr>
          <w:rFonts w:ascii="Futura PT Book" w:hAnsi="Futura PT Book" w:cs="Times New Roman"/>
          <w:bCs/>
          <w:iCs/>
          <w:spacing w:val="-6"/>
        </w:rPr>
        <w:t xml:space="preserve"> </w:t>
      </w:r>
      <w:r w:rsidRPr="000545B6">
        <w:rPr>
          <w:rFonts w:ascii="Futura PT Book" w:hAnsi="Futura PT Book" w:cs="Times New Roman"/>
          <w:bCs/>
          <w:iCs/>
        </w:rPr>
        <w:t>the</w:t>
      </w:r>
      <w:r w:rsidRPr="000545B6">
        <w:rPr>
          <w:rFonts w:ascii="Futura PT Book" w:hAnsi="Futura PT Book" w:cs="Times New Roman"/>
          <w:bCs/>
          <w:iCs/>
          <w:spacing w:val="-6"/>
        </w:rPr>
        <w:t xml:space="preserve"> </w:t>
      </w:r>
      <w:r w:rsidRPr="000545B6">
        <w:rPr>
          <w:rFonts w:ascii="Futura PT Book" w:hAnsi="Futura PT Book" w:cs="Times New Roman"/>
          <w:bCs/>
          <w:iCs/>
        </w:rPr>
        <w:t>use</w:t>
      </w:r>
      <w:r w:rsidRPr="000545B6">
        <w:rPr>
          <w:rFonts w:ascii="Futura PT Book" w:hAnsi="Futura PT Book" w:cs="Times New Roman"/>
          <w:bCs/>
          <w:iCs/>
          <w:spacing w:val="-6"/>
        </w:rPr>
        <w:t xml:space="preserve"> </w:t>
      </w:r>
      <w:r w:rsidRPr="000545B6">
        <w:rPr>
          <w:rFonts w:ascii="Futura PT Book" w:hAnsi="Futura PT Book" w:cs="Times New Roman"/>
          <w:bCs/>
          <w:iCs/>
        </w:rPr>
        <w:t>of</w:t>
      </w:r>
      <w:r w:rsidRPr="000545B6">
        <w:rPr>
          <w:rFonts w:ascii="Futura PT Book" w:hAnsi="Futura PT Book" w:cs="Times New Roman"/>
          <w:bCs/>
          <w:iCs/>
          <w:spacing w:val="-6"/>
        </w:rPr>
        <w:t xml:space="preserve"> </w:t>
      </w:r>
      <w:r w:rsidRPr="000545B6">
        <w:rPr>
          <w:rFonts w:ascii="Futura PT Book" w:hAnsi="Futura PT Book" w:cs="Times New Roman"/>
          <w:bCs/>
          <w:iCs/>
        </w:rPr>
        <w:t>technologies</w:t>
      </w:r>
      <w:r w:rsidRPr="000545B6">
        <w:rPr>
          <w:rFonts w:ascii="Futura PT Book" w:hAnsi="Futura PT Book" w:cs="Times New Roman"/>
          <w:bCs/>
          <w:iCs/>
          <w:spacing w:val="-7"/>
        </w:rPr>
        <w:t xml:space="preserve"> </w:t>
      </w:r>
      <w:r w:rsidRPr="000545B6">
        <w:rPr>
          <w:rFonts w:ascii="Futura PT Book" w:hAnsi="Futura PT Book" w:cs="Times New Roman"/>
          <w:bCs/>
          <w:iCs/>
          <w:spacing w:val="-1"/>
        </w:rPr>
        <w:t>in</w:t>
      </w:r>
      <w:r w:rsidRPr="000545B6">
        <w:rPr>
          <w:rFonts w:ascii="Futura PT Book" w:hAnsi="Futura PT Book" w:cs="Times New Roman"/>
          <w:bCs/>
          <w:iCs/>
          <w:spacing w:val="-6"/>
        </w:rPr>
        <w:t xml:space="preserve"> </w:t>
      </w:r>
      <w:r w:rsidRPr="000545B6">
        <w:rPr>
          <w:rFonts w:ascii="Futura PT Book" w:hAnsi="Futura PT Book" w:cs="Times New Roman"/>
          <w:bCs/>
          <w:iCs/>
        </w:rPr>
        <w:t>the</w:t>
      </w:r>
      <w:r w:rsidRPr="000545B6">
        <w:rPr>
          <w:rFonts w:ascii="Futura PT Book" w:hAnsi="Futura PT Book" w:cs="Times New Roman"/>
          <w:bCs/>
          <w:iCs/>
          <w:spacing w:val="-7"/>
        </w:rPr>
        <w:t xml:space="preserve"> </w:t>
      </w:r>
      <w:r w:rsidRPr="000545B6">
        <w:rPr>
          <w:rFonts w:ascii="Futura PT Book" w:hAnsi="Futura PT Book" w:cs="Times New Roman"/>
          <w:bCs/>
          <w:iCs/>
        </w:rPr>
        <w:t>broadest</w:t>
      </w:r>
      <w:r w:rsidRPr="000545B6">
        <w:rPr>
          <w:rFonts w:ascii="Futura PT Book" w:hAnsi="Futura PT Book" w:cs="Times New Roman"/>
          <w:bCs/>
          <w:iCs/>
          <w:spacing w:val="-6"/>
        </w:rPr>
        <w:t xml:space="preserve"> </w:t>
      </w:r>
      <w:r w:rsidRPr="000545B6">
        <w:rPr>
          <w:rFonts w:ascii="Futura PT Book" w:hAnsi="Futura PT Book" w:cs="Times New Roman"/>
          <w:bCs/>
          <w:iCs/>
        </w:rPr>
        <w:t>sense</w:t>
      </w:r>
      <w:r w:rsidRPr="000545B6">
        <w:rPr>
          <w:rFonts w:ascii="Futura PT Book" w:hAnsi="Futura PT Book" w:cs="Times New Roman"/>
          <w:bCs/>
          <w:iCs/>
          <w:spacing w:val="25"/>
          <w:w w:val="99"/>
        </w:rPr>
        <w:t xml:space="preserve"> </w:t>
      </w:r>
      <w:r w:rsidRPr="000545B6">
        <w:rPr>
          <w:rFonts w:ascii="Futura PT Book" w:hAnsi="Futura PT Book" w:cs="Times New Roman"/>
          <w:bCs/>
          <w:iCs/>
          <w:spacing w:val="-1"/>
        </w:rPr>
        <w:t>related</w:t>
      </w:r>
      <w:r w:rsidRPr="000545B6">
        <w:rPr>
          <w:rFonts w:ascii="Futura PT Book" w:hAnsi="Futura PT Book" w:cs="Times New Roman"/>
          <w:bCs/>
          <w:iCs/>
          <w:spacing w:val="-5"/>
        </w:rPr>
        <w:t xml:space="preserve"> </w:t>
      </w:r>
      <w:r w:rsidRPr="000545B6">
        <w:rPr>
          <w:rFonts w:ascii="Futura PT Book" w:hAnsi="Futura PT Book" w:cs="Times New Roman"/>
          <w:bCs/>
          <w:iCs/>
        </w:rPr>
        <w:t>to</w:t>
      </w:r>
      <w:r w:rsidRPr="000545B6">
        <w:rPr>
          <w:rFonts w:ascii="Futura PT Book" w:hAnsi="Futura PT Book" w:cs="Times New Roman"/>
          <w:bCs/>
          <w:iCs/>
          <w:spacing w:val="-5"/>
        </w:rPr>
        <w:t xml:space="preserve"> </w:t>
      </w:r>
      <w:r w:rsidRPr="000545B6">
        <w:rPr>
          <w:rFonts w:ascii="Futura PT Book" w:hAnsi="Futura PT Book" w:cs="Times New Roman"/>
          <w:bCs/>
          <w:iCs/>
        </w:rPr>
        <w:t>their</w:t>
      </w:r>
      <w:r w:rsidRPr="000545B6">
        <w:rPr>
          <w:rFonts w:ascii="Futura PT Book" w:hAnsi="Futura PT Book" w:cs="Times New Roman"/>
          <w:bCs/>
          <w:iCs/>
          <w:spacing w:val="-6"/>
        </w:rPr>
        <w:t xml:space="preserve"> </w:t>
      </w:r>
      <w:r w:rsidRPr="000545B6">
        <w:rPr>
          <w:rFonts w:ascii="Futura PT Book" w:hAnsi="Futura PT Book" w:cs="Times New Roman"/>
          <w:bCs/>
          <w:iCs/>
        </w:rPr>
        <w:t>field</w:t>
      </w:r>
      <w:r w:rsidRPr="000545B6">
        <w:rPr>
          <w:rFonts w:ascii="Futura PT Book" w:hAnsi="Futura PT Book" w:cs="Times New Roman"/>
          <w:bCs/>
          <w:iCs/>
          <w:spacing w:val="-4"/>
        </w:rPr>
        <w:t xml:space="preserve"> </w:t>
      </w:r>
      <w:r w:rsidRPr="000545B6">
        <w:rPr>
          <w:rFonts w:ascii="Futura PT Book" w:hAnsi="Futura PT Book" w:cs="Times New Roman"/>
          <w:bCs/>
          <w:iCs/>
          <w:spacing w:val="-1"/>
        </w:rPr>
        <w:t>of</w:t>
      </w:r>
      <w:r w:rsidRPr="000545B6">
        <w:rPr>
          <w:rFonts w:ascii="Futura PT Book" w:hAnsi="Futura PT Book" w:cs="Times New Roman"/>
          <w:bCs/>
          <w:iCs/>
          <w:spacing w:val="-5"/>
        </w:rPr>
        <w:t xml:space="preserve"> </w:t>
      </w:r>
      <w:r w:rsidRPr="000545B6">
        <w:rPr>
          <w:rFonts w:ascii="Futura PT Book" w:hAnsi="Futura PT Book" w:cs="Times New Roman"/>
          <w:bCs/>
          <w:iCs/>
        </w:rPr>
        <w:t>study.</w:t>
      </w:r>
    </w:p>
    <w:p w:rsidRPr="000545B6" w:rsidR="00392953" w:rsidP="00392953" w:rsidRDefault="00392953" w14:paraId="662385D3" w14:textId="3FB8B6BE">
      <w:pPr>
        <w:pStyle w:val="TableParagraph"/>
        <w:tabs>
          <w:tab w:val="left" w:pos="1738"/>
        </w:tabs>
        <w:ind w:left="360" w:hanging="360"/>
        <w:rPr>
          <w:rFonts w:ascii="Futura PT Book" w:hAnsi="Futura PT Book" w:eastAsia="Calibri" w:cs="Times New Roman"/>
          <w:bCs/>
        </w:rPr>
      </w:pPr>
      <w:r w:rsidRPr="000545B6">
        <w:rPr>
          <w:rFonts w:ascii="Futura PT Book" w:hAnsi="Futura PT Book" w:cs="Times New Roman"/>
          <w:bCs/>
          <w:i/>
        </w:rPr>
        <w:t>Act</w:t>
      </w:r>
      <w:r w:rsidRPr="000545B6">
        <w:rPr>
          <w:rFonts w:ascii="Futura PT Book" w:hAnsi="Futura PT Book" w:eastAsia="Calibri" w:cs="Times New Roman"/>
          <w:bCs/>
        </w:rPr>
        <w:tab/>
      </w:r>
    </w:p>
    <w:p w:rsidRPr="000D7183" w:rsidR="00392953" w:rsidP="000545B6" w:rsidRDefault="00392953" w14:paraId="3CE07947" w14:textId="1837938F">
      <w:pPr>
        <w:pStyle w:val="TableParagraph"/>
        <w:tabs>
          <w:tab w:val="left" w:pos="1738"/>
        </w:tabs>
        <w:ind w:left="360"/>
        <w:rPr>
          <w:rFonts w:ascii="Futura PT Book" w:hAnsi="Futura PT Book" w:eastAsia="Batang" w:cs="Times New Roman"/>
          <w:b/>
          <w:sz w:val="28"/>
          <w:szCs w:val="28"/>
        </w:rPr>
      </w:pPr>
      <w:r w:rsidRPr="000545B6">
        <w:rPr>
          <w:rFonts w:ascii="Futura PT Book" w:hAnsi="Futura PT Book" w:cs="Times New Roman"/>
          <w:bCs/>
          <w:iCs/>
          <w:spacing w:val="-1"/>
        </w:rPr>
        <w:t>Students</w:t>
      </w:r>
      <w:r w:rsidRPr="000545B6">
        <w:rPr>
          <w:rFonts w:ascii="Futura PT Book" w:hAnsi="Futura PT Book" w:cs="Times New Roman"/>
          <w:bCs/>
          <w:iCs/>
          <w:spacing w:val="-8"/>
        </w:rPr>
        <w:t xml:space="preserve"> </w:t>
      </w:r>
      <w:r w:rsidRPr="000545B6">
        <w:rPr>
          <w:rFonts w:ascii="Futura PT Book" w:hAnsi="Futura PT Book" w:cs="Times New Roman"/>
          <w:bCs/>
          <w:iCs/>
        </w:rPr>
        <w:t>will</w:t>
      </w:r>
      <w:r w:rsidRPr="000545B6">
        <w:rPr>
          <w:rFonts w:ascii="Futura PT Book" w:hAnsi="Futura PT Book" w:cs="Times New Roman"/>
          <w:bCs/>
          <w:iCs/>
          <w:spacing w:val="-6"/>
        </w:rPr>
        <w:t xml:space="preserve"> </w:t>
      </w:r>
      <w:r w:rsidRPr="000545B6">
        <w:rPr>
          <w:rFonts w:ascii="Futura PT Book" w:hAnsi="Futura PT Book" w:cs="Times New Roman"/>
          <w:bCs/>
          <w:iCs/>
          <w:spacing w:val="-1"/>
        </w:rPr>
        <w:t>act</w:t>
      </w:r>
      <w:r w:rsidRPr="000545B6">
        <w:rPr>
          <w:rFonts w:ascii="Futura PT Book" w:hAnsi="Futura PT Book" w:cs="Times New Roman"/>
          <w:bCs/>
          <w:iCs/>
          <w:spacing w:val="-7"/>
        </w:rPr>
        <w:t xml:space="preserve"> </w:t>
      </w:r>
      <w:r w:rsidRPr="000545B6">
        <w:rPr>
          <w:rFonts w:ascii="Futura PT Book" w:hAnsi="Futura PT Book" w:cs="Times New Roman"/>
          <w:bCs/>
          <w:iCs/>
          <w:spacing w:val="-1"/>
        </w:rPr>
        <w:t>purposefully,</w:t>
      </w:r>
      <w:r w:rsidRPr="000545B6">
        <w:rPr>
          <w:rFonts w:ascii="Futura PT Book" w:hAnsi="Futura PT Book" w:cs="Times New Roman"/>
          <w:bCs/>
          <w:iCs/>
          <w:spacing w:val="-8"/>
        </w:rPr>
        <w:t xml:space="preserve"> </w:t>
      </w:r>
      <w:r w:rsidRPr="000545B6">
        <w:rPr>
          <w:rFonts w:ascii="Futura PT Book" w:hAnsi="Futura PT Book" w:cs="Times New Roman"/>
          <w:bCs/>
          <w:iCs/>
        </w:rPr>
        <w:t>reflectively,</w:t>
      </w:r>
      <w:r w:rsidRPr="000545B6">
        <w:rPr>
          <w:rFonts w:ascii="Futura PT Book" w:hAnsi="Futura PT Book" w:cs="Times New Roman"/>
          <w:bCs/>
          <w:iCs/>
          <w:spacing w:val="-7"/>
        </w:rPr>
        <w:t xml:space="preserve"> </w:t>
      </w:r>
      <w:r w:rsidRPr="000545B6">
        <w:rPr>
          <w:rFonts w:ascii="Futura PT Book" w:hAnsi="Futura PT Book" w:cs="Times New Roman"/>
          <w:bCs/>
          <w:iCs/>
          <w:spacing w:val="-1"/>
        </w:rPr>
        <w:t>and</w:t>
      </w:r>
      <w:r w:rsidRPr="000545B6">
        <w:rPr>
          <w:rFonts w:ascii="Futura PT Book" w:hAnsi="Futura PT Book" w:cs="Times New Roman"/>
          <w:bCs/>
          <w:iCs/>
          <w:spacing w:val="-8"/>
        </w:rPr>
        <w:t xml:space="preserve"> </w:t>
      </w:r>
      <w:r w:rsidRPr="000545B6">
        <w:rPr>
          <w:rFonts w:ascii="Futura PT Book" w:hAnsi="Futura PT Book" w:cs="Times New Roman"/>
          <w:bCs/>
          <w:iCs/>
        </w:rPr>
        <w:t>respectfully</w:t>
      </w:r>
      <w:r w:rsidRPr="000545B6">
        <w:rPr>
          <w:rFonts w:ascii="Futura PT Book" w:hAnsi="Futura PT Book" w:cs="Times New Roman"/>
          <w:bCs/>
          <w:iCs/>
          <w:spacing w:val="-8"/>
        </w:rPr>
        <w:t xml:space="preserve"> </w:t>
      </w:r>
      <w:r w:rsidRPr="000545B6">
        <w:rPr>
          <w:rFonts w:ascii="Futura PT Book" w:hAnsi="Futura PT Book" w:cs="Times New Roman"/>
          <w:bCs/>
          <w:iCs/>
        </w:rPr>
        <w:t>in</w:t>
      </w:r>
      <w:r w:rsidRPr="000545B6">
        <w:rPr>
          <w:rFonts w:ascii="Futura PT Book" w:hAnsi="Futura PT Book" w:cs="Times New Roman"/>
          <w:bCs/>
          <w:iCs/>
          <w:spacing w:val="-7"/>
        </w:rPr>
        <w:t xml:space="preserve"> </w:t>
      </w:r>
      <w:r w:rsidRPr="000545B6">
        <w:rPr>
          <w:rFonts w:ascii="Futura PT Book" w:hAnsi="Futura PT Book" w:cs="Times New Roman"/>
          <w:bCs/>
          <w:iCs/>
          <w:spacing w:val="-1"/>
        </w:rPr>
        <w:t>diverse</w:t>
      </w:r>
      <w:r w:rsidRPr="000545B6">
        <w:rPr>
          <w:rFonts w:ascii="Futura PT Book" w:hAnsi="Futura PT Book" w:cs="Times New Roman"/>
          <w:bCs/>
          <w:iCs/>
          <w:spacing w:val="-7"/>
        </w:rPr>
        <w:t xml:space="preserve"> </w:t>
      </w:r>
      <w:r w:rsidRPr="000545B6">
        <w:rPr>
          <w:rFonts w:ascii="Futura PT Book" w:hAnsi="Futura PT Book" w:cs="Times New Roman"/>
          <w:bCs/>
          <w:iCs/>
          <w:spacing w:val="-1"/>
        </w:rPr>
        <w:t>and</w:t>
      </w:r>
      <w:r w:rsidRPr="000545B6">
        <w:rPr>
          <w:rFonts w:ascii="Futura PT Book" w:hAnsi="Futura PT Book" w:cs="Times New Roman"/>
          <w:bCs/>
          <w:iCs/>
          <w:spacing w:val="-7"/>
        </w:rPr>
        <w:t xml:space="preserve"> </w:t>
      </w:r>
      <w:r w:rsidRPr="000545B6">
        <w:rPr>
          <w:rFonts w:ascii="Futura PT Book" w:hAnsi="Futura PT Book" w:cs="Times New Roman"/>
          <w:bCs/>
          <w:iCs/>
        </w:rPr>
        <w:t>complex</w:t>
      </w:r>
      <w:r w:rsidRPr="000545B6">
        <w:rPr>
          <w:rFonts w:ascii="Futura PT Book" w:hAnsi="Futura PT Book" w:cs="Times New Roman"/>
          <w:bCs/>
          <w:iCs/>
          <w:spacing w:val="29"/>
          <w:w w:val="99"/>
        </w:rPr>
        <w:t xml:space="preserve"> </w:t>
      </w:r>
      <w:r w:rsidRPr="000545B6">
        <w:rPr>
          <w:rFonts w:ascii="Futura PT Book" w:hAnsi="Futura PT Book" w:cs="Times New Roman"/>
          <w:bCs/>
          <w:iCs/>
          <w:spacing w:val="-1"/>
        </w:rPr>
        <w:t>environments.</w:t>
      </w:r>
    </w:p>
    <w:p w:rsidR="00392953" w:rsidP="00392953" w:rsidRDefault="00392953" w14:paraId="7A349E94" w14:textId="08B7D999">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0545B6" w14:paraId="0A997688" w14:textId="0DF3F002">
      <w:pPr>
        <w:pStyle w:val="BodyText"/>
        <w:tabs>
          <w:tab w:val="left" w:pos="752"/>
        </w:tabs>
        <w:spacing w:before="120" w:after="120" w:line="276" w:lineRule="auto"/>
        <w:ind w:left="0" w:firstLine="0"/>
        <w:rPr>
          <w:rFonts w:ascii="Futura PT Book" w:hAnsi="Futura PT Book" w:eastAsia="Batang" w:cs="Times New Roman"/>
          <w:b/>
          <w:sz w:val="28"/>
          <w:szCs w:val="28"/>
        </w:rPr>
      </w:pPr>
      <w:r w:rsidRPr="000545B6">
        <w:rPr>
          <w:rFonts w:ascii="Arial" w:hAnsi="Arial" w:cs="Arial"/>
          <w:b/>
          <w:noProof/>
          <w:lang w:eastAsia="en-CA"/>
        </w:rPr>
        <w:lastRenderedPageBreak/>
        <w:drawing>
          <wp:anchor distT="0" distB="0" distL="114300" distR="114300" simplePos="0" relativeHeight="251658243" behindDoc="0" locked="0" layoutInCell="1" allowOverlap="1" wp14:anchorId="1F30248D" wp14:editId="00DB1DA7">
            <wp:simplePos x="0" y="0"/>
            <wp:positionH relativeFrom="page">
              <wp:align>left</wp:align>
            </wp:positionH>
            <wp:positionV relativeFrom="page">
              <wp:posOffset>-68000</wp:posOffset>
            </wp:positionV>
            <wp:extent cx="188595" cy="10264775"/>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000D7183">
        <w:rPr>
          <w:rFonts w:ascii="Futura PT Book" w:hAnsi="Futura PT Book"/>
          <w:b/>
        </w:rPr>
        <w:t>COLLEGE GRADING SYSTEM</w:t>
      </w:r>
    </w:p>
    <w:p w:rsidRPr="00803E19" w:rsidR="00310440" w:rsidP="1CCE0990" w:rsidRDefault="00310440" w14:paraId="59B9C7BA" w14:textId="5D64B145">
      <w:pPr>
        <w:autoSpaceDE w:val="0"/>
        <w:autoSpaceDN w:val="0"/>
        <w:adjustRightInd w:val="0"/>
        <w:spacing w:after="0" w:line="240" w:lineRule="auto"/>
        <w:rPr>
          <w:rFonts w:ascii="Futura PT Book" w:hAnsi="Futura PT Book" w:cs="Calibri" w:cstheme="minorAscii"/>
          <w:color w:val="000000"/>
        </w:rPr>
      </w:pPr>
      <w:bookmarkStart w:name="_Hlk77146977" w:id="4"/>
      <w:r w:rsidRPr="1CCE0990" w:rsidR="00310440">
        <w:rPr>
          <w:rFonts w:ascii="Futura PT Book" w:hAnsi="Futura PT Book" w:cs="Calibri" w:cstheme="minorAscii"/>
          <w:color w:val="000000" w:themeColor="text1" w:themeTint="FF" w:themeShade="FF"/>
        </w:rPr>
        <w:t xml:space="preserve">Students must achieve </w:t>
      </w:r>
      <w:r w:rsidRPr="1CCE0990" w:rsidR="00310440">
        <w:rPr>
          <w:rFonts w:ascii="Futura PT Book" w:hAnsi="Futura PT Book" w:cs="Calibri" w:cstheme="minorAscii"/>
          <w:color w:val="000000" w:themeColor="text1" w:themeTint="FF" w:themeShade="FF"/>
        </w:rPr>
        <w:t>100</w:t>
      </w:r>
      <w:r w:rsidRPr="1CCE0990" w:rsidR="00310440">
        <w:rPr>
          <w:rFonts w:ascii="Futura PT Book" w:hAnsi="Futura PT Book" w:cs="Calibri" w:cstheme="minorAscii"/>
          <w:color w:val="000000" w:themeColor="text1" w:themeTint="FF" w:themeShade="FF"/>
        </w:rPr>
        <w:t xml:space="preserve">% </w:t>
      </w:r>
      <w:r w:rsidRPr="1CCE0990" w:rsidR="00310440">
        <w:rPr>
          <w:rFonts w:ascii="Futura PT Book" w:hAnsi="Futura PT Book" w:cs="Calibri" w:cstheme="minorAscii"/>
          <w:color w:val="000000" w:themeColor="text1" w:themeTint="FF" w:themeShade="FF"/>
        </w:rPr>
        <w:t>of the competenc</w:t>
      </w:r>
      <w:r w:rsidRPr="1CCE0990" w:rsidR="2286052E">
        <w:rPr>
          <w:rFonts w:ascii="Futura PT Book" w:hAnsi="Futura PT Book" w:cs="Calibri" w:cstheme="minorAscii"/>
          <w:color w:val="000000" w:themeColor="text1" w:themeTint="FF" w:themeShade="FF"/>
        </w:rPr>
        <w:t>i</w:t>
      </w:r>
      <w:r w:rsidRPr="1CCE0990" w:rsidR="00310440">
        <w:rPr>
          <w:rFonts w:ascii="Futura PT Book" w:hAnsi="Futura PT Book" w:cs="Calibri" w:cstheme="minorAscii"/>
          <w:color w:val="000000" w:themeColor="text1" w:themeTint="FF" w:themeShade="FF"/>
        </w:rPr>
        <w:t xml:space="preserve">es to </w:t>
      </w:r>
      <w:r w:rsidRPr="1CCE0990" w:rsidR="00310440">
        <w:rPr>
          <w:rFonts w:ascii="Futura PT Book" w:hAnsi="Futura PT Book" w:cs="Calibri" w:cstheme="minorAscii"/>
          <w:color w:val="000000" w:themeColor="text1" w:themeTint="FF" w:themeShade="FF"/>
        </w:rPr>
        <w:t>be successful</w:t>
      </w:r>
      <w:r w:rsidRPr="1CCE0990" w:rsidR="00310440">
        <w:rPr>
          <w:rFonts w:ascii="Futura PT Book" w:hAnsi="Futura PT Book" w:cs="Calibri" w:cstheme="minorAscii"/>
          <w:color w:val="000000" w:themeColor="text1" w:themeTint="FF" w:themeShade="FF"/>
        </w:rPr>
        <w:t xml:space="preserve"> in the course</w:t>
      </w:r>
      <w:r w:rsidRPr="1CCE0990" w:rsidR="00310440">
        <w:rPr>
          <w:rFonts w:ascii="Futura PT Book" w:hAnsi="Futura PT Book" w:cs="Calibri" w:cstheme="minorAscii"/>
          <w:color w:val="000000" w:themeColor="text1" w:themeTint="FF" w:themeShade="FF"/>
        </w:rPr>
        <w:t>.</w:t>
      </w:r>
      <w:r w:rsidR="00310440">
        <w:rPr/>
        <w:t xml:space="preserve"> </w:t>
      </w:r>
      <w:r w:rsidRPr="1CCE0990" w:rsidR="00310440">
        <w:rPr>
          <w:rStyle w:val="ui-provider"/>
        </w:rPr>
        <w:t xml:space="preserve">Students are also expected to make-up any </w:t>
      </w:r>
      <w:r w:rsidRPr="1CCE0990" w:rsidR="001E60FC">
        <w:rPr>
          <w:rStyle w:val="ui-provider"/>
        </w:rPr>
        <w:t>clinical placement</w:t>
      </w:r>
      <w:r w:rsidRPr="1CCE0990" w:rsidR="00310440">
        <w:rPr>
          <w:rStyle w:val="ui-provider"/>
        </w:rPr>
        <w:t xml:space="preserve"> days/hours that were missed and must complete a total of </w:t>
      </w:r>
      <w:r w:rsidRPr="1CCE0990" w:rsidR="00310440">
        <w:rPr>
          <w:rStyle w:val="ui-provider"/>
          <w:b w:val="1"/>
          <w:bCs w:val="1"/>
        </w:rPr>
        <w:t>337.5</w:t>
      </w:r>
      <w:r w:rsidRPr="1CCE0990" w:rsidR="00310440">
        <w:rPr>
          <w:rStyle w:val="ui-provider"/>
        </w:rPr>
        <w:t xml:space="preserve"> hours at the end of this course.</w:t>
      </w:r>
    </w:p>
    <w:p w:rsidRPr="00803E19" w:rsidR="00310440" w:rsidP="00310440" w:rsidRDefault="00310440" w14:paraId="47301E2F" w14:textId="77777777">
      <w:pPr>
        <w:autoSpaceDE w:val="0"/>
        <w:autoSpaceDN w:val="0"/>
        <w:adjustRightInd w:val="0"/>
        <w:spacing w:after="0" w:line="240" w:lineRule="auto"/>
        <w:rPr>
          <w:rFonts w:ascii="Futura PT Book" w:hAnsi="Futura PT Book" w:cstheme="minorHAnsi"/>
        </w:rPr>
      </w:pPr>
      <w:r w:rsidRPr="00803E19">
        <w:rPr>
          <w:rFonts w:ascii="Futura PT Book" w:hAnsi="Futura PT Book" w:cstheme="minorHAnsi"/>
          <w:color w:val="000000"/>
        </w:rPr>
        <w:t>Students will not progress in the program without achieving a passing grade in the course.</w:t>
      </w:r>
    </w:p>
    <w:bookmarkEnd w:id="4"/>
    <w:p w:rsidR="00392953" w:rsidP="00392953" w:rsidRDefault="00392953" w14:paraId="7C7539CA" w14:textId="21550E11">
      <w:pPr>
        <w:shd w:val="clear" w:color="auto" w:fill="FFFFFF"/>
        <w:rPr>
          <w:rFonts w:ascii="Futura PT Book" w:hAnsi="Futura PT Book"/>
        </w:rPr>
      </w:pPr>
    </w:p>
    <w:p w:rsidRPr="00392953" w:rsidR="00392953" w:rsidP="00392953" w:rsidRDefault="00392953" w14:paraId="24648DDE" w14:textId="1966A0B6">
      <w:pPr>
        <w:shd w:val="clear" w:color="auto" w:fill="FFFFFF"/>
        <w:rPr>
          <w:rFonts w:ascii="Futura PT Book" w:hAnsi="Futura PT Book"/>
        </w:rPr>
      </w:pP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220"/>
        <w:gridCol w:w="1154"/>
      </w:tblGrid>
      <w:tr w:rsidRPr="00215E48" w:rsidR="00BE2E45" w:rsidTr="000545B6" w14:paraId="7C021CFB" w14:textId="77777777">
        <w:trPr>
          <w:trHeight w:val="392"/>
        </w:trPr>
        <w:tc>
          <w:tcPr>
            <w:tcW w:w="5220" w:type="dxa"/>
          </w:tcPr>
          <w:p w:rsidRPr="000545B6" w:rsidR="00BE2E45" w:rsidP="00392953" w:rsidRDefault="00624AE1" w14:paraId="7257ECD9" w14:textId="1F90A9CE">
            <w:pPr>
              <w:pStyle w:val="Heading1"/>
              <w:spacing w:before="0" w:after="120"/>
              <w:ind w:left="0"/>
              <w:jc w:val="both"/>
              <w:outlineLvl w:val="0"/>
              <w:rPr>
                <w:rFonts w:ascii="Futura PT Book" w:hAnsi="Futura PT Book" w:cs="Times New Roman"/>
                <w:b w:val="0"/>
                <w:bCs w:val="0"/>
                <w:sz w:val="22"/>
                <w:szCs w:val="22"/>
              </w:rPr>
            </w:pPr>
            <w:r w:rsidRPr="000545B6">
              <w:rPr>
                <w:rFonts w:ascii="Futura PT Book" w:hAnsi="Futura PT Book"/>
                <w:b w:val="0"/>
                <w:bCs w:val="0"/>
                <w:sz w:val="22"/>
                <w:szCs w:val="22"/>
              </w:rPr>
              <w:t>Required Logbook Lines and Required Competencies</w:t>
            </w:r>
          </w:p>
        </w:tc>
        <w:tc>
          <w:tcPr>
            <w:tcW w:w="1154" w:type="dxa"/>
          </w:tcPr>
          <w:p w:rsidRPr="000545B6" w:rsidR="00BE2E45" w:rsidP="000545B6" w:rsidRDefault="00624AE1" w14:paraId="32262264" w14:textId="11A5A33A">
            <w:pPr>
              <w:pStyle w:val="Heading1"/>
              <w:spacing w:before="0" w:after="120"/>
              <w:ind w:left="0"/>
              <w:jc w:val="right"/>
              <w:outlineLvl w:val="0"/>
              <w:rPr>
                <w:rFonts w:ascii="Futura PT Book" w:hAnsi="Futura PT Book" w:cs="Times New Roman"/>
                <w:b w:val="0"/>
                <w:bCs w:val="0"/>
                <w:sz w:val="22"/>
                <w:szCs w:val="22"/>
              </w:rPr>
            </w:pPr>
            <w:r w:rsidRPr="000545B6">
              <w:rPr>
                <w:rFonts w:ascii="Futura PT Book" w:hAnsi="Futura PT Book" w:cs="Times New Roman"/>
                <w:b w:val="0"/>
                <w:bCs w:val="0"/>
                <w:sz w:val="22"/>
                <w:szCs w:val="22"/>
              </w:rPr>
              <w:t>60%</w:t>
            </w:r>
          </w:p>
        </w:tc>
      </w:tr>
      <w:tr w:rsidRPr="00215E48" w:rsidR="00BE2E45" w:rsidTr="000545B6" w14:paraId="63005059" w14:textId="77777777">
        <w:trPr>
          <w:trHeight w:val="403"/>
        </w:trPr>
        <w:tc>
          <w:tcPr>
            <w:tcW w:w="5220" w:type="dxa"/>
          </w:tcPr>
          <w:p w:rsidRPr="000545B6" w:rsidR="00BE2E45" w:rsidP="00392953" w:rsidRDefault="00215E48" w14:paraId="781ED466" w14:textId="2B5C20C4">
            <w:pPr>
              <w:pStyle w:val="Heading1"/>
              <w:spacing w:before="0" w:after="120"/>
              <w:ind w:left="0"/>
              <w:jc w:val="both"/>
              <w:outlineLvl w:val="0"/>
              <w:rPr>
                <w:rFonts w:ascii="Futura PT Book" w:hAnsi="Futura PT Book" w:cs="Times New Roman"/>
                <w:b w:val="0"/>
                <w:bCs w:val="0"/>
                <w:sz w:val="22"/>
                <w:szCs w:val="22"/>
              </w:rPr>
            </w:pPr>
            <w:r w:rsidRPr="000545B6">
              <w:rPr>
                <w:rFonts w:ascii="Futura PT Book" w:hAnsi="Futura PT Book"/>
                <w:b w:val="0"/>
                <w:bCs w:val="0"/>
                <w:sz w:val="22"/>
                <w:szCs w:val="22"/>
              </w:rPr>
              <w:t>Additional Logbook Lines and Additional Competencies</w:t>
            </w:r>
          </w:p>
        </w:tc>
        <w:tc>
          <w:tcPr>
            <w:tcW w:w="1154" w:type="dxa"/>
          </w:tcPr>
          <w:p w:rsidRPr="000545B6" w:rsidR="00BE2E45" w:rsidP="000545B6" w:rsidRDefault="00215E48" w14:paraId="51C739C6" w14:textId="48BBD22D">
            <w:pPr>
              <w:pStyle w:val="Heading1"/>
              <w:spacing w:before="0" w:after="120"/>
              <w:ind w:left="0"/>
              <w:jc w:val="right"/>
              <w:outlineLvl w:val="0"/>
              <w:rPr>
                <w:rFonts w:ascii="Futura PT Book" w:hAnsi="Futura PT Book" w:cs="Times New Roman"/>
                <w:b w:val="0"/>
                <w:bCs w:val="0"/>
                <w:sz w:val="22"/>
                <w:szCs w:val="22"/>
              </w:rPr>
            </w:pPr>
            <w:r w:rsidRPr="000545B6">
              <w:rPr>
                <w:rFonts w:ascii="Futura PT Book" w:hAnsi="Futura PT Book" w:cs="Times New Roman"/>
                <w:b w:val="0"/>
                <w:bCs w:val="0"/>
                <w:sz w:val="22"/>
                <w:szCs w:val="22"/>
              </w:rPr>
              <w:t>40%</w:t>
            </w:r>
          </w:p>
        </w:tc>
      </w:tr>
      <w:tr w:rsidRPr="00215E48" w:rsidR="00BE2E45" w:rsidTr="000545B6" w14:paraId="555183D8" w14:textId="77777777">
        <w:trPr>
          <w:trHeight w:val="392"/>
        </w:trPr>
        <w:tc>
          <w:tcPr>
            <w:tcW w:w="5220" w:type="dxa"/>
          </w:tcPr>
          <w:p w:rsidRPr="000545B6" w:rsidR="00BE2E45" w:rsidP="00392953" w:rsidRDefault="00215E48" w14:paraId="1E1743FF" w14:textId="09480081">
            <w:pPr>
              <w:pStyle w:val="Heading1"/>
              <w:spacing w:before="0" w:after="120"/>
              <w:ind w:left="0"/>
              <w:jc w:val="both"/>
              <w:outlineLvl w:val="0"/>
              <w:rPr>
                <w:rFonts w:ascii="Futura PT Book" w:hAnsi="Futura PT Book" w:cs="Times New Roman"/>
                <w:sz w:val="22"/>
                <w:szCs w:val="22"/>
              </w:rPr>
            </w:pPr>
            <w:r w:rsidRPr="000545B6">
              <w:rPr>
                <w:rFonts w:ascii="Futura PT Book" w:hAnsi="Futura PT Book" w:cs="Times New Roman"/>
                <w:sz w:val="22"/>
                <w:szCs w:val="22"/>
              </w:rPr>
              <w:t>T</w:t>
            </w:r>
            <w:r w:rsidRPr="000545B6" w:rsidR="000545B6">
              <w:rPr>
                <w:rFonts w:ascii="Futura PT Book" w:hAnsi="Futura PT Book" w:cs="Times New Roman"/>
                <w:sz w:val="22"/>
                <w:szCs w:val="22"/>
              </w:rPr>
              <w:t>OTAL</w:t>
            </w:r>
          </w:p>
        </w:tc>
        <w:tc>
          <w:tcPr>
            <w:tcW w:w="1154" w:type="dxa"/>
          </w:tcPr>
          <w:p w:rsidRPr="000545B6" w:rsidR="00BE2E45" w:rsidP="000545B6" w:rsidRDefault="00215E48" w14:paraId="7D98430F" w14:textId="70D644C6">
            <w:pPr>
              <w:pStyle w:val="Heading1"/>
              <w:spacing w:before="0" w:after="120"/>
              <w:ind w:left="0"/>
              <w:jc w:val="right"/>
              <w:outlineLvl w:val="0"/>
              <w:rPr>
                <w:rFonts w:ascii="Futura PT Book" w:hAnsi="Futura PT Book" w:cs="Times New Roman"/>
                <w:sz w:val="22"/>
                <w:szCs w:val="22"/>
              </w:rPr>
            </w:pPr>
            <w:r w:rsidRPr="000545B6">
              <w:rPr>
                <w:rFonts w:ascii="Futura PT Book" w:hAnsi="Futura PT Book" w:cs="Times New Roman"/>
                <w:sz w:val="22"/>
                <w:szCs w:val="22"/>
              </w:rPr>
              <w:t>100%</w:t>
            </w:r>
          </w:p>
        </w:tc>
      </w:tr>
    </w:tbl>
    <w:p w:rsidRPr="000D7183" w:rsidR="00392953" w:rsidP="00392953" w:rsidRDefault="00392953" w14:paraId="6E92C72F" w14:textId="1B058DDF">
      <w:pPr>
        <w:pStyle w:val="Heading1"/>
        <w:spacing w:before="0" w:after="120"/>
        <w:ind w:left="0"/>
        <w:jc w:val="both"/>
        <w:rPr>
          <w:rFonts w:ascii="Futura PT Book" w:hAnsi="Futura PT Book" w:cs="Times New Roman"/>
          <w:sz w:val="24"/>
          <w:szCs w:val="24"/>
        </w:rPr>
      </w:pPr>
    </w:p>
    <w:p w:rsidRPr="000D7183" w:rsidR="00392953" w:rsidP="00392953" w:rsidRDefault="00392953" w14:paraId="0FF051EF" w14:textId="4BD90BA7">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rsidRPr="000D7183" w:rsidR="00392953" w:rsidP="000545B6" w:rsidRDefault="00392953" w14:paraId="0F4297D6" w14:textId="1C088571">
      <w:pPr>
        <w:pStyle w:val="BodyText"/>
        <w:spacing w:after="240"/>
        <w:ind w:left="0" w:firstLine="0"/>
        <w:rPr>
          <w:rFonts w:ascii="Futura PT Book" w:hAnsi="Futura PT Book" w:eastAsia="Batang"/>
          <w:b/>
        </w:rPr>
      </w:pPr>
      <w:r w:rsidRPr="000545B6">
        <w:rPr>
          <w:rFonts w:ascii="Futura PT Book" w:hAnsi="Futura PT Book" w:cs="Times New Roman"/>
        </w:rPr>
        <w:t xml:space="preserve">Achievement of learning outcomes will be assessed through class participation, class work, group activity, assignment, tests, project, mid-semester examination, </w:t>
      </w:r>
      <w:r w:rsidRPr="000545B6" w:rsidR="5F17F913">
        <w:rPr>
          <w:rFonts w:ascii="Futura PT Book" w:hAnsi="Futura PT Book" w:cs="Times New Roman"/>
        </w:rPr>
        <w:t xml:space="preserve">and </w:t>
      </w:r>
      <w:r w:rsidRPr="000545B6">
        <w:rPr>
          <w:rFonts w:ascii="Futura PT Book" w:hAnsi="Futura PT Book" w:cs="Times New Roman"/>
        </w:rPr>
        <w:t>end of semester examination. Assessment will require students to demonstrate understanding and application of all the topics</w:t>
      </w:r>
      <w:r w:rsidRPr="000545B6">
        <w:rPr>
          <w:rFonts w:ascii="Futura PT Book" w:hAnsi="Futura PT Book" w:cs="Times New Roman"/>
          <w:spacing w:val="-2"/>
        </w:rPr>
        <w:t xml:space="preserve"> </w:t>
      </w:r>
      <w:r w:rsidRPr="000545B6">
        <w:rPr>
          <w:rFonts w:ascii="Futura PT Book" w:hAnsi="Futura PT Book" w:cs="Times New Roman"/>
        </w:rPr>
        <w:t>taught.</w:t>
      </w:r>
    </w:p>
    <w:p w:rsidRPr="000D7183" w:rsidR="00392953" w:rsidP="00392953" w:rsidRDefault="00392953" w14:paraId="08C7A11F" w14:textId="4AD23471">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482DF732">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Pr="00365EA4" w:rsidR="00663AB6" w:rsidP="47468ED9" w:rsidRDefault="00663AB6" w14:paraId="62863594" w14:textId="0C635C84">
      <w:pPr>
        <w:spacing w:before="120" w:line="276" w:lineRule="auto"/>
        <w:rPr>
          <w:rFonts w:ascii="Futura PT Book" w:hAnsi="Futura PT Book" w:eastAsia="Futura PT Book" w:cs="Futura PT Book"/>
        </w:rPr>
      </w:pPr>
      <w:r w:rsidRPr="47468ED9">
        <w:rPr>
          <w:rFonts w:ascii="Futura PT Book" w:hAnsi="Futura PT Book" w:eastAsia="Futura PT Book" w:cs="Futura PT Book"/>
        </w:rPr>
        <w:t>McQuillen-Martensen, K. (Last Published). Radiographic Image Analysis (Current ed.). W. B. Saunders Company.</w:t>
      </w:r>
    </w:p>
    <w:p w:rsidR="47468ED9" w:rsidP="47468ED9" w:rsidRDefault="47468ED9" w14:paraId="51CD6DF4" w14:textId="26C9CC18">
      <w:pPr>
        <w:spacing w:line="276" w:lineRule="auto"/>
        <w:rPr>
          <w:rFonts w:ascii="Futura PT Book" w:hAnsi="Futura PT Book"/>
          <w:b/>
          <w:bCs/>
          <w:color w:val="000000" w:themeColor="text1"/>
        </w:rPr>
      </w:pPr>
    </w:p>
    <w:p w:rsidRPr="000D7183" w:rsidR="00392953" w:rsidP="00392953" w:rsidRDefault="00392953" w14:paraId="08F5F59F" w14:textId="46A1FBEE">
      <w:pPr>
        <w:spacing w:line="276" w:lineRule="auto"/>
        <w:rPr>
          <w:rFonts w:ascii="Futura PT Book" w:hAnsi="Futura PT Book"/>
          <w:b/>
          <w:color w:val="000000"/>
        </w:rPr>
      </w:pPr>
      <w:r w:rsidRPr="5F160D3A">
        <w:rPr>
          <w:rFonts w:ascii="Futura PT Book" w:hAnsi="Futura PT Book"/>
          <w:b/>
          <w:bCs/>
          <w:color w:val="000000" w:themeColor="text1"/>
        </w:rPr>
        <w:t>SUGGESTED READINGS</w:t>
      </w:r>
    </w:p>
    <w:p w:rsidRPr="000D7183" w:rsidR="00392953" w:rsidP="5F160D3A" w:rsidRDefault="00392953" w14:paraId="4C1E8C72" w14:textId="5389B532">
      <w:pPr>
        <w:spacing w:line="276" w:lineRule="auto"/>
        <w:rPr>
          <w:rFonts w:ascii="Futura PT Book" w:hAnsi="Futura PT Book" w:eastAsia="Batang"/>
        </w:rPr>
      </w:pPr>
      <w:r w:rsidRPr="0F11F865">
        <w:rPr>
          <w:rFonts w:ascii="Futura PT Book" w:hAnsi="Futura PT Book" w:eastAsia="Batang"/>
        </w:rPr>
        <w:t>To be determined by the instructor</w:t>
      </w:r>
      <w:r w:rsidRPr="0F11F865" w:rsidR="1B135164">
        <w:rPr>
          <w:rFonts w:ascii="Futura PT Book" w:hAnsi="Futura PT Book" w:eastAsia="Batang"/>
        </w:rPr>
        <w:t>.</w:t>
      </w:r>
    </w:p>
    <w:p w:rsidRPr="000D7183" w:rsidR="00392953" w:rsidP="00392953" w:rsidRDefault="00392953" w14:paraId="4AFED020" w14:textId="5E2AB447">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0F11F865">
        <w:rPr>
          <w:rFonts w:ascii="Futura PT Book" w:hAnsi="Futura PT Book"/>
          <w:b/>
          <w:bCs/>
        </w:rPr>
        <w:t>REFERENCE TEXTS AND MATERIALS</w:t>
      </w:r>
    </w:p>
    <w:p w:rsidR="69E77FD5" w:rsidP="0F11F865" w:rsidRDefault="69E77FD5" w14:paraId="1C9091A2" w14:textId="5389B532">
      <w:pPr>
        <w:spacing w:line="276" w:lineRule="auto"/>
        <w:rPr>
          <w:rFonts w:ascii="Futura PT Book" w:hAnsi="Futura PT Book" w:eastAsia="Batang"/>
        </w:rPr>
      </w:pPr>
      <w:r w:rsidRPr="0F11F865">
        <w:rPr>
          <w:rFonts w:ascii="Futura PT Book" w:hAnsi="Futura PT Book" w:eastAsia="Batang"/>
        </w:rPr>
        <w:t>To be determined by the instructor.</w:t>
      </w:r>
    </w:p>
    <w:p w:rsidR="00BB67B7" w:rsidP="00392953" w:rsidRDefault="00BB67B7" w14:paraId="5EC8965F" w14:textId="77777777">
      <w:pPr>
        <w:rPr>
          <w:rFonts w:ascii="Futura PT Book" w:hAnsi="Futura PT Book"/>
          <w:b/>
        </w:rPr>
      </w:pPr>
    </w:p>
    <w:p w:rsidR="000545B6" w:rsidP="00392953" w:rsidRDefault="000545B6" w14:paraId="7F9532DB" w14:textId="77777777">
      <w:pPr>
        <w:rPr>
          <w:rFonts w:ascii="Futura PT Book" w:hAnsi="Futura PT Book"/>
          <w:b/>
        </w:rPr>
      </w:pPr>
    </w:p>
    <w:p w:rsidRPr="000545B6" w:rsidR="16872DF9" w:rsidP="3ADB6105" w:rsidRDefault="000545B6" w14:paraId="1A718D77" w14:textId="2ABA27B5">
      <w:pPr>
        <w:rPr>
          <w:rFonts w:ascii="Futura PT Book" w:hAnsi="Futura PT Book" w:eastAsia="Segoe UI" w:cs="Segoe UI"/>
          <w:color w:val="000000" w:themeColor="text1"/>
        </w:rPr>
      </w:pPr>
      <w:r w:rsidRPr="000545B6">
        <w:rPr>
          <w:rFonts w:ascii="Futura PT Book" w:hAnsi="Futura PT Book"/>
          <w:b/>
          <w:noProof/>
          <w:lang w:eastAsia="en-CA"/>
        </w:rPr>
        <w:drawing>
          <wp:anchor distT="0" distB="0" distL="114300" distR="114300" simplePos="0" relativeHeight="251658248" behindDoc="1" locked="0" layoutInCell="1" allowOverlap="1" wp14:anchorId="12063F8B" wp14:editId="0841844C">
            <wp:simplePos x="0" y="0"/>
            <wp:positionH relativeFrom="page">
              <wp:posOffset>-635</wp:posOffset>
            </wp:positionH>
            <wp:positionV relativeFrom="page">
              <wp:align>top</wp:align>
            </wp:positionV>
            <wp:extent cx="188595" cy="10264775"/>
            <wp:effectExtent l="0" t="0" r="1905" b="317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545B6" w:rsidR="16872DF9">
        <w:rPr>
          <w:rFonts w:ascii="Futura PT Book" w:hAnsi="Futura PT Book" w:eastAsia="Segoe UI" w:cs="Segoe UI"/>
          <w:b/>
          <w:bCs/>
          <w:color w:val="000000" w:themeColor="text1"/>
        </w:rPr>
        <w:t>TEACHING/LEARNING STRATEGIES</w:t>
      </w:r>
    </w:p>
    <w:p w:rsidR="16872DF9" w:rsidP="3ADB6105" w:rsidRDefault="16872DF9" w14:paraId="64121985" w14:textId="2FD4B67D">
      <w:pPr>
        <w:spacing w:before="120" w:after="120"/>
        <w:rPr>
          <w:rFonts w:ascii="Futura PT Book" w:hAnsi="Futura PT Book" w:eastAsia="Futura PT Book" w:cs="Futura PT Book"/>
          <w:color w:val="000000" w:themeColor="text1"/>
        </w:rPr>
      </w:pPr>
      <w:r w:rsidRPr="3ADB6105">
        <w:rPr>
          <w:rFonts w:ascii="Futura PT Book" w:hAnsi="Futura PT Book" w:eastAsia="Futura PT Book" w:cs="Futura PT Book"/>
          <w:color w:val="000000" w:themeColor="text1"/>
        </w:rPr>
        <w:lastRenderedPageBreak/>
        <w:t>Students must be prepared for the clinical environment and learning activities. Students are expected to promptly arrive to their clinical site; become familiar with various medical imaging equipment; adhere to all safety requirements; follow radiographic procedures and site protocols; use various computer systems; manage and deliver patient-centered care; and behave in a professional and ethical manner as stipulated by the clinical site and CAMRT professionalism statement. Adherence to confidentiality of patient medical record and other information, as well as clinical site information, is required.</w:t>
      </w:r>
    </w:p>
    <w:p w:rsidR="16872DF9" w:rsidP="3ADB6105" w:rsidRDefault="16872DF9" w14:paraId="12A5B27F" w14:textId="1AF26F6A">
      <w:pPr>
        <w:spacing w:before="120" w:after="120"/>
        <w:rPr>
          <w:rFonts w:ascii="Futura PT Book" w:hAnsi="Futura PT Book" w:eastAsia="Futura PT Book" w:cs="Futura PT Book"/>
          <w:color w:val="000000" w:themeColor="text1"/>
        </w:rPr>
      </w:pPr>
      <w:r w:rsidRPr="3ADB6105">
        <w:rPr>
          <w:rFonts w:ascii="Futura PT Book" w:hAnsi="Futura PT Book" w:eastAsia="Futura PT Book" w:cs="Futura PT Book"/>
          <w:color w:val="000000" w:themeColor="text1"/>
        </w:rPr>
        <w:t>Personal study before and after the clinical shift and use of online resources are essential. Use of mobile phones is limited to breaks and not permitted in patient areas.</w:t>
      </w:r>
    </w:p>
    <w:p w:rsidR="3ADB6105" w:rsidP="3ADB6105" w:rsidRDefault="3ADB6105" w14:paraId="51A9E8B1" w14:textId="4C2E1234">
      <w:pPr>
        <w:spacing w:before="120" w:after="120"/>
        <w:rPr>
          <w:rFonts w:ascii="Futura PT Book" w:hAnsi="Futura PT Book"/>
        </w:rPr>
      </w:pPr>
    </w:p>
    <w:p w:rsidRPr="000D7183" w:rsidR="00392953" w:rsidP="00392953" w:rsidRDefault="00392953" w14:paraId="321CEA19" w14:textId="10F0AA61">
      <w:pPr>
        <w:spacing w:after="120"/>
        <w:rPr>
          <w:rFonts w:ascii="Futura PT Book" w:hAnsi="Futura PT Book" w:eastAsia="Batang"/>
          <w:b/>
          <w:sz w:val="28"/>
          <w:szCs w:val="28"/>
        </w:rPr>
      </w:pPr>
      <w:r w:rsidRPr="3ADB6105">
        <w:rPr>
          <w:rFonts w:ascii="Futura PT Book" w:hAnsi="Futura PT Book" w:eastAsia="Batang"/>
          <w:b/>
          <w:bCs/>
          <w:sz w:val="28"/>
          <w:szCs w:val="28"/>
        </w:rPr>
        <w:t>COLLEGE POLICY STATEMENTS</w:t>
      </w:r>
    </w:p>
    <w:p w:rsidR="7B860C96" w:rsidP="3ADB6105" w:rsidRDefault="7B860C96" w14:paraId="6EFF7854" w14:textId="186628A1">
      <w:pPr>
        <w:spacing w:line="276" w:lineRule="auto"/>
        <w:rPr>
          <w:rFonts w:ascii="Futura PT Book" w:hAnsi="Futura PT Book" w:eastAsia="Futura PT Book" w:cs="Futura PT Book"/>
          <w:color w:val="000000" w:themeColor="text1"/>
        </w:rPr>
      </w:pPr>
      <w:r w:rsidRPr="3ADB6105">
        <w:rPr>
          <w:rFonts w:ascii="Futura PT Book" w:hAnsi="Futura PT Book" w:eastAsia="Futura PT Book" w:cs="Futura PT Book"/>
          <w:color w:val="000000" w:themeColor="text1"/>
        </w:rPr>
        <w:t>Refer to the clinical site policies, procedures and protocols. Also refer to Anderson College Student Handbook for further information.</w:t>
      </w:r>
    </w:p>
    <w:p w:rsidRPr="000D7183" w:rsidR="00392953" w:rsidP="00392953" w:rsidRDefault="00392953" w14:paraId="2D658B1B" w14:textId="2FF6D0EF">
      <w:pPr>
        <w:rPr>
          <w:rFonts w:ascii="Futura PT Book" w:hAnsi="Futura PT Book" w:eastAsia="Batang"/>
        </w:rPr>
      </w:pPr>
    </w:p>
    <w:p w:rsidR="12057DC0" w:rsidP="3ADB6105" w:rsidRDefault="12057DC0" w14:paraId="4CC15BE2" w14:textId="67F57DDD">
      <w:pPr>
        <w:spacing w:after="120"/>
        <w:rPr>
          <w:rFonts w:ascii="Futura PT Book" w:hAnsi="Futura PT Book" w:eastAsia="Futura PT Book" w:cs="Futura PT Book"/>
          <w:color w:val="000000" w:themeColor="text1"/>
        </w:rPr>
      </w:pPr>
      <w:r w:rsidRPr="3ADB6105">
        <w:rPr>
          <w:rFonts w:ascii="Futura PT Book" w:hAnsi="Futura PT Book" w:eastAsia="Futura PT Book" w:cs="Futura PT Book"/>
          <w:b/>
          <w:bCs/>
          <w:color w:val="000000" w:themeColor="text1"/>
        </w:rPr>
        <w:t>ACADEMIC RESPONSIBILITY – STUDENTS</w:t>
      </w:r>
    </w:p>
    <w:p w:rsidR="12057DC0" w:rsidP="3ADB6105" w:rsidRDefault="12057DC0" w14:paraId="2921CBD1" w14:textId="260D7A5B">
      <w:pPr>
        <w:pStyle w:val="ListParagraph"/>
        <w:numPr>
          <w:ilvl w:val="0"/>
          <w:numId w:val="14"/>
        </w:numPr>
        <w:spacing w:after="60"/>
        <w:ind w:left="36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Each student must know the dates of clinical assessments.</w:t>
      </w:r>
    </w:p>
    <w:p w:rsidR="12057DC0" w:rsidP="3ADB6105" w:rsidRDefault="12057DC0" w14:paraId="644D021A" w14:textId="3062F2DE">
      <w:pPr>
        <w:pStyle w:val="ListParagraph"/>
        <w:numPr>
          <w:ilvl w:val="0"/>
          <w:numId w:val="14"/>
        </w:numPr>
        <w:spacing w:after="60"/>
        <w:ind w:left="36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Each student must maintain their own academic record of work covered each semester.</w:t>
      </w:r>
    </w:p>
    <w:p w:rsidR="12057DC0" w:rsidP="3ADB6105" w:rsidRDefault="12057DC0" w14:paraId="14A297E7" w14:textId="63194D38">
      <w:pPr>
        <w:pStyle w:val="ListParagraph"/>
        <w:numPr>
          <w:ilvl w:val="0"/>
          <w:numId w:val="14"/>
        </w:numPr>
        <w:spacing w:after="60"/>
        <w:ind w:left="36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Each student must maintain paper and electronic copies of assessments for each semester.</w:t>
      </w:r>
    </w:p>
    <w:p w:rsidR="12057DC0" w:rsidP="3ADB6105" w:rsidRDefault="12057DC0" w14:paraId="43E29C9B" w14:textId="66FBBEE7">
      <w:pPr>
        <w:pStyle w:val="ListParagraph"/>
        <w:numPr>
          <w:ilvl w:val="0"/>
          <w:numId w:val="14"/>
        </w:numPr>
        <w:spacing w:after="60"/>
        <w:ind w:left="36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Each student must arrange discussion time with a clinical educator to discuss clinical progress.</w:t>
      </w:r>
    </w:p>
    <w:p w:rsidR="12057DC0" w:rsidP="3ADB6105" w:rsidRDefault="12057DC0" w14:paraId="3BEB5745" w14:textId="532F135C">
      <w:pPr>
        <w:pStyle w:val="ListParagraph"/>
        <w:numPr>
          <w:ilvl w:val="0"/>
          <w:numId w:val="14"/>
        </w:numPr>
        <w:spacing w:after="60"/>
        <w:ind w:left="36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Each student must perform self-evaluation on progress in the clinical environment.</w:t>
      </w:r>
    </w:p>
    <w:p w:rsidR="3ADB6105" w:rsidP="3ADB6105" w:rsidRDefault="3ADB6105" w14:paraId="4E62DF22" w14:textId="2B4A9A45">
      <w:pPr>
        <w:spacing w:after="120"/>
        <w:rPr>
          <w:rFonts w:ascii="Futura PT Book" w:hAnsi="Futura PT Book" w:eastAsia="Futura PT Book" w:cs="Futura PT Book"/>
          <w:color w:val="000000" w:themeColor="text1"/>
        </w:rPr>
      </w:pPr>
    </w:p>
    <w:p w:rsidR="12057DC0" w:rsidP="3ADB6105" w:rsidRDefault="12057DC0" w14:paraId="327BA848" w14:textId="78531B77">
      <w:pPr>
        <w:spacing w:after="120"/>
        <w:rPr>
          <w:rFonts w:ascii="Futura PT Book" w:hAnsi="Futura PT Book" w:eastAsia="Futura PT Book" w:cs="Futura PT Book"/>
          <w:color w:val="000000" w:themeColor="text1"/>
        </w:rPr>
      </w:pPr>
      <w:r w:rsidRPr="3ADB6105">
        <w:rPr>
          <w:rFonts w:ascii="Futura PT Book" w:hAnsi="Futura PT Book" w:eastAsia="Futura PT Book" w:cs="Futura PT Book"/>
          <w:b/>
          <w:bCs/>
          <w:color w:val="000000" w:themeColor="text1"/>
        </w:rPr>
        <w:t>PERSONAL CONDUCT – STUDENTS</w:t>
      </w:r>
    </w:p>
    <w:p w:rsidR="12057DC0" w:rsidP="3ADB6105" w:rsidRDefault="12057DC0" w14:paraId="41F0418C" w14:textId="2970D977">
      <w:pPr>
        <w:pStyle w:val="ListParagraph"/>
        <w:numPr>
          <w:ilvl w:val="0"/>
          <w:numId w:val="9"/>
        </w:numPr>
        <w:spacing w:after="60"/>
        <w:ind w:left="36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 xml:space="preserve">Students must arrive on time for clinical practice, dressed in appropriate clinical attire, and be prepared to work. </w:t>
      </w:r>
    </w:p>
    <w:p w:rsidR="12057DC0" w:rsidP="3ADB6105" w:rsidRDefault="12057DC0" w14:paraId="7DE5936C" w14:textId="51DFAE9E">
      <w:pPr>
        <w:pStyle w:val="ListParagraph"/>
        <w:numPr>
          <w:ilvl w:val="0"/>
          <w:numId w:val="9"/>
        </w:numPr>
        <w:spacing w:after="60"/>
        <w:ind w:left="36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Students must be courteous to classmates, clinical instructors, employees, faculty, patients and their families.</w:t>
      </w:r>
    </w:p>
    <w:p w:rsidR="12057DC0" w:rsidP="3ADB6105" w:rsidRDefault="12057DC0" w14:paraId="1EC5D419" w14:textId="26FADD65">
      <w:pPr>
        <w:pStyle w:val="ListParagraph"/>
        <w:numPr>
          <w:ilvl w:val="0"/>
          <w:numId w:val="9"/>
        </w:numPr>
        <w:spacing w:after="60"/>
        <w:ind w:left="36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Eating in the medical imaging rooms and surrounding patient areas is not allowed.</w:t>
      </w:r>
    </w:p>
    <w:p w:rsidR="12057DC0" w:rsidP="3ADB6105" w:rsidRDefault="12057DC0" w14:paraId="3699FD8C" w14:textId="72D94A30">
      <w:pPr>
        <w:pStyle w:val="ListParagraph"/>
        <w:numPr>
          <w:ilvl w:val="0"/>
          <w:numId w:val="9"/>
        </w:numPr>
        <w:spacing w:after="60"/>
        <w:ind w:left="36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Mobile phones, Text messengers and other electronic devices must be turned off.</w:t>
      </w:r>
    </w:p>
    <w:p w:rsidR="3ADB6105" w:rsidP="3ADB6105" w:rsidRDefault="3ADB6105" w14:paraId="7C02C2E0" w14:textId="126E5954">
      <w:pPr>
        <w:spacing w:after="120"/>
        <w:rPr>
          <w:rFonts w:ascii="Futura PT Book" w:hAnsi="Futura PT Book" w:eastAsia="Futura PT Book" w:cs="Futura PT Book"/>
          <w:color w:val="000000" w:themeColor="text1"/>
        </w:rPr>
      </w:pPr>
    </w:p>
    <w:p w:rsidR="12057DC0" w:rsidP="3ADB6105" w:rsidRDefault="12057DC0" w14:paraId="4C515FCA" w14:textId="740997C2">
      <w:pPr>
        <w:spacing w:after="120"/>
        <w:rPr>
          <w:rFonts w:ascii="Futura PT Book" w:hAnsi="Futura PT Book" w:eastAsia="Futura PT Book" w:cs="Futura PT Book"/>
          <w:color w:val="000000" w:themeColor="text1"/>
        </w:rPr>
      </w:pPr>
      <w:r w:rsidRPr="3ADB6105">
        <w:rPr>
          <w:rFonts w:ascii="Futura PT Book" w:hAnsi="Futura PT Book" w:eastAsia="Futura PT Book" w:cs="Futura PT Book"/>
          <w:b/>
          <w:bCs/>
          <w:color w:val="000000" w:themeColor="text1"/>
        </w:rPr>
        <w:t xml:space="preserve">ACADEMIC ADVANCEMENT </w:t>
      </w:r>
    </w:p>
    <w:p w:rsidR="12057DC0" w:rsidP="3ADB6105" w:rsidRDefault="12057DC0" w14:paraId="57AD65E9" w14:textId="58F736FB">
      <w:pPr>
        <w:spacing w:after="120"/>
        <w:rPr>
          <w:rFonts w:ascii="Futura PT Book" w:hAnsi="Futura PT Book" w:eastAsia="Futura PT Book" w:cs="Futura PT Book"/>
          <w:color w:val="000000" w:themeColor="text1"/>
        </w:rPr>
      </w:pPr>
      <w:r w:rsidRPr="3ADB6105">
        <w:rPr>
          <w:rFonts w:ascii="Futura PT Book" w:hAnsi="Futura PT Book" w:eastAsia="Futura PT Book" w:cs="Futura PT Book"/>
          <w:color w:val="000000" w:themeColor="text1"/>
        </w:rPr>
        <w:t xml:space="preserve">At mid-point and at the end of each </w:t>
      </w:r>
      <w:r w:rsidR="00400B0C">
        <w:rPr>
          <w:rFonts w:ascii="Futura PT Book" w:hAnsi="Futura PT Book" w:eastAsia="Futura PT Book" w:cs="Futura PT Book"/>
          <w:color w:val="000000" w:themeColor="text1"/>
        </w:rPr>
        <w:t>Clinical Placement</w:t>
      </w:r>
      <w:r w:rsidRPr="3ADB6105">
        <w:rPr>
          <w:rFonts w:ascii="Futura PT Book" w:hAnsi="Futura PT Book" w:eastAsia="Futura PT Book" w:cs="Futura PT Book"/>
          <w:color w:val="000000" w:themeColor="text1"/>
        </w:rPr>
        <w:t xml:space="preserve">, the clinical educator and faculty for the </w:t>
      </w:r>
      <w:r w:rsidR="00993D50">
        <w:rPr>
          <w:rFonts w:ascii="Futura PT Book" w:hAnsi="Futura PT Book" w:eastAsia="Futura PT Book" w:cs="Futura PT Book"/>
          <w:color w:val="000000" w:themeColor="text1"/>
        </w:rPr>
        <w:t xml:space="preserve">Medical Radiography </w:t>
      </w:r>
      <w:r w:rsidRPr="3ADB6105">
        <w:rPr>
          <w:rFonts w:ascii="Futura PT Book" w:hAnsi="Futura PT Book" w:eastAsia="Futura PT Book" w:cs="Futura PT Book"/>
          <w:color w:val="000000" w:themeColor="text1"/>
        </w:rPr>
        <w:t xml:space="preserve">Technology program meet to review the progress of all students. Following these meetings each student is advised orally and in writing of their status in the program. </w:t>
      </w:r>
    </w:p>
    <w:p w:rsidR="12057DC0" w:rsidP="3ADB6105" w:rsidRDefault="12057DC0" w14:paraId="19EA4960" w14:textId="7EFD7E9A">
      <w:pPr>
        <w:spacing w:after="120"/>
        <w:rPr>
          <w:rFonts w:ascii="Futura PT Book" w:hAnsi="Futura PT Book" w:eastAsia="Futura PT Book" w:cs="Futura PT Book"/>
          <w:color w:val="000000" w:themeColor="text1"/>
        </w:rPr>
      </w:pPr>
      <w:r w:rsidRPr="3ADB6105">
        <w:rPr>
          <w:rFonts w:ascii="Futura PT Book" w:hAnsi="Futura PT Book" w:eastAsia="Futura PT Book" w:cs="Futura PT Book"/>
          <w:color w:val="000000" w:themeColor="text1"/>
        </w:rPr>
        <w:t xml:space="preserve">Students experiencing difficulty at clinical will be counseled regarding assistance available to foster learning success. </w:t>
      </w:r>
    </w:p>
    <w:p w:rsidR="12057DC0" w:rsidP="3ADB6105" w:rsidRDefault="000545B6" w14:paraId="6FEDB2FC" w14:textId="0DF71557">
      <w:pPr>
        <w:spacing w:after="120"/>
        <w:rPr>
          <w:rFonts w:ascii="Futura PT Book" w:hAnsi="Futura PT Book" w:eastAsia="Futura PT Book" w:cs="Futura PT Book"/>
          <w:color w:val="000000" w:themeColor="text1"/>
        </w:rPr>
      </w:pPr>
      <w:r w:rsidRPr="000545B6">
        <w:rPr>
          <w:rFonts w:ascii="Futura PT Book" w:hAnsi="Futura PT Book"/>
          <w:b/>
          <w:noProof/>
          <w:lang w:eastAsia="en-CA"/>
        </w:rPr>
        <w:drawing>
          <wp:anchor distT="0" distB="0" distL="114300" distR="114300" simplePos="0" relativeHeight="251658247" behindDoc="1" locked="0" layoutInCell="1" allowOverlap="1" wp14:anchorId="5A8D9FF8" wp14:editId="5ECDFB28">
            <wp:simplePos x="0" y="0"/>
            <wp:positionH relativeFrom="page">
              <wp:align>left</wp:align>
            </wp:positionH>
            <wp:positionV relativeFrom="page">
              <wp:align>top</wp:align>
            </wp:positionV>
            <wp:extent cx="188595" cy="10264775"/>
            <wp:effectExtent l="0" t="0" r="1905" b="317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3ADB6105" w:rsidR="12057DC0">
        <w:rPr>
          <w:rFonts w:ascii="Futura PT Book" w:hAnsi="Futura PT Book" w:eastAsia="Futura PT Book" w:cs="Futura PT Book"/>
          <w:color w:val="000000" w:themeColor="text1"/>
        </w:rPr>
        <w:t xml:space="preserve">At the end of each semester, the Clinical Instructor, </w:t>
      </w:r>
      <w:r w:rsidR="00993D50">
        <w:rPr>
          <w:rFonts w:ascii="Futura PT Book" w:hAnsi="Futura PT Book" w:eastAsia="Futura PT Book" w:cs="Futura PT Book"/>
          <w:color w:val="000000" w:themeColor="text1"/>
        </w:rPr>
        <w:t>Medical Radiography</w:t>
      </w:r>
      <w:r w:rsidRPr="3ADB6105" w:rsidR="12057DC0">
        <w:rPr>
          <w:rFonts w:ascii="Futura PT Book" w:hAnsi="Futura PT Book" w:eastAsia="Futura PT Book" w:cs="Futura PT Book"/>
          <w:color w:val="000000" w:themeColor="text1"/>
        </w:rPr>
        <w:t xml:space="preserve"> Technology Program Instructor and or Director of Education will make recommendations after deliberating on all relevant information. Decisions regarding each student may include (but are not limited to) the following. S/he has:</w:t>
      </w:r>
    </w:p>
    <w:p w:rsidR="12057DC0" w:rsidP="3ADB6105" w:rsidRDefault="12057DC0" w14:paraId="6D45C3A8" w14:textId="0A95712F">
      <w:pPr>
        <w:pStyle w:val="ListParagraph"/>
        <w:numPr>
          <w:ilvl w:val="0"/>
          <w:numId w:val="5"/>
        </w:numPr>
        <w:spacing w:after="12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Successfully completed all program requirements and can progress to the next semester.</w:t>
      </w:r>
    </w:p>
    <w:p w:rsidR="12057DC0" w:rsidP="3ADB6105" w:rsidRDefault="12057DC0" w14:paraId="5C3DDFD9" w14:textId="48C36E79">
      <w:pPr>
        <w:pStyle w:val="ListParagraph"/>
        <w:numPr>
          <w:ilvl w:val="0"/>
          <w:numId w:val="5"/>
        </w:numPr>
        <w:spacing w:after="12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lastRenderedPageBreak/>
        <w:t xml:space="preserve">Successfully completed all clinical requirements and is promoted to the next </w:t>
      </w:r>
      <w:r w:rsidR="00400B0C">
        <w:rPr>
          <w:rFonts w:ascii="Futura PT Book" w:hAnsi="Futura PT Book" w:eastAsia="Futura PT Book" w:cs="Futura PT Book"/>
          <w:color w:val="000000" w:themeColor="text1"/>
          <w:sz w:val="22"/>
          <w:szCs w:val="22"/>
        </w:rPr>
        <w:t>Clinical Placement</w:t>
      </w:r>
      <w:r w:rsidRPr="3ADB6105">
        <w:rPr>
          <w:rFonts w:ascii="Futura PT Book" w:hAnsi="Futura PT Book" w:eastAsia="Futura PT Book" w:cs="Futura PT Book"/>
          <w:color w:val="000000" w:themeColor="text1"/>
          <w:sz w:val="22"/>
          <w:szCs w:val="22"/>
        </w:rPr>
        <w:t xml:space="preserve"> level in the program.</w:t>
      </w:r>
    </w:p>
    <w:p w:rsidR="12057DC0" w:rsidP="3ADB6105" w:rsidRDefault="12057DC0" w14:paraId="39A43AA6" w14:textId="5F58BDA9">
      <w:pPr>
        <w:pStyle w:val="ListParagraph"/>
        <w:numPr>
          <w:ilvl w:val="0"/>
          <w:numId w:val="5"/>
        </w:numPr>
        <w:spacing w:after="12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Failing an evaluation, discussions will take place with the clinical instructors and faculty, and a remedial program may be offered. Supplemental privileges are not automatically granted and will be limited in number.</w:t>
      </w:r>
    </w:p>
    <w:p w:rsidR="12057DC0" w:rsidP="3ADB6105" w:rsidRDefault="12057DC0" w14:paraId="71865A79" w14:textId="4BE2A47C">
      <w:pPr>
        <w:pStyle w:val="ListParagraph"/>
        <w:numPr>
          <w:ilvl w:val="0"/>
          <w:numId w:val="5"/>
        </w:numPr>
        <w:spacing w:after="12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Not successfully completed all elements in the clinical level, the student is given three opportunities per clinical term to successfully complete evaluations.</w:t>
      </w:r>
    </w:p>
    <w:p w:rsidR="12057DC0" w:rsidP="3ADB6105" w:rsidRDefault="12057DC0" w14:paraId="38C1277A" w14:textId="45CCD281">
      <w:pPr>
        <w:pStyle w:val="ListParagraph"/>
        <w:numPr>
          <w:ilvl w:val="0"/>
          <w:numId w:val="5"/>
        </w:numPr>
        <w:spacing w:after="120"/>
        <w:rPr>
          <w:rFonts w:ascii="Futura PT Book" w:hAnsi="Futura PT Book" w:eastAsia="Futura PT Book" w:cs="Futura PT Book"/>
          <w:color w:val="000000" w:themeColor="text1"/>
          <w:sz w:val="22"/>
          <w:szCs w:val="22"/>
        </w:rPr>
      </w:pPr>
      <w:r w:rsidRPr="3ADB6105">
        <w:rPr>
          <w:rFonts w:ascii="Futura PT Book" w:hAnsi="Futura PT Book" w:eastAsia="Futura PT Book" w:cs="Futura PT Book"/>
          <w:color w:val="000000" w:themeColor="text1"/>
          <w:sz w:val="22"/>
          <w:szCs w:val="22"/>
        </w:rPr>
        <w:t>Experienced such difficulty that the student is asked to leave the training program and if s/he desires readmission must complete the admissions process in competition with other applicants.</w:t>
      </w:r>
    </w:p>
    <w:p w:rsidR="000545B6" w:rsidP="00392953" w:rsidRDefault="000545B6" w14:paraId="0D2BFD19" w14:textId="1155B41A">
      <w:pPr>
        <w:spacing w:after="120"/>
        <w:rPr>
          <w:rFonts w:ascii="Futura PT Book" w:hAnsi="Futura PT Book" w:eastAsia="Batang"/>
          <w:b/>
        </w:rPr>
      </w:pPr>
    </w:p>
    <w:p w:rsidRPr="000D7183" w:rsidR="00392953" w:rsidP="00392953" w:rsidRDefault="00392953" w14:paraId="3621683C" w14:textId="77016FD4">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2FC49215">
      <w:pPr>
        <w:rPr>
          <w:rFonts w:ascii="Futura PT Book" w:hAnsi="Futura PT Book" w:eastAsia="Batang"/>
        </w:rPr>
      </w:pPr>
      <w:r w:rsidRPr="776B8561">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776B8561" w:rsidR="5FA86720">
        <w:rPr>
          <w:rFonts w:ascii="Futura PT Book" w:hAnsi="Futura PT Book" w:eastAsia="Batang"/>
        </w:rPr>
        <w:t xml:space="preserve">. </w:t>
      </w:r>
      <w:r w:rsidRPr="776B8561">
        <w:rPr>
          <w:rFonts w:ascii="Futura PT Book" w:hAnsi="Futura PT Book" w:eastAsia="Batang"/>
        </w:rPr>
        <w:t xml:space="preserve">Student tardiness is unacceptable, and students are expected to demonstrate professional behaviour at all times, in class or on a </w:t>
      </w:r>
      <w:r w:rsidR="00400B0C">
        <w:rPr>
          <w:rFonts w:ascii="Futura PT Book" w:hAnsi="Futura PT Book" w:eastAsia="Batang"/>
        </w:rPr>
        <w:t>clinical placement</w:t>
      </w:r>
      <w:r w:rsidRPr="776B8561">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6E7D4A5D" w14:textId="46685F0C">
      <w:pPr>
        <w:spacing w:after="120"/>
        <w:rPr>
          <w:rFonts w:ascii="Futura PT Book" w:hAnsi="Futura PT Book"/>
          <w:b/>
        </w:rPr>
      </w:pPr>
    </w:p>
    <w:p w:rsidRPr="000545B6" w:rsidR="4D28D731" w:rsidP="3ADB6105" w:rsidRDefault="4D28D731" w14:paraId="3452E9E9" w14:textId="0C338D53">
      <w:pPr>
        <w:spacing w:after="120"/>
        <w:rPr>
          <w:rFonts w:ascii="Futura PT Book" w:hAnsi="Futura PT Book" w:eastAsia="Segoe UI" w:cs="Segoe UI"/>
          <w:color w:val="000000" w:themeColor="text1"/>
        </w:rPr>
      </w:pPr>
      <w:r w:rsidRPr="000545B6">
        <w:rPr>
          <w:rFonts w:ascii="Futura PT Book" w:hAnsi="Futura PT Book" w:eastAsia="Segoe UI" w:cs="Segoe UI"/>
          <w:b/>
          <w:bCs/>
          <w:color w:val="000000" w:themeColor="text1"/>
        </w:rPr>
        <w:t>ABSENCE</w:t>
      </w:r>
    </w:p>
    <w:p w:rsidR="4D28D731" w:rsidP="3ADB6105" w:rsidRDefault="4D28D731" w14:paraId="4DF79297" w14:textId="2876D472">
      <w:pPr>
        <w:rPr>
          <w:rFonts w:ascii="Futura PT Book" w:hAnsi="Futura PT Book" w:eastAsia="Futura PT Book" w:cs="Futura PT Book"/>
          <w:color w:val="000000" w:themeColor="text1"/>
        </w:rPr>
      </w:pPr>
      <w:r w:rsidRPr="3ADB6105">
        <w:rPr>
          <w:rFonts w:ascii="Futura PT Book" w:hAnsi="Futura PT Book" w:eastAsia="Futura PT Book" w:cs="Futura PT Book"/>
          <w:color w:val="000000" w:themeColor="text1"/>
        </w:rPr>
        <w:t xml:space="preserve">The College monitors attendance closely. A student who is absent from </w:t>
      </w:r>
      <w:r w:rsidR="00400B0C">
        <w:rPr>
          <w:rFonts w:ascii="Futura PT Book" w:hAnsi="Futura PT Book" w:eastAsia="Futura PT Book" w:cs="Futura PT Book"/>
          <w:color w:val="000000" w:themeColor="text1"/>
        </w:rPr>
        <w:t>clinical placement</w:t>
      </w:r>
      <w:r w:rsidRPr="3ADB6105">
        <w:rPr>
          <w:rFonts w:ascii="Futura PT Book" w:hAnsi="Futura PT Book" w:eastAsia="Futura PT Book" w:cs="Futura PT Book"/>
          <w:color w:val="000000" w:themeColor="text1"/>
        </w:rPr>
        <w:t xml:space="preserve"> more than 3 times in a semester, will be identified at risk and required to submit a doctor’s note or approved excusable absence to their clinical instructor(s) and the program instructor prior to readmission to the clinical environment. </w:t>
      </w:r>
    </w:p>
    <w:p w:rsidR="4D28D731" w:rsidP="3ADB6105" w:rsidRDefault="4D28D731" w14:paraId="49ADEB36" w14:textId="3EA6E3A3">
      <w:pPr>
        <w:rPr>
          <w:rFonts w:ascii="Futura PT Book" w:hAnsi="Futura PT Book" w:eastAsia="Futura PT Book" w:cs="Futura PT Book"/>
          <w:color w:val="000000" w:themeColor="text1"/>
        </w:rPr>
      </w:pPr>
      <w:r w:rsidRPr="3ADB6105">
        <w:rPr>
          <w:rFonts w:ascii="Futura PT Book" w:hAnsi="Futura PT Book" w:eastAsia="Futura PT Book" w:cs="Futura PT Book"/>
          <w:color w:val="000000" w:themeColor="text1"/>
        </w:rPr>
        <w:t>Failure to submit an approved excuse within 5 days upon return, the student will receive a zero for all missed clinical assessments.</w:t>
      </w:r>
    </w:p>
    <w:p w:rsidR="000545B6" w:rsidP="3ADB6105" w:rsidRDefault="000545B6" w14:paraId="25EE611F" w14:textId="77777777">
      <w:pPr>
        <w:pStyle w:val="Heading2"/>
        <w:spacing w:after="120"/>
        <w:jc w:val="left"/>
        <w:rPr>
          <w:rFonts w:ascii="Futura PT Book" w:hAnsi="Futura PT Book" w:eastAsia="Futura PT Book" w:cs="Futura PT Book"/>
          <w:color w:val="000000" w:themeColor="text1"/>
          <w:sz w:val="22"/>
          <w:szCs w:val="22"/>
          <w:lang w:val="en-CA"/>
        </w:rPr>
      </w:pPr>
    </w:p>
    <w:p w:rsidR="4D28D731" w:rsidP="3ADB6105" w:rsidRDefault="4D28D731" w14:paraId="3F3E6E46" w14:textId="657A752E">
      <w:pPr>
        <w:pStyle w:val="Heading2"/>
        <w:spacing w:after="120"/>
        <w:jc w:val="left"/>
        <w:rPr>
          <w:rFonts w:ascii="Futura PT Book" w:hAnsi="Futura PT Book" w:eastAsia="Futura PT Book" w:cs="Futura PT Book"/>
          <w:color w:val="000000" w:themeColor="text1"/>
          <w:sz w:val="22"/>
          <w:szCs w:val="22"/>
          <w:lang w:val="en-CA"/>
        </w:rPr>
      </w:pPr>
      <w:r w:rsidRPr="3ADB6105">
        <w:rPr>
          <w:rFonts w:ascii="Futura PT Book" w:hAnsi="Futura PT Book" w:eastAsia="Futura PT Book" w:cs="Futura PT Book"/>
          <w:color w:val="000000" w:themeColor="text1"/>
          <w:sz w:val="22"/>
          <w:szCs w:val="22"/>
          <w:lang w:val="en-CA"/>
        </w:rPr>
        <w:t xml:space="preserve">MAKE-UP PROCEDURE </w:t>
      </w:r>
    </w:p>
    <w:p w:rsidR="4D28D731" w:rsidP="3ADB6105" w:rsidRDefault="4D28D731" w14:paraId="3B72FB89" w14:textId="6374AA0F">
      <w:pPr>
        <w:pStyle w:val="Heading2"/>
        <w:jc w:val="left"/>
        <w:rPr>
          <w:rFonts w:ascii="Futura PT Book" w:hAnsi="Futura PT Book" w:eastAsia="Futura PT Book" w:cs="Futura PT Book"/>
          <w:color w:val="000000" w:themeColor="text1"/>
          <w:sz w:val="22"/>
          <w:szCs w:val="22"/>
          <w:lang w:val="en-CA"/>
        </w:rPr>
      </w:pPr>
      <w:r w:rsidRPr="3ADB6105">
        <w:rPr>
          <w:rFonts w:ascii="Futura PT Book" w:hAnsi="Futura PT Book" w:eastAsia="Futura PT Book" w:cs="Futura PT Book"/>
          <w:b w:val="0"/>
          <w:bCs w:val="0"/>
          <w:color w:val="000000" w:themeColor="text1"/>
          <w:sz w:val="22"/>
          <w:szCs w:val="22"/>
          <w:lang w:val="en-CA"/>
        </w:rPr>
        <w:t xml:space="preserve">All students are expected to take and complete clinical assessments.  Make-up assessments will be arranged only in recognized emergency cases. The clinical instructor must be informed before or during the clinical assessment, to be eligible. Clinical assessments are conducted at clinical practice and at the time specified by the clinical instructor. Late students will be given no extra time for completion of clinical assessments. </w:t>
      </w:r>
    </w:p>
    <w:p w:rsidR="3ADB6105" w:rsidP="3ADB6105" w:rsidRDefault="3ADB6105" w14:paraId="53954185" w14:textId="6E898E5B">
      <w:pPr>
        <w:rPr>
          <w:rFonts w:ascii="Segoe UI" w:hAnsi="Segoe UI" w:eastAsia="Segoe UI" w:cs="Segoe UI"/>
          <w:color w:val="000000" w:themeColor="text1"/>
        </w:rPr>
      </w:pPr>
    </w:p>
    <w:p w:rsidR="000545B6" w:rsidP="3ADB6105" w:rsidRDefault="000545B6" w14:paraId="293BDA9A" w14:textId="50740E27">
      <w:pPr>
        <w:keepNext/>
        <w:spacing w:after="120" w:line="240" w:lineRule="auto"/>
        <w:rPr>
          <w:rFonts w:ascii="Futura PT Book" w:hAnsi="Futura PT Book" w:eastAsia="Segoe UI" w:cs="Segoe UI"/>
          <w:b/>
          <w:bCs/>
          <w:color w:val="000000" w:themeColor="text1"/>
        </w:rPr>
      </w:pPr>
      <w:r w:rsidRPr="000545B6">
        <w:rPr>
          <w:rFonts w:ascii="Futura PT Book" w:hAnsi="Futura PT Book"/>
          <w:b/>
          <w:noProof/>
          <w:lang w:eastAsia="en-CA"/>
        </w:rPr>
        <w:drawing>
          <wp:anchor distT="0" distB="0" distL="114300" distR="114300" simplePos="0" relativeHeight="251658246" behindDoc="1" locked="0" layoutInCell="1" allowOverlap="1" wp14:anchorId="7D00D11E" wp14:editId="5FDA4B34">
            <wp:simplePos x="0" y="0"/>
            <wp:positionH relativeFrom="page">
              <wp:align>left</wp:align>
            </wp:positionH>
            <wp:positionV relativeFrom="page">
              <wp:align>bottom</wp:align>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p>
    <w:p w:rsidRPr="000545B6" w:rsidR="4D28D731" w:rsidP="3ADB6105" w:rsidRDefault="4D28D731" w14:paraId="0ADCB30A" w14:textId="45109BF5">
      <w:pPr>
        <w:keepNext/>
        <w:spacing w:after="120" w:line="240" w:lineRule="auto"/>
        <w:rPr>
          <w:rFonts w:ascii="Futura PT Book" w:hAnsi="Futura PT Book" w:eastAsia="Segoe UI" w:cs="Segoe UI"/>
          <w:b/>
          <w:bCs/>
          <w:color w:val="000000" w:themeColor="text1"/>
        </w:rPr>
      </w:pPr>
      <w:r w:rsidRPr="000545B6">
        <w:rPr>
          <w:rFonts w:ascii="Futura PT Book" w:hAnsi="Futura PT Book" w:eastAsia="Segoe UI" w:cs="Segoe UI"/>
          <w:b/>
          <w:bCs/>
          <w:color w:val="000000" w:themeColor="text1"/>
        </w:rPr>
        <w:t>DISHONESTY AND UNACCEPTABLE BEHAVIOUR</w:t>
      </w:r>
    </w:p>
    <w:p w:rsidRPr="000545B6" w:rsidR="4D28D731" w:rsidP="3ADB6105" w:rsidRDefault="4D28D731" w14:paraId="7E5D540D" w14:textId="24FEBE04">
      <w:pPr>
        <w:pStyle w:val="Heading2"/>
        <w:jc w:val="left"/>
        <w:rPr>
          <w:rFonts w:ascii="Futura PT Book" w:hAnsi="Futura PT Book" w:eastAsia="Segoe UI" w:cs="Segoe UI"/>
          <w:color w:val="000000" w:themeColor="text1"/>
          <w:sz w:val="22"/>
          <w:szCs w:val="22"/>
          <w:lang w:val="en-CA"/>
        </w:rPr>
      </w:pPr>
      <w:r w:rsidRPr="000545B6">
        <w:rPr>
          <w:rFonts w:ascii="Futura PT Book" w:hAnsi="Futura PT Book" w:eastAsia="Futura PT Book" w:cs="Futura PT Book"/>
          <w:b w:val="0"/>
          <w:bCs w:val="0"/>
          <w:color w:val="000000" w:themeColor="text1"/>
          <w:sz w:val="22"/>
          <w:szCs w:val="22"/>
          <w:lang w:val="en-CA"/>
        </w:rPr>
        <w:t xml:space="preserve">Dishonestly and unacceptable behaviour that goes against clinical practice rules, protocols, and safety procedures will not be tolerated at the clinical environment. Any evidence of dishonesty and unacceptable behaviour at </w:t>
      </w:r>
      <w:r w:rsidR="00400B0C">
        <w:rPr>
          <w:rFonts w:ascii="Futura PT Book" w:hAnsi="Futura PT Book" w:eastAsia="Futura PT Book" w:cs="Futura PT Book"/>
          <w:b w:val="0"/>
          <w:bCs w:val="0"/>
          <w:color w:val="000000" w:themeColor="text1"/>
          <w:sz w:val="22"/>
          <w:szCs w:val="22"/>
          <w:lang w:val="en-CA"/>
        </w:rPr>
        <w:t>clinical placement</w:t>
      </w:r>
      <w:r w:rsidRPr="000545B6">
        <w:rPr>
          <w:rFonts w:ascii="Futura PT Book" w:hAnsi="Futura PT Book" w:eastAsia="Futura PT Book" w:cs="Futura PT Book"/>
          <w:b w:val="0"/>
          <w:bCs w:val="0"/>
          <w:color w:val="000000" w:themeColor="text1"/>
          <w:sz w:val="22"/>
          <w:szCs w:val="22"/>
          <w:lang w:val="en-CA"/>
        </w:rPr>
        <w:t xml:space="preserve"> will result in a failure for the clinical course. Evidence of dishonesty and unacceptable behaviour will result in a failure for all students involved.</w:t>
      </w:r>
      <w:r w:rsidRPr="000545B6">
        <w:rPr>
          <w:rFonts w:ascii="Futura PT Book" w:hAnsi="Futura PT Book" w:eastAsia="Segoe UI" w:cs="Segoe UI"/>
          <w:b w:val="0"/>
          <w:bCs w:val="0"/>
          <w:color w:val="000000" w:themeColor="text1"/>
          <w:sz w:val="22"/>
          <w:szCs w:val="22"/>
          <w:lang w:val="en-CA"/>
        </w:rPr>
        <w:t xml:space="preserve"> </w:t>
      </w:r>
    </w:p>
    <w:p w:rsidRPr="000545B6" w:rsidR="3ADB6105" w:rsidP="3ADB6105" w:rsidRDefault="3ADB6105" w14:paraId="4D69CF8A" w14:textId="37BA2C14">
      <w:pPr>
        <w:rPr>
          <w:rFonts w:ascii="Futura PT Book" w:hAnsi="Futura PT Book" w:eastAsia="Segoe UI" w:cs="Segoe UI"/>
          <w:color w:val="000000" w:themeColor="text1"/>
        </w:rPr>
      </w:pPr>
    </w:p>
    <w:p w:rsidRPr="000545B6" w:rsidR="4D28D731" w:rsidP="3ADB6105" w:rsidRDefault="4D28D731" w14:paraId="21D6CA9B" w14:textId="04CA9E1E">
      <w:pPr>
        <w:spacing w:after="120"/>
        <w:rPr>
          <w:rFonts w:ascii="Futura PT Book" w:hAnsi="Futura PT Book" w:eastAsia="Segoe UI" w:cs="Segoe UI"/>
          <w:color w:val="000000" w:themeColor="text1"/>
        </w:rPr>
      </w:pPr>
      <w:r w:rsidRPr="000545B6">
        <w:rPr>
          <w:rFonts w:ascii="Futura PT Book" w:hAnsi="Futura PT Book" w:eastAsia="Segoe UI" w:cs="Segoe UI"/>
          <w:b/>
          <w:bCs/>
          <w:color w:val="000000" w:themeColor="text1"/>
        </w:rPr>
        <w:lastRenderedPageBreak/>
        <w:t>MOBILE PHONE AND LAPTOP COMPUTER</w:t>
      </w:r>
    </w:p>
    <w:p w:rsidRPr="000545B6" w:rsidR="4D28D731" w:rsidP="6C9CE544" w:rsidRDefault="4D28D731" w14:paraId="20CE9915" w14:textId="4617E2F4">
      <w:pPr>
        <w:rPr>
          <w:rFonts w:ascii="Futura PT Book" w:hAnsi="Futura PT Book" w:eastAsia="Futura PT Book" w:cs="Futura PT Book"/>
          <w:color w:val="000000" w:themeColor="text1"/>
        </w:rPr>
      </w:pPr>
      <w:r w:rsidRPr="000545B6">
        <w:rPr>
          <w:rFonts w:ascii="Futura PT Book" w:hAnsi="Futura PT Book" w:eastAsia="Futura PT Book" w:cs="Futura PT Book"/>
          <w:color w:val="000000" w:themeColor="text1"/>
        </w:rPr>
        <w:t xml:space="preserve">Mobile phones are to be turned completely OFF and kept in lockers if available during </w:t>
      </w:r>
      <w:r w:rsidR="00400B0C">
        <w:rPr>
          <w:rFonts w:ascii="Futura PT Book" w:hAnsi="Futura PT Book" w:eastAsia="Futura PT Book" w:cs="Futura PT Book"/>
          <w:color w:val="000000" w:themeColor="text1"/>
        </w:rPr>
        <w:t>clinical placement</w:t>
      </w:r>
      <w:r w:rsidRPr="000545B6">
        <w:rPr>
          <w:rFonts w:ascii="Futura PT Book" w:hAnsi="Futura PT Book" w:eastAsia="Futura PT Book" w:cs="Futura PT Book"/>
          <w:color w:val="000000" w:themeColor="text1"/>
        </w:rPr>
        <w:t xml:space="preserve">. Students can access their mobile phones during breaks. </w:t>
      </w:r>
    </w:p>
    <w:p w:rsidRPr="000545B6" w:rsidR="4D28D731" w:rsidP="6C9CE544" w:rsidRDefault="4D28D731" w14:paraId="0F5B096B" w14:textId="4C7E70BA">
      <w:pPr>
        <w:rPr>
          <w:rFonts w:ascii="Futura PT Book" w:hAnsi="Futura PT Book" w:eastAsia="Futura PT Book" w:cs="Futura PT Book"/>
          <w:color w:val="000000" w:themeColor="text1"/>
        </w:rPr>
      </w:pPr>
      <w:r w:rsidRPr="000545B6">
        <w:rPr>
          <w:rFonts w:ascii="Futura PT Book" w:hAnsi="Futura PT Book" w:eastAsia="Futura PT Book" w:cs="Futura PT Book"/>
          <w:color w:val="000000" w:themeColor="text1"/>
        </w:rPr>
        <w:t xml:space="preserve">Please use laptop computers responsibly. Web browsing, messaging, emailing, and recording are otherwise prohibited during </w:t>
      </w:r>
      <w:r w:rsidR="00400B0C">
        <w:rPr>
          <w:rFonts w:ascii="Futura PT Book" w:hAnsi="Futura PT Book" w:eastAsia="Futura PT Book" w:cs="Futura PT Book"/>
          <w:color w:val="000000" w:themeColor="text1"/>
        </w:rPr>
        <w:t>clinical placement</w:t>
      </w:r>
      <w:r w:rsidRPr="000545B6">
        <w:rPr>
          <w:rFonts w:ascii="Futura PT Book" w:hAnsi="Futura PT Book" w:eastAsia="Futura PT Book" w:cs="Futura PT Book"/>
          <w:color w:val="000000" w:themeColor="text1"/>
        </w:rPr>
        <w:t>.  Students who abuse the privilege of using their mobile phones and laptops will be asked to put them away for the duration of the clinical shift.</w:t>
      </w:r>
    </w:p>
    <w:p w:rsidR="3ADB6105" w:rsidP="6C9CE544" w:rsidRDefault="3ADB6105" w14:paraId="70E60A55" w14:textId="0469FB46">
      <w:pPr>
        <w:spacing w:after="200" w:line="276" w:lineRule="auto"/>
        <w:rPr>
          <w:rFonts w:ascii="Futura PT Book" w:hAnsi="Futura PT Book" w:eastAsia="Futura PT Book" w:cs="Futura PT Book"/>
          <w:b/>
          <w:bCs/>
        </w:rPr>
      </w:pPr>
    </w:p>
    <w:sectPr w:rsidR="3ADB6105">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07E8" w:rsidP="00B23BFA" w:rsidRDefault="000207E8" w14:paraId="28C25045" w14:textId="77777777">
      <w:pPr>
        <w:spacing w:after="0" w:line="240" w:lineRule="auto"/>
      </w:pPr>
      <w:r>
        <w:separator/>
      </w:r>
    </w:p>
  </w:endnote>
  <w:endnote w:type="continuationSeparator" w:id="0">
    <w:p w:rsidR="000207E8" w:rsidP="00B23BFA" w:rsidRDefault="000207E8" w14:paraId="04385130" w14:textId="77777777">
      <w:pPr>
        <w:spacing w:after="0" w:line="240" w:lineRule="auto"/>
      </w:pPr>
      <w:r>
        <w:continuationSeparator/>
      </w:r>
    </w:p>
  </w:endnote>
  <w:endnote w:type="continuationNotice" w:id="1">
    <w:p w:rsidR="000207E8" w:rsidRDefault="000207E8" w14:paraId="395A434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07E8" w:rsidP="00B23BFA" w:rsidRDefault="000207E8" w14:paraId="0AC39EC0" w14:textId="77777777">
      <w:pPr>
        <w:spacing w:after="0" w:line="240" w:lineRule="auto"/>
      </w:pPr>
      <w:r>
        <w:separator/>
      </w:r>
    </w:p>
  </w:footnote>
  <w:footnote w:type="continuationSeparator" w:id="0">
    <w:p w:rsidR="000207E8" w:rsidP="00B23BFA" w:rsidRDefault="000207E8" w14:paraId="60B8B87E" w14:textId="77777777">
      <w:pPr>
        <w:spacing w:after="0" w:line="240" w:lineRule="auto"/>
      </w:pPr>
      <w:r>
        <w:continuationSeparator/>
      </w:r>
    </w:p>
  </w:footnote>
  <w:footnote w:type="continuationNotice" w:id="1">
    <w:p w:rsidR="000207E8" w:rsidRDefault="000207E8" w14:paraId="478C7A55"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wXbaKA4X" int2:invalidationBookmarkName="" int2:hashCode="n1MWLRd07Xysr7" int2:id="FCY0Opxl">
      <int2:state int2:value="Rejected" int2:type="AugLoop_Text_Critique"/>
    </int2:bookmark>
    <int2:bookmark int2:bookmarkName="_Int_CK7A5iAL" int2:invalidationBookmarkName="" int2:hashCode="NQNLmsEhOaoIfc" int2:id="OAwOFxif">
      <int2:state int2:value="Rejected" int2:type="AugLoop_Text_Critique"/>
    </int2:bookmark>
    <int2:bookmark int2:bookmarkName="_Int_ahZoE1ro" int2:invalidationBookmarkName="" int2:hashCode="BEiaEruqauv/th" int2:id="gTVI0Q1u">
      <int2:state int2:value="Rejected" int2:type="AugLoop_Text_Critique"/>
      <int2:state int2:value="Rejected" int2:type="LegacyProofing"/>
    </int2:bookmark>
    <int2:bookmark int2:bookmarkName="_Int_OMs6t7Af" int2:invalidationBookmarkName="" int2:hashCode="kmMiHdNZO5rjQT" int2:id="zlBj6ez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79F6D"/>
    <w:multiLevelType w:val="hybridMultilevel"/>
    <w:tmpl w:val="E1D8D6CE"/>
    <w:lvl w:ilvl="0" w:tplc="1C766434">
      <w:start w:val="1"/>
      <w:numFmt w:val="bullet"/>
      <w:lvlText w:val=""/>
      <w:lvlJc w:val="left"/>
      <w:pPr>
        <w:ind w:left="360" w:hanging="360"/>
      </w:pPr>
      <w:rPr>
        <w:rFonts w:hint="default" w:ascii="Symbol" w:hAnsi="Symbol"/>
      </w:rPr>
    </w:lvl>
    <w:lvl w:ilvl="1" w:tplc="AD1EE466">
      <w:start w:val="1"/>
      <w:numFmt w:val="bullet"/>
      <w:lvlText w:val="o"/>
      <w:lvlJc w:val="left"/>
      <w:pPr>
        <w:ind w:left="1440" w:hanging="360"/>
      </w:pPr>
      <w:rPr>
        <w:rFonts w:hint="default" w:ascii="Courier New" w:hAnsi="Courier New"/>
      </w:rPr>
    </w:lvl>
    <w:lvl w:ilvl="2" w:tplc="B830B70C">
      <w:start w:val="1"/>
      <w:numFmt w:val="bullet"/>
      <w:lvlText w:val=""/>
      <w:lvlJc w:val="left"/>
      <w:pPr>
        <w:ind w:left="2160" w:hanging="360"/>
      </w:pPr>
      <w:rPr>
        <w:rFonts w:hint="default" w:ascii="Wingdings" w:hAnsi="Wingdings"/>
      </w:rPr>
    </w:lvl>
    <w:lvl w:ilvl="3" w:tplc="C8888288">
      <w:start w:val="1"/>
      <w:numFmt w:val="bullet"/>
      <w:lvlText w:val=""/>
      <w:lvlJc w:val="left"/>
      <w:pPr>
        <w:ind w:left="2880" w:hanging="360"/>
      </w:pPr>
      <w:rPr>
        <w:rFonts w:hint="default" w:ascii="Symbol" w:hAnsi="Symbol"/>
      </w:rPr>
    </w:lvl>
    <w:lvl w:ilvl="4" w:tplc="290C13F0">
      <w:start w:val="1"/>
      <w:numFmt w:val="bullet"/>
      <w:lvlText w:val="o"/>
      <w:lvlJc w:val="left"/>
      <w:pPr>
        <w:ind w:left="3600" w:hanging="360"/>
      </w:pPr>
      <w:rPr>
        <w:rFonts w:hint="default" w:ascii="Courier New" w:hAnsi="Courier New"/>
      </w:rPr>
    </w:lvl>
    <w:lvl w:ilvl="5" w:tplc="4ABEA7DE">
      <w:start w:val="1"/>
      <w:numFmt w:val="bullet"/>
      <w:lvlText w:val=""/>
      <w:lvlJc w:val="left"/>
      <w:pPr>
        <w:ind w:left="4320" w:hanging="360"/>
      </w:pPr>
      <w:rPr>
        <w:rFonts w:hint="default" w:ascii="Wingdings" w:hAnsi="Wingdings"/>
      </w:rPr>
    </w:lvl>
    <w:lvl w:ilvl="6" w:tplc="9BCC7D9E">
      <w:start w:val="1"/>
      <w:numFmt w:val="bullet"/>
      <w:lvlText w:val=""/>
      <w:lvlJc w:val="left"/>
      <w:pPr>
        <w:ind w:left="5040" w:hanging="360"/>
      </w:pPr>
      <w:rPr>
        <w:rFonts w:hint="default" w:ascii="Symbol" w:hAnsi="Symbol"/>
      </w:rPr>
    </w:lvl>
    <w:lvl w:ilvl="7" w:tplc="9126F2A4">
      <w:start w:val="1"/>
      <w:numFmt w:val="bullet"/>
      <w:lvlText w:val="o"/>
      <w:lvlJc w:val="left"/>
      <w:pPr>
        <w:ind w:left="5760" w:hanging="360"/>
      </w:pPr>
      <w:rPr>
        <w:rFonts w:hint="default" w:ascii="Courier New" w:hAnsi="Courier New"/>
      </w:rPr>
    </w:lvl>
    <w:lvl w:ilvl="8" w:tplc="180E0FDC">
      <w:start w:val="1"/>
      <w:numFmt w:val="bullet"/>
      <w:lvlText w:val=""/>
      <w:lvlJc w:val="left"/>
      <w:pPr>
        <w:ind w:left="6480" w:hanging="360"/>
      </w:pPr>
      <w:rPr>
        <w:rFonts w:hint="default" w:ascii="Wingdings" w:hAnsi="Wingdings"/>
      </w:rPr>
    </w:lvl>
  </w:abstractNum>
  <w:abstractNum w:abstractNumId="1"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5690918"/>
    <w:multiLevelType w:val="hybridMultilevel"/>
    <w:tmpl w:val="34DC44EE"/>
    <w:lvl w:ilvl="0" w:tplc="E73C820E">
      <w:start w:val="5"/>
      <w:numFmt w:val="decimal"/>
      <w:lvlText w:val="%1."/>
      <w:lvlJc w:val="left"/>
      <w:pPr>
        <w:ind w:left="720" w:hanging="360"/>
      </w:pPr>
    </w:lvl>
    <w:lvl w:ilvl="1" w:tplc="E1644944">
      <w:start w:val="1"/>
      <w:numFmt w:val="lowerLetter"/>
      <w:lvlText w:val="%2."/>
      <w:lvlJc w:val="left"/>
      <w:pPr>
        <w:ind w:left="1440" w:hanging="360"/>
      </w:pPr>
    </w:lvl>
    <w:lvl w:ilvl="2" w:tplc="408E12FA">
      <w:start w:val="1"/>
      <w:numFmt w:val="lowerRoman"/>
      <w:lvlText w:val="%3."/>
      <w:lvlJc w:val="right"/>
      <w:pPr>
        <w:ind w:left="2160" w:hanging="180"/>
      </w:pPr>
    </w:lvl>
    <w:lvl w:ilvl="3" w:tplc="64B86AF0">
      <w:start w:val="1"/>
      <w:numFmt w:val="decimal"/>
      <w:lvlText w:val="%4."/>
      <w:lvlJc w:val="left"/>
      <w:pPr>
        <w:ind w:left="2880" w:hanging="360"/>
      </w:pPr>
    </w:lvl>
    <w:lvl w:ilvl="4" w:tplc="14D805FE">
      <w:start w:val="1"/>
      <w:numFmt w:val="lowerLetter"/>
      <w:lvlText w:val="%5."/>
      <w:lvlJc w:val="left"/>
      <w:pPr>
        <w:ind w:left="3600" w:hanging="360"/>
      </w:pPr>
    </w:lvl>
    <w:lvl w:ilvl="5" w:tplc="345E6206">
      <w:start w:val="1"/>
      <w:numFmt w:val="lowerRoman"/>
      <w:lvlText w:val="%6."/>
      <w:lvlJc w:val="right"/>
      <w:pPr>
        <w:ind w:left="4320" w:hanging="180"/>
      </w:pPr>
    </w:lvl>
    <w:lvl w:ilvl="6" w:tplc="08B6A9D0">
      <w:start w:val="1"/>
      <w:numFmt w:val="decimal"/>
      <w:lvlText w:val="%7."/>
      <w:lvlJc w:val="left"/>
      <w:pPr>
        <w:ind w:left="5040" w:hanging="360"/>
      </w:pPr>
    </w:lvl>
    <w:lvl w:ilvl="7" w:tplc="2264BCFE">
      <w:start w:val="1"/>
      <w:numFmt w:val="lowerLetter"/>
      <w:lvlText w:val="%8."/>
      <w:lvlJc w:val="left"/>
      <w:pPr>
        <w:ind w:left="5760" w:hanging="360"/>
      </w:pPr>
    </w:lvl>
    <w:lvl w:ilvl="8" w:tplc="044055A0">
      <w:start w:val="1"/>
      <w:numFmt w:val="lowerRoman"/>
      <w:lvlText w:val="%9."/>
      <w:lvlJc w:val="right"/>
      <w:pPr>
        <w:ind w:left="6480" w:hanging="180"/>
      </w:pPr>
    </w:lvl>
  </w:abstractNum>
  <w:abstractNum w:abstractNumId="3" w15:restartNumberingAfterBreak="0">
    <w:nsid w:val="1DE6A33E"/>
    <w:multiLevelType w:val="hybridMultilevel"/>
    <w:tmpl w:val="B96253B6"/>
    <w:lvl w:ilvl="0" w:tplc="EEDE397E">
      <w:start w:val="3"/>
      <w:numFmt w:val="decimal"/>
      <w:lvlText w:val="%1."/>
      <w:lvlJc w:val="left"/>
      <w:pPr>
        <w:ind w:left="720" w:hanging="360"/>
      </w:pPr>
    </w:lvl>
    <w:lvl w:ilvl="1" w:tplc="12FA6A34">
      <w:start w:val="1"/>
      <w:numFmt w:val="lowerLetter"/>
      <w:lvlText w:val="%2."/>
      <w:lvlJc w:val="left"/>
      <w:pPr>
        <w:ind w:left="1440" w:hanging="360"/>
      </w:pPr>
    </w:lvl>
    <w:lvl w:ilvl="2" w:tplc="B14414BE">
      <w:start w:val="1"/>
      <w:numFmt w:val="lowerRoman"/>
      <w:lvlText w:val="%3."/>
      <w:lvlJc w:val="right"/>
      <w:pPr>
        <w:ind w:left="2160" w:hanging="180"/>
      </w:pPr>
    </w:lvl>
    <w:lvl w:ilvl="3" w:tplc="22125844">
      <w:start w:val="1"/>
      <w:numFmt w:val="decimal"/>
      <w:lvlText w:val="%4."/>
      <w:lvlJc w:val="left"/>
      <w:pPr>
        <w:ind w:left="2880" w:hanging="360"/>
      </w:pPr>
    </w:lvl>
    <w:lvl w:ilvl="4" w:tplc="8E6890D4">
      <w:start w:val="1"/>
      <w:numFmt w:val="lowerLetter"/>
      <w:lvlText w:val="%5."/>
      <w:lvlJc w:val="left"/>
      <w:pPr>
        <w:ind w:left="3600" w:hanging="360"/>
      </w:pPr>
    </w:lvl>
    <w:lvl w:ilvl="5" w:tplc="89D078DE">
      <w:start w:val="1"/>
      <w:numFmt w:val="lowerRoman"/>
      <w:lvlText w:val="%6."/>
      <w:lvlJc w:val="right"/>
      <w:pPr>
        <w:ind w:left="4320" w:hanging="180"/>
      </w:pPr>
    </w:lvl>
    <w:lvl w:ilvl="6" w:tplc="6B10BA78">
      <w:start w:val="1"/>
      <w:numFmt w:val="decimal"/>
      <w:lvlText w:val="%7."/>
      <w:lvlJc w:val="left"/>
      <w:pPr>
        <w:ind w:left="5040" w:hanging="360"/>
      </w:pPr>
    </w:lvl>
    <w:lvl w:ilvl="7" w:tplc="FFB09284">
      <w:start w:val="1"/>
      <w:numFmt w:val="lowerLetter"/>
      <w:lvlText w:val="%8."/>
      <w:lvlJc w:val="left"/>
      <w:pPr>
        <w:ind w:left="5760" w:hanging="360"/>
      </w:pPr>
    </w:lvl>
    <w:lvl w:ilvl="8" w:tplc="3C60772A">
      <w:start w:val="1"/>
      <w:numFmt w:val="lowerRoman"/>
      <w:lvlText w:val="%9."/>
      <w:lvlJc w:val="right"/>
      <w:pPr>
        <w:ind w:left="6480" w:hanging="180"/>
      </w:pPr>
    </w:lvl>
  </w:abstractNum>
  <w:abstractNum w:abstractNumId="4" w15:restartNumberingAfterBreak="0">
    <w:nsid w:val="2C572ADC"/>
    <w:multiLevelType w:val="hybridMultilevel"/>
    <w:tmpl w:val="CFAA25A2"/>
    <w:lvl w:ilvl="0" w:tplc="2248A8C6">
      <w:start w:val="2"/>
      <w:numFmt w:val="decimal"/>
      <w:lvlText w:val="%1."/>
      <w:lvlJc w:val="left"/>
      <w:pPr>
        <w:ind w:left="720" w:hanging="360"/>
      </w:pPr>
    </w:lvl>
    <w:lvl w:ilvl="1" w:tplc="23F26EEE">
      <w:start w:val="1"/>
      <w:numFmt w:val="lowerLetter"/>
      <w:lvlText w:val="%2."/>
      <w:lvlJc w:val="left"/>
      <w:pPr>
        <w:ind w:left="1440" w:hanging="360"/>
      </w:pPr>
    </w:lvl>
    <w:lvl w:ilvl="2" w:tplc="134EDF58">
      <w:start w:val="1"/>
      <w:numFmt w:val="lowerRoman"/>
      <w:lvlText w:val="%3."/>
      <w:lvlJc w:val="right"/>
      <w:pPr>
        <w:ind w:left="2160" w:hanging="180"/>
      </w:pPr>
    </w:lvl>
    <w:lvl w:ilvl="3" w:tplc="ED1E609C">
      <w:start w:val="1"/>
      <w:numFmt w:val="decimal"/>
      <w:lvlText w:val="%4."/>
      <w:lvlJc w:val="left"/>
      <w:pPr>
        <w:ind w:left="2880" w:hanging="360"/>
      </w:pPr>
    </w:lvl>
    <w:lvl w:ilvl="4" w:tplc="96C208FA">
      <w:start w:val="1"/>
      <w:numFmt w:val="lowerLetter"/>
      <w:lvlText w:val="%5."/>
      <w:lvlJc w:val="left"/>
      <w:pPr>
        <w:ind w:left="3600" w:hanging="360"/>
      </w:pPr>
    </w:lvl>
    <w:lvl w:ilvl="5" w:tplc="B32C143C">
      <w:start w:val="1"/>
      <w:numFmt w:val="lowerRoman"/>
      <w:lvlText w:val="%6."/>
      <w:lvlJc w:val="right"/>
      <w:pPr>
        <w:ind w:left="4320" w:hanging="180"/>
      </w:pPr>
    </w:lvl>
    <w:lvl w:ilvl="6" w:tplc="95B23198">
      <w:start w:val="1"/>
      <w:numFmt w:val="decimal"/>
      <w:lvlText w:val="%7."/>
      <w:lvlJc w:val="left"/>
      <w:pPr>
        <w:ind w:left="5040" w:hanging="360"/>
      </w:pPr>
    </w:lvl>
    <w:lvl w:ilvl="7" w:tplc="FB162082">
      <w:start w:val="1"/>
      <w:numFmt w:val="lowerLetter"/>
      <w:lvlText w:val="%8."/>
      <w:lvlJc w:val="left"/>
      <w:pPr>
        <w:ind w:left="5760" w:hanging="360"/>
      </w:pPr>
    </w:lvl>
    <w:lvl w:ilvl="8" w:tplc="6030A63A">
      <w:start w:val="1"/>
      <w:numFmt w:val="lowerRoman"/>
      <w:lvlText w:val="%9."/>
      <w:lvlJc w:val="right"/>
      <w:pPr>
        <w:ind w:left="6480" w:hanging="180"/>
      </w:pPr>
    </w:lvl>
  </w:abstractNum>
  <w:abstractNum w:abstractNumId="5" w15:restartNumberingAfterBreak="0">
    <w:nsid w:val="32CE7AC0"/>
    <w:multiLevelType w:val="hybridMultilevel"/>
    <w:tmpl w:val="98C0A9C2"/>
    <w:lvl w:ilvl="0" w:tplc="E4481A24">
      <w:start w:val="2"/>
      <w:numFmt w:val="decimal"/>
      <w:lvlText w:val="%1."/>
      <w:lvlJc w:val="left"/>
      <w:pPr>
        <w:ind w:left="720" w:hanging="360"/>
      </w:pPr>
    </w:lvl>
    <w:lvl w:ilvl="1" w:tplc="33467262">
      <w:start w:val="1"/>
      <w:numFmt w:val="lowerLetter"/>
      <w:lvlText w:val="%2."/>
      <w:lvlJc w:val="left"/>
      <w:pPr>
        <w:ind w:left="1440" w:hanging="360"/>
      </w:pPr>
    </w:lvl>
    <w:lvl w:ilvl="2" w:tplc="94FE5A0C">
      <w:start w:val="1"/>
      <w:numFmt w:val="lowerRoman"/>
      <w:lvlText w:val="%3."/>
      <w:lvlJc w:val="right"/>
      <w:pPr>
        <w:ind w:left="2160" w:hanging="180"/>
      </w:pPr>
    </w:lvl>
    <w:lvl w:ilvl="3" w:tplc="11E85BF8">
      <w:start w:val="1"/>
      <w:numFmt w:val="decimal"/>
      <w:lvlText w:val="%4."/>
      <w:lvlJc w:val="left"/>
      <w:pPr>
        <w:ind w:left="2880" w:hanging="360"/>
      </w:pPr>
    </w:lvl>
    <w:lvl w:ilvl="4" w:tplc="AC8E5472">
      <w:start w:val="1"/>
      <w:numFmt w:val="lowerLetter"/>
      <w:lvlText w:val="%5."/>
      <w:lvlJc w:val="left"/>
      <w:pPr>
        <w:ind w:left="3600" w:hanging="360"/>
      </w:pPr>
    </w:lvl>
    <w:lvl w:ilvl="5" w:tplc="EAAA2420">
      <w:start w:val="1"/>
      <w:numFmt w:val="lowerRoman"/>
      <w:lvlText w:val="%6."/>
      <w:lvlJc w:val="right"/>
      <w:pPr>
        <w:ind w:left="4320" w:hanging="180"/>
      </w:pPr>
    </w:lvl>
    <w:lvl w:ilvl="6" w:tplc="4C167318">
      <w:start w:val="1"/>
      <w:numFmt w:val="decimal"/>
      <w:lvlText w:val="%7."/>
      <w:lvlJc w:val="left"/>
      <w:pPr>
        <w:ind w:left="5040" w:hanging="360"/>
      </w:pPr>
    </w:lvl>
    <w:lvl w:ilvl="7" w:tplc="F3D00BF6">
      <w:start w:val="1"/>
      <w:numFmt w:val="lowerLetter"/>
      <w:lvlText w:val="%8."/>
      <w:lvlJc w:val="left"/>
      <w:pPr>
        <w:ind w:left="5760" w:hanging="360"/>
      </w:pPr>
    </w:lvl>
    <w:lvl w:ilvl="8" w:tplc="46988B24">
      <w:start w:val="1"/>
      <w:numFmt w:val="lowerRoman"/>
      <w:lvlText w:val="%9."/>
      <w:lvlJc w:val="right"/>
      <w:pPr>
        <w:ind w:left="6480" w:hanging="180"/>
      </w:pPr>
    </w:lvl>
  </w:abstractNum>
  <w:abstractNum w:abstractNumId="6"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A6F9BA"/>
    <w:multiLevelType w:val="hybridMultilevel"/>
    <w:tmpl w:val="7D746CCE"/>
    <w:lvl w:ilvl="0" w:tplc="72DE127A">
      <w:start w:val="1"/>
      <w:numFmt w:val="bullet"/>
      <w:lvlText w:val=""/>
      <w:lvlJc w:val="left"/>
      <w:pPr>
        <w:ind w:left="360" w:hanging="360"/>
      </w:pPr>
      <w:rPr>
        <w:rFonts w:hint="default" w:ascii="Symbol" w:hAnsi="Symbol"/>
      </w:rPr>
    </w:lvl>
    <w:lvl w:ilvl="1" w:tplc="2BD4C584">
      <w:start w:val="1"/>
      <w:numFmt w:val="bullet"/>
      <w:lvlText w:val="o"/>
      <w:lvlJc w:val="left"/>
      <w:pPr>
        <w:ind w:left="1440" w:hanging="360"/>
      </w:pPr>
      <w:rPr>
        <w:rFonts w:hint="default" w:ascii="Courier New" w:hAnsi="Courier New"/>
      </w:rPr>
    </w:lvl>
    <w:lvl w:ilvl="2" w:tplc="DFA8E460">
      <w:start w:val="1"/>
      <w:numFmt w:val="bullet"/>
      <w:lvlText w:val=""/>
      <w:lvlJc w:val="left"/>
      <w:pPr>
        <w:ind w:left="2160" w:hanging="360"/>
      </w:pPr>
      <w:rPr>
        <w:rFonts w:hint="default" w:ascii="Wingdings" w:hAnsi="Wingdings"/>
      </w:rPr>
    </w:lvl>
    <w:lvl w:ilvl="3" w:tplc="BDDAD20E">
      <w:start w:val="1"/>
      <w:numFmt w:val="bullet"/>
      <w:lvlText w:val=""/>
      <w:lvlJc w:val="left"/>
      <w:pPr>
        <w:ind w:left="2880" w:hanging="360"/>
      </w:pPr>
      <w:rPr>
        <w:rFonts w:hint="default" w:ascii="Symbol" w:hAnsi="Symbol"/>
      </w:rPr>
    </w:lvl>
    <w:lvl w:ilvl="4" w:tplc="0BE80DBA">
      <w:start w:val="1"/>
      <w:numFmt w:val="bullet"/>
      <w:lvlText w:val="o"/>
      <w:lvlJc w:val="left"/>
      <w:pPr>
        <w:ind w:left="3600" w:hanging="360"/>
      </w:pPr>
      <w:rPr>
        <w:rFonts w:hint="default" w:ascii="Courier New" w:hAnsi="Courier New"/>
      </w:rPr>
    </w:lvl>
    <w:lvl w:ilvl="5" w:tplc="095C486C">
      <w:start w:val="1"/>
      <w:numFmt w:val="bullet"/>
      <w:lvlText w:val=""/>
      <w:lvlJc w:val="left"/>
      <w:pPr>
        <w:ind w:left="4320" w:hanging="360"/>
      </w:pPr>
      <w:rPr>
        <w:rFonts w:hint="default" w:ascii="Wingdings" w:hAnsi="Wingdings"/>
      </w:rPr>
    </w:lvl>
    <w:lvl w:ilvl="6" w:tplc="C4D2363E">
      <w:start w:val="1"/>
      <w:numFmt w:val="bullet"/>
      <w:lvlText w:val=""/>
      <w:lvlJc w:val="left"/>
      <w:pPr>
        <w:ind w:left="5040" w:hanging="360"/>
      </w:pPr>
      <w:rPr>
        <w:rFonts w:hint="default" w:ascii="Symbol" w:hAnsi="Symbol"/>
      </w:rPr>
    </w:lvl>
    <w:lvl w:ilvl="7" w:tplc="3828C0DA">
      <w:start w:val="1"/>
      <w:numFmt w:val="bullet"/>
      <w:lvlText w:val="o"/>
      <w:lvlJc w:val="left"/>
      <w:pPr>
        <w:ind w:left="5760" w:hanging="360"/>
      </w:pPr>
      <w:rPr>
        <w:rFonts w:hint="default" w:ascii="Courier New" w:hAnsi="Courier New"/>
      </w:rPr>
    </w:lvl>
    <w:lvl w:ilvl="8" w:tplc="01FEC0E6">
      <w:start w:val="1"/>
      <w:numFmt w:val="bullet"/>
      <w:lvlText w:val=""/>
      <w:lvlJc w:val="left"/>
      <w:pPr>
        <w:ind w:left="6480" w:hanging="360"/>
      </w:pPr>
      <w:rPr>
        <w:rFonts w:hint="default" w:ascii="Wingdings" w:hAnsi="Wingdings"/>
      </w:rPr>
    </w:lvl>
  </w:abstractNum>
  <w:abstractNum w:abstractNumId="9" w15:restartNumberingAfterBreak="0">
    <w:nsid w:val="4B931196"/>
    <w:multiLevelType w:val="hybridMultilevel"/>
    <w:tmpl w:val="3B302EF2"/>
    <w:lvl w:ilvl="0" w:tplc="5BB6E2D0">
      <w:start w:val="3"/>
      <w:numFmt w:val="decimal"/>
      <w:lvlText w:val="%1."/>
      <w:lvlJc w:val="left"/>
      <w:pPr>
        <w:ind w:left="720" w:hanging="360"/>
      </w:pPr>
    </w:lvl>
    <w:lvl w:ilvl="1" w:tplc="D3ECA5B0">
      <w:start w:val="1"/>
      <w:numFmt w:val="lowerLetter"/>
      <w:lvlText w:val="%2."/>
      <w:lvlJc w:val="left"/>
      <w:pPr>
        <w:ind w:left="1440" w:hanging="360"/>
      </w:pPr>
    </w:lvl>
    <w:lvl w:ilvl="2" w:tplc="F1B2BE70">
      <w:start w:val="1"/>
      <w:numFmt w:val="lowerRoman"/>
      <w:lvlText w:val="%3."/>
      <w:lvlJc w:val="right"/>
      <w:pPr>
        <w:ind w:left="2160" w:hanging="180"/>
      </w:pPr>
    </w:lvl>
    <w:lvl w:ilvl="3" w:tplc="727C9E72">
      <w:start w:val="1"/>
      <w:numFmt w:val="decimal"/>
      <w:lvlText w:val="%4."/>
      <w:lvlJc w:val="left"/>
      <w:pPr>
        <w:ind w:left="2880" w:hanging="360"/>
      </w:pPr>
    </w:lvl>
    <w:lvl w:ilvl="4" w:tplc="0198A4DA">
      <w:start w:val="1"/>
      <w:numFmt w:val="lowerLetter"/>
      <w:lvlText w:val="%5."/>
      <w:lvlJc w:val="left"/>
      <w:pPr>
        <w:ind w:left="3600" w:hanging="360"/>
      </w:pPr>
    </w:lvl>
    <w:lvl w:ilvl="5" w:tplc="AD9E1A84">
      <w:start w:val="1"/>
      <w:numFmt w:val="lowerRoman"/>
      <w:lvlText w:val="%6."/>
      <w:lvlJc w:val="right"/>
      <w:pPr>
        <w:ind w:left="4320" w:hanging="180"/>
      </w:pPr>
    </w:lvl>
    <w:lvl w:ilvl="6" w:tplc="B0AE886E">
      <w:start w:val="1"/>
      <w:numFmt w:val="decimal"/>
      <w:lvlText w:val="%7."/>
      <w:lvlJc w:val="left"/>
      <w:pPr>
        <w:ind w:left="5040" w:hanging="360"/>
      </w:pPr>
    </w:lvl>
    <w:lvl w:ilvl="7" w:tplc="8F08AEA0">
      <w:start w:val="1"/>
      <w:numFmt w:val="lowerLetter"/>
      <w:lvlText w:val="%8."/>
      <w:lvlJc w:val="left"/>
      <w:pPr>
        <w:ind w:left="5760" w:hanging="360"/>
      </w:pPr>
    </w:lvl>
    <w:lvl w:ilvl="8" w:tplc="B50AE528">
      <w:start w:val="1"/>
      <w:numFmt w:val="lowerRoman"/>
      <w:lvlText w:val="%9."/>
      <w:lvlJc w:val="right"/>
      <w:pPr>
        <w:ind w:left="6480" w:hanging="180"/>
      </w:pPr>
    </w:lvl>
  </w:abstractNum>
  <w:abstractNum w:abstractNumId="10"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6146BCA2"/>
    <w:multiLevelType w:val="hybridMultilevel"/>
    <w:tmpl w:val="A5AAD772"/>
    <w:lvl w:ilvl="0" w:tplc="B372A720">
      <w:start w:val="4"/>
      <w:numFmt w:val="decimal"/>
      <w:lvlText w:val="%1."/>
      <w:lvlJc w:val="left"/>
      <w:pPr>
        <w:ind w:left="720" w:hanging="360"/>
      </w:pPr>
    </w:lvl>
    <w:lvl w:ilvl="1" w:tplc="0972B6B4">
      <w:start w:val="1"/>
      <w:numFmt w:val="lowerLetter"/>
      <w:lvlText w:val="%2."/>
      <w:lvlJc w:val="left"/>
      <w:pPr>
        <w:ind w:left="1440" w:hanging="360"/>
      </w:pPr>
    </w:lvl>
    <w:lvl w:ilvl="2" w:tplc="8848AB66">
      <w:start w:val="1"/>
      <w:numFmt w:val="lowerRoman"/>
      <w:lvlText w:val="%3."/>
      <w:lvlJc w:val="right"/>
      <w:pPr>
        <w:ind w:left="2160" w:hanging="180"/>
      </w:pPr>
    </w:lvl>
    <w:lvl w:ilvl="3" w:tplc="E056BFF0">
      <w:start w:val="1"/>
      <w:numFmt w:val="decimal"/>
      <w:lvlText w:val="%4."/>
      <w:lvlJc w:val="left"/>
      <w:pPr>
        <w:ind w:left="2880" w:hanging="360"/>
      </w:pPr>
    </w:lvl>
    <w:lvl w:ilvl="4" w:tplc="160AC7BA">
      <w:start w:val="1"/>
      <w:numFmt w:val="lowerLetter"/>
      <w:lvlText w:val="%5."/>
      <w:lvlJc w:val="left"/>
      <w:pPr>
        <w:ind w:left="3600" w:hanging="360"/>
      </w:pPr>
    </w:lvl>
    <w:lvl w:ilvl="5" w:tplc="CA0494FA">
      <w:start w:val="1"/>
      <w:numFmt w:val="lowerRoman"/>
      <w:lvlText w:val="%6."/>
      <w:lvlJc w:val="right"/>
      <w:pPr>
        <w:ind w:left="4320" w:hanging="180"/>
      </w:pPr>
    </w:lvl>
    <w:lvl w:ilvl="6" w:tplc="C1E29C9C">
      <w:start w:val="1"/>
      <w:numFmt w:val="decimal"/>
      <w:lvlText w:val="%7."/>
      <w:lvlJc w:val="left"/>
      <w:pPr>
        <w:ind w:left="5040" w:hanging="360"/>
      </w:pPr>
    </w:lvl>
    <w:lvl w:ilvl="7" w:tplc="B28E99F6">
      <w:start w:val="1"/>
      <w:numFmt w:val="lowerLetter"/>
      <w:lvlText w:val="%8."/>
      <w:lvlJc w:val="left"/>
      <w:pPr>
        <w:ind w:left="5760" w:hanging="360"/>
      </w:pPr>
    </w:lvl>
    <w:lvl w:ilvl="8" w:tplc="F544F7C6">
      <w:start w:val="1"/>
      <w:numFmt w:val="lowerRoman"/>
      <w:lvlText w:val="%9."/>
      <w:lvlJc w:val="right"/>
      <w:pPr>
        <w:ind w:left="6480" w:hanging="180"/>
      </w:pPr>
    </w:lvl>
  </w:abstractNum>
  <w:abstractNum w:abstractNumId="12" w15:restartNumberingAfterBreak="0">
    <w:nsid w:val="63E3630D"/>
    <w:multiLevelType w:val="hybridMultilevel"/>
    <w:tmpl w:val="E43EB2F2"/>
    <w:lvl w:ilvl="0" w:tplc="9FCE2F28">
      <w:start w:val="1"/>
      <w:numFmt w:val="bullet"/>
      <w:lvlText w:val=""/>
      <w:lvlJc w:val="left"/>
      <w:pPr>
        <w:ind w:left="360" w:hanging="360"/>
      </w:pPr>
      <w:rPr>
        <w:rFonts w:hint="default" w:ascii="Symbol" w:hAnsi="Symbol"/>
      </w:rPr>
    </w:lvl>
    <w:lvl w:ilvl="1" w:tplc="94BA38F0">
      <w:start w:val="1"/>
      <w:numFmt w:val="bullet"/>
      <w:lvlText w:val="o"/>
      <w:lvlJc w:val="left"/>
      <w:pPr>
        <w:ind w:left="1440" w:hanging="360"/>
      </w:pPr>
      <w:rPr>
        <w:rFonts w:hint="default" w:ascii="Courier New" w:hAnsi="Courier New"/>
      </w:rPr>
    </w:lvl>
    <w:lvl w:ilvl="2" w:tplc="C6567978">
      <w:start w:val="1"/>
      <w:numFmt w:val="bullet"/>
      <w:lvlText w:val=""/>
      <w:lvlJc w:val="left"/>
      <w:pPr>
        <w:ind w:left="2160" w:hanging="360"/>
      </w:pPr>
      <w:rPr>
        <w:rFonts w:hint="default" w:ascii="Wingdings" w:hAnsi="Wingdings"/>
      </w:rPr>
    </w:lvl>
    <w:lvl w:ilvl="3" w:tplc="5936F056">
      <w:start w:val="1"/>
      <w:numFmt w:val="bullet"/>
      <w:lvlText w:val=""/>
      <w:lvlJc w:val="left"/>
      <w:pPr>
        <w:ind w:left="2880" w:hanging="360"/>
      </w:pPr>
      <w:rPr>
        <w:rFonts w:hint="default" w:ascii="Symbol" w:hAnsi="Symbol"/>
      </w:rPr>
    </w:lvl>
    <w:lvl w:ilvl="4" w:tplc="C2A0302C">
      <w:start w:val="1"/>
      <w:numFmt w:val="bullet"/>
      <w:lvlText w:val="o"/>
      <w:lvlJc w:val="left"/>
      <w:pPr>
        <w:ind w:left="3600" w:hanging="360"/>
      </w:pPr>
      <w:rPr>
        <w:rFonts w:hint="default" w:ascii="Courier New" w:hAnsi="Courier New"/>
      </w:rPr>
    </w:lvl>
    <w:lvl w:ilvl="5" w:tplc="8AB24DA0">
      <w:start w:val="1"/>
      <w:numFmt w:val="bullet"/>
      <w:lvlText w:val=""/>
      <w:lvlJc w:val="left"/>
      <w:pPr>
        <w:ind w:left="4320" w:hanging="360"/>
      </w:pPr>
      <w:rPr>
        <w:rFonts w:hint="default" w:ascii="Wingdings" w:hAnsi="Wingdings"/>
      </w:rPr>
    </w:lvl>
    <w:lvl w:ilvl="6" w:tplc="61E620CA">
      <w:start w:val="1"/>
      <w:numFmt w:val="bullet"/>
      <w:lvlText w:val=""/>
      <w:lvlJc w:val="left"/>
      <w:pPr>
        <w:ind w:left="5040" w:hanging="360"/>
      </w:pPr>
      <w:rPr>
        <w:rFonts w:hint="default" w:ascii="Symbol" w:hAnsi="Symbol"/>
      </w:rPr>
    </w:lvl>
    <w:lvl w:ilvl="7" w:tplc="4D5AEAA8">
      <w:start w:val="1"/>
      <w:numFmt w:val="bullet"/>
      <w:lvlText w:val="o"/>
      <w:lvlJc w:val="left"/>
      <w:pPr>
        <w:ind w:left="5760" w:hanging="360"/>
      </w:pPr>
      <w:rPr>
        <w:rFonts w:hint="default" w:ascii="Courier New" w:hAnsi="Courier New"/>
      </w:rPr>
    </w:lvl>
    <w:lvl w:ilvl="8" w:tplc="DBB411E6">
      <w:start w:val="1"/>
      <w:numFmt w:val="bullet"/>
      <w:lvlText w:val=""/>
      <w:lvlJc w:val="left"/>
      <w:pPr>
        <w:ind w:left="6480" w:hanging="360"/>
      </w:pPr>
      <w:rPr>
        <w:rFonts w:hint="default" w:ascii="Wingdings" w:hAnsi="Wingdings"/>
      </w:rPr>
    </w:lvl>
  </w:abstractNum>
  <w:abstractNum w:abstractNumId="13" w15:restartNumberingAfterBreak="0">
    <w:nsid w:val="646E0359"/>
    <w:multiLevelType w:val="hybridMultilevel"/>
    <w:tmpl w:val="4ECC773A"/>
    <w:lvl w:ilvl="0" w:tplc="6210740C">
      <w:start w:val="1"/>
      <w:numFmt w:val="decimal"/>
      <w:lvlText w:val="%1."/>
      <w:lvlJc w:val="left"/>
      <w:pPr>
        <w:ind w:left="720" w:hanging="360"/>
      </w:pPr>
    </w:lvl>
    <w:lvl w:ilvl="1" w:tplc="61F2F512">
      <w:start w:val="1"/>
      <w:numFmt w:val="lowerLetter"/>
      <w:lvlText w:val="%2."/>
      <w:lvlJc w:val="left"/>
      <w:pPr>
        <w:ind w:left="1440" w:hanging="360"/>
      </w:pPr>
    </w:lvl>
    <w:lvl w:ilvl="2" w:tplc="357AE204">
      <w:start w:val="1"/>
      <w:numFmt w:val="lowerRoman"/>
      <w:lvlText w:val="%3."/>
      <w:lvlJc w:val="right"/>
      <w:pPr>
        <w:ind w:left="2160" w:hanging="180"/>
      </w:pPr>
    </w:lvl>
    <w:lvl w:ilvl="3" w:tplc="77581188">
      <w:start w:val="1"/>
      <w:numFmt w:val="decimal"/>
      <w:lvlText w:val="%4."/>
      <w:lvlJc w:val="left"/>
      <w:pPr>
        <w:ind w:left="2880" w:hanging="360"/>
      </w:pPr>
    </w:lvl>
    <w:lvl w:ilvl="4" w:tplc="E0CEFD00">
      <w:start w:val="1"/>
      <w:numFmt w:val="lowerLetter"/>
      <w:lvlText w:val="%5."/>
      <w:lvlJc w:val="left"/>
      <w:pPr>
        <w:ind w:left="3600" w:hanging="360"/>
      </w:pPr>
    </w:lvl>
    <w:lvl w:ilvl="5" w:tplc="752C9B38">
      <w:start w:val="1"/>
      <w:numFmt w:val="lowerRoman"/>
      <w:lvlText w:val="%6."/>
      <w:lvlJc w:val="right"/>
      <w:pPr>
        <w:ind w:left="4320" w:hanging="180"/>
      </w:pPr>
    </w:lvl>
    <w:lvl w:ilvl="6" w:tplc="51C8D0CA">
      <w:start w:val="1"/>
      <w:numFmt w:val="decimal"/>
      <w:lvlText w:val="%7."/>
      <w:lvlJc w:val="left"/>
      <w:pPr>
        <w:ind w:left="5040" w:hanging="360"/>
      </w:pPr>
    </w:lvl>
    <w:lvl w:ilvl="7" w:tplc="88546E04">
      <w:start w:val="1"/>
      <w:numFmt w:val="lowerLetter"/>
      <w:lvlText w:val="%8."/>
      <w:lvlJc w:val="left"/>
      <w:pPr>
        <w:ind w:left="5760" w:hanging="360"/>
      </w:pPr>
    </w:lvl>
    <w:lvl w:ilvl="8" w:tplc="EF16CB4E">
      <w:start w:val="1"/>
      <w:numFmt w:val="lowerRoman"/>
      <w:lvlText w:val="%9."/>
      <w:lvlJc w:val="right"/>
      <w:pPr>
        <w:ind w:left="6480" w:hanging="180"/>
      </w:pPr>
    </w:lvl>
  </w:abstractNum>
  <w:abstractNum w:abstractNumId="14" w15:restartNumberingAfterBreak="0">
    <w:nsid w:val="659DB9CE"/>
    <w:multiLevelType w:val="hybridMultilevel"/>
    <w:tmpl w:val="6268AB30"/>
    <w:lvl w:ilvl="0" w:tplc="FF70FEE4">
      <w:start w:val="1"/>
      <w:numFmt w:val="bullet"/>
      <w:lvlText w:val=""/>
      <w:lvlJc w:val="left"/>
      <w:pPr>
        <w:ind w:left="360" w:hanging="360"/>
      </w:pPr>
      <w:rPr>
        <w:rFonts w:hint="default" w:ascii="Symbol" w:hAnsi="Symbol"/>
      </w:rPr>
    </w:lvl>
    <w:lvl w:ilvl="1" w:tplc="194E3358">
      <w:start w:val="1"/>
      <w:numFmt w:val="bullet"/>
      <w:lvlText w:val="o"/>
      <w:lvlJc w:val="left"/>
      <w:pPr>
        <w:ind w:left="1440" w:hanging="360"/>
      </w:pPr>
      <w:rPr>
        <w:rFonts w:hint="default" w:ascii="Courier New" w:hAnsi="Courier New"/>
      </w:rPr>
    </w:lvl>
    <w:lvl w:ilvl="2" w:tplc="02DC2D14">
      <w:start w:val="1"/>
      <w:numFmt w:val="bullet"/>
      <w:lvlText w:val=""/>
      <w:lvlJc w:val="left"/>
      <w:pPr>
        <w:ind w:left="2160" w:hanging="360"/>
      </w:pPr>
      <w:rPr>
        <w:rFonts w:hint="default" w:ascii="Wingdings" w:hAnsi="Wingdings"/>
      </w:rPr>
    </w:lvl>
    <w:lvl w:ilvl="3" w:tplc="D2221FEA">
      <w:start w:val="1"/>
      <w:numFmt w:val="bullet"/>
      <w:lvlText w:val=""/>
      <w:lvlJc w:val="left"/>
      <w:pPr>
        <w:ind w:left="2880" w:hanging="360"/>
      </w:pPr>
      <w:rPr>
        <w:rFonts w:hint="default" w:ascii="Symbol" w:hAnsi="Symbol"/>
      </w:rPr>
    </w:lvl>
    <w:lvl w:ilvl="4" w:tplc="BFF81DCE">
      <w:start w:val="1"/>
      <w:numFmt w:val="bullet"/>
      <w:lvlText w:val="o"/>
      <w:lvlJc w:val="left"/>
      <w:pPr>
        <w:ind w:left="3600" w:hanging="360"/>
      </w:pPr>
      <w:rPr>
        <w:rFonts w:hint="default" w:ascii="Courier New" w:hAnsi="Courier New"/>
      </w:rPr>
    </w:lvl>
    <w:lvl w:ilvl="5" w:tplc="AC582A92">
      <w:start w:val="1"/>
      <w:numFmt w:val="bullet"/>
      <w:lvlText w:val=""/>
      <w:lvlJc w:val="left"/>
      <w:pPr>
        <w:ind w:left="4320" w:hanging="360"/>
      </w:pPr>
      <w:rPr>
        <w:rFonts w:hint="default" w:ascii="Wingdings" w:hAnsi="Wingdings"/>
      </w:rPr>
    </w:lvl>
    <w:lvl w:ilvl="6" w:tplc="88D2540C">
      <w:start w:val="1"/>
      <w:numFmt w:val="bullet"/>
      <w:lvlText w:val=""/>
      <w:lvlJc w:val="left"/>
      <w:pPr>
        <w:ind w:left="5040" w:hanging="360"/>
      </w:pPr>
      <w:rPr>
        <w:rFonts w:hint="default" w:ascii="Symbol" w:hAnsi="Symbol"/>
      </w:rPr>
    </w:lvl>
    <w:lvl w:ilvl="7" w:tplc="B498C2BE">
      <w:start w:val="1"/>
      <w:numFmt w:val="bullet"/>
      <w:lvlText w:val="o"/>
      <w:lvlJc w:val="left"/>
      <w:pPr>
        <w:ind w:left="5760" w:hanging="360"/>
      </w:pPr>
      <w:rPr>
        <w:rFonts w:hint="default" w:ascii="Courier New" w:hAnsi="Courier New"/>
      </w:rPr>
    </w:lvl>
    <w:lvl w:ilvl="8" w:tplc="8C621F2C">
      <w:start w:val="1"/>
      <w:numFmt w:val="bullet"/>
      <w:lvlText w:val=""/>
      <w:lvlJc w:val="left"/>
      <w:pPr>
        <w:ind w:left="6480" w:hanging="360"/>
      </w:pPr>
      <w:rPr>
        <w:rFonts w:hint="default" w:ascii="Wingdings" w:hAnsi="Wingdings"/>
      </w:rPr>
    </w:lvl>
  </w:abstractNum>
  <w:abstractNum w:abstractNumId="15" w15:restartNumberingAfterBreak="0">
    <w:nsid w:val="6615EDF3"/>
    <w:multiLevelType w:val="hybridMultilevel"/>
    <w:tmpl w:val="3C46B480"/>
    <w:lvl w:ilvl="0" w:tplc="285CBE06">
      <w:start w:val="1"/>
      <w:numFmt w:val="bullet"/>
      <w:lvlText w:val=""/>
      <w:lvlJc w:val="left"/>
      <w:pPr>
        <w:ind w:left="360" w:hanging="360"/>
      </w:pPr>
      <w:rPr>
        <w:rFonts w:hint="default" w:ascii="Symbol" w:hAnsi="Symbol"/>
      </w:rPr>
    </w:lvl>
    <w:lvl w:ilvl="1" w:tplc="6E04F4CA">
      <w:start w:val="1"/>
      <w:numFmt w:val="bullet"/>
      <w:lvlText w:val="o"/>
      <w:lvlJc w:val="left"/>
      <w:pPr>
        <w:ind w:left="1440" w:hanging="360"/>
      </w:pPr>
      <w:rPr>
        <w:rFonts w:hint="default" w:ascii="Courier New" w:hAnsi="Courier New"/>
      </w:rPr>
    </w:lvl>
    <w:lvl w:ilvl="2" w:tplc="9C448120">
      <w:start w:val="1"/>
      <w:numFmt w:val="bullet"/>
      <w:lvlText w:val=""/>
      <w:lvlJc w:val="left"/>
      <w:pPr>
        <w:ind w:left="2160" w:hanging="360"/>
      </w:pPr>
      <w:rPr>
        <w:rFonts w:hint="default" w:ascii="Wingdings" w:hAnsi="Wingdings"/>
      </w:rPr>
    </w:lvl>
    <w:lvl w:ilvl="3" w:tplc="37AE5DC6">
      <w:start w:val="1"/>
      <w:numFmt w:val="bullet"/>
      <w:lvlText w:val=""/>
      <w:lvlJc w:val="left"/>
      <w:pPr>
        <w:ind w:left="2880" w:hanging="360"/>
      </w:pPr>
      <w:rPr>
        <w:rFonts w:hint="default" w:ascii="Symbol" w:hAnsi="Symbol"/>
      </w:rPr>
    </w:lvl>
    <w:lvl w:ilvl="4" w:tplc="F664E88E">
      <w:start w:val="1"/>
      <w:numFmt w:val="bullet"/>
      <w:lvlText w:val="o"/>
      <w:lvlJc w:val="left"/>
      <w:pPr>
        <w:ind w:left="3600" w:hanging="360"/>
      </w:pPr>
      <w:rPr>
        <w:rFonts w:hint="default" w:ascii="Courier New" w:hAnsi="Courier New"/>
      </w:rPr>
    </w:lvl>
    <w:lvl w:ilvl="5" w:tplc="3CF27BF6">
      <w:start w:val="1"/>
      <w:numFmt w:val="bullet"/>
      <w:lvlText w:val=""/>
      <w:lvlJc w:val="left"/>
      <w:pPr>
        <w:ind w:left="4320" w:hanging="360"/>
      </w:pPr>
      <w:rPr>
        <w:rFonts w:hint="default" w:ascii="Wingdings" w:hAnsi="Wingdings"/>
      </w:rPr>
    </w:lvl>
    <w:lvl w:ilvl="6" w:tplc="EF0A0470">
      <w:start w:val="1"/>
      <w:numFmt w:val="bullet"/>
      <w:lvlText w:val=""/>
      <w:lvlJc w:val="left"/>
      <w:pPr>
        <w:ind w:left="5040" w:hanging="360"/>
      </w:pPr>
      <w:rPr>
        <w:rFonts w:hint="default" w:ascii="Symbol" w:hAnsi="Symbol"/>
      </w:rPr>
    </w:lvl>
    <w:lvl w:ilvl="7" w:tplc="A4CA4F0A">
      <w:start w:val="1"/>
      <w:numFmt w:val="bullet"/>
      <w:lvlText w:val="o"/>
      <w:lvlJc w:val="left"/>
      <w:pPr>
        <w:ind w:left="5760" w:hanging="360"/>
      </w:pPr>
      <w:rPr>
        <w:rFonts w:hint="default" w:ascii="Courier New" w:hAnsi="Courier New"/>
      </w:rPr>
    </w:lvl>
    <w:lvl w:ilvl="8" w:tplc="BA4A1A26">
      <w:start w:val="1"/>
      <w:numFmt w:val="bullet"/>
      <w:lvlText w:val=""/>
      <w:lvlJc w:val="left"/>
      <w:pPr>
        <w:ind w:left="6480" w:hanging="360"/>
      </w:pPr>
      <w:rPr>
        <w:rFonts w:hint="default" w:ascii="Wingdings" w:hAnsi="Wingdings"/>
      </w:rPr>
    </w:lvl>
  </w:abstractNum>
  <w:abstractNum w:abstractNumId="16"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74AE6241"/>
    <w:multiLevelType w:val="hybridMultilevel"/>
    <w:tmpl w:val="20EA3768"/>
    <w:lvl w:ilvl="0" w:tplc="18560158">
      <w:start w:val="1"/>
      <w:numFmt w:val="decimal"/>
      <w:lvlText w:val="%1."/>
      <w:lvlJc w:val="left"/>
      <w:pPr>
        <w:ind w:left="720" w:hanging="360"/>
      </w:pPr>
    </w:lvl>
    <w:lvl w:ilvl="1" w:tplc="C75A6760">
      <w:start w:val="1"/>
      <w:numFmt w:val="lowerLetter"/>
      <w:lvlText w:val="%2."/>
      <w:lvlJc w:val="left"/>
      <w:pPr>
        <w:ind w:left="1440" w:hanging="360"/>
      </w:pPr>
    </w:lvl>
    <w:lvl w:ilvl="2" w:tplc="486E31AC">
      <w:start w:val="1"/>
      <w:numFmt w:val="lowerRoman"/>
      <w:lvlText w:val="%3."/>
      <w:lvlJc w:val="right"/>
      <w:pPr>
        <w:ind w:left="2160" w:hanging="180"/>
      </w:pPr>
    </w:lvl>
    <w:lvl w:ilvl="3" w:tplc="F74E1644">
      <w:start w:val="1"/>
      <w:numFmt w:val="decimal"/>
      <w:lvlText w:val="%4."/>
      <w:lvlJc w:val="left"/>
      <w:pPr>
        <w:ind w:left="2880" w:hanging="360"/>
      </w:pPr>
    </w:lvl>
    <w:lvl w:ilvl="4" w:tplc="7E84EA78">
      <w:start w:val="1"/>
      <w:numFmt w:val="lowerLetter"/>
      <w:lvlText w:val="%5."/>
      <w:lvlJc w:val="left"/>
      <w:pPr>
        <w:ind w:left="3600" w:hanging="360"/>
      </w:pPr>
    </w:lvl>
    <w:lvl w:ilvl="5" w:tplc="8042FD88">
      <w:start w:val="1"/>
      <w:numFmt w:val="lowerRoman"/>
      <w:lvlText w:val="%6."/>
      <w:lvlJc w:val="right"/>
      <w:pPr>
        <w:ind w:left="4320" w:hanging="180"/>
      </w:pPr>
    </w:lvl>
    <w:lvl w:ilvl="6" w:tplc="101AFBD2">
      <w:start w:val="1"/>
      <w:numFmt w:val="decimal"/>
      <w:lvlText w:val="%7."/>
      <w:lvlJc w:val="left"/>
      <w:pPr>
        <w:ind w:left="5040" w:hanging="360"/>
      </w:pPr>
    </w:lvl>
    <w:lvl w:ilvl="7" w:tplc="699CF242">
      <w:start w:val="1"/>
      <w:numFmt w:val="lowerLetter"/>
      <w:lvlText w:val="%8."/>
      <w:lvlJc w:val="left"/>
      <w:pPr>
        <w:ind w:left="5760" w:hanging="360"/>
      </w:pPr>
    </w:lvl>
    <w:lvl w:ilvl="8" w:tplc="6B8C6B8C">
      <w:start w:val="1"/>
      <w:numFmt w:val="lowerRoman"/>
      <w:lvlText w:val="%9."/>
      <w:lvlJc w:val="right"/>
      <w:pPr>
        <w:ind w:left="6480" w:hanging="180"/>
      </w:pPr>
    </w:lvl>
  </w:abstractNum>
  <w:abstractNum w:abstractNumId="18"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9" w15:restartNumberingAfterBreak="0">
    <w:nsid w:val="7E1CD05D"/>
    <w:multiLevelType w:val="hybridMultilevel"/>
    <w:tmpl w:val="AC0611B6"/>
    <w:lvl w:ilvl="0" w:tplc="F8CEA404">
      <w:start w:val="4"/>
      <w:numFmt w:val="decimal"/>
      <w:lvlText w:val="%1."/>
      <w:lvlJc w:val="left"/>
      <w:pPr>
        <w:ind w:left="720" w:hanging="360"/>
      </w:pPr>
    </w:lvl>
    <w:lvl w:ilvl="1" w:tplc="C12092C8">
      <w:start w:val="1"/>
      <w:numFmt w:val="lowerLetter"/>
      <w:lvlText w:val="%2."/>
      <w:lvlJc w:val="left"/>
      <w:pPr>
        <w:ind w:left="1440" w:hanging="360"/>
      </w:pPr>
    </w:lvl>
    <w:lvl w:ilvl="2" w:tplc="9920DC80">
      <w:start w:val="1"/>
      <w:numFmt w:val="lowerRoman"/>
      <w:lvlText w:val="%3."/>
      <w:lvlJc w:val="right"/>
      <w:pPr>
        <w:ind w:left="2160" w:hanging="180"/>
      </w:pPr>
    </w:lvl>
    <w:lvl w:ilvl="3" w:tplc="A82088AA">
      <w:start w:val="1"/>
      <w:numFmt w:val="decimal"/>
      <w:lvlText w:val="%4."/>
      <w:lvlJc w:val="left"/>
      <w:pPr>
        <w:ind w:left="2880" w:hanging="360"/>
      </w:pPr>
    </w:lvl>
    <w:lvl w:ilvl="4" w:tplc="85B84D50">
      <w:start w:val="1"/>
      <w:numFmt w:val="lowerLetter"/>
      <w:lvlText w:val="%5."/>
      <w:lvlJc w:val="left"/>
      <w:pPr>
        <w:ind w:left="3600" w:hanging="360"/>
      </w:pPr>
    </w:lvl>
    <w:lvl w:ilvl="5" w:tplc="5CF6E6B6">
      <w:start w:val="1"/>
      <w:numFmt w:val="lowerRoman"/>
      <w:lvlText w:val="%6."/>
      <w:lvlJc w:val="right"/>
      <w:pPr>
        <w:ind w:left="4320" w:hanging="180"/>
      </w:pPr>
    </w:lvl>
    <w:lvl w:ilvl="6" w:tplc="84DA14AA">
      <w:start w:val="1"/>
      <w:numFmt w:val="decimal"/>
      <w:lvlText w:val="%7."/>
      <w:lvlJc w:val="left"/>
      <w:pPr>
        <w:ind w:left="5040" w:hanging="360"/>
      </w:pPr>
    </w:lvl>
    <w:lvl w:ilvl="7" w:tplc="362CBE66">
      <w:start w:val="1"/>
      <w:numFmt w:val="lowerLetter"/>
      <w:lvlText w:val="%8."/>
      <w:lvlJc w:val="left"/>
      <w:pPr>
        <w:ind w:left="5760" w:hanging="360"/>
      </w:pPr>
    </w:lvl>
    <w:lvl w:ilvl="8" w:tplc="02CE17CA">
      <w:start w:val="1"/>
      <w:numFmt w:val="lowerRoman"/>
      <w:lvlText w:val="%9."/>
      <w:lvlJc w:val="right"/>
      <w:pPr>
        <w:ind w:left="6480" w:hanging="180"/>
      </w:pPr>
    </w:lvl>
  </w:abstractNum>
  <w:num w:numId="1" w16cid:durableId="1750229525">
    <w:abstractNumId w:val="8"/>
  </w:num>
  <w:num w:numId="2" w16cid:durableId="2078239046">
    <w:abstractNumId w:val="14"/>
  </w:num>
  <w:num w:numId="3" w16cid:durableId="147746520">
    <w:abstractNumId w:val="12"/>
  </w:num>
  <w:num w:numId="4" w16cid:durableId="1279990540">
    <w:abstractNumId w:val="15"/>
  </w:num>
  <w:num w:numId="5" w16cid:durableId="1406873755">
    <w:abstractNumId w:val="0"/>
  </w:num>
  <w:num w:numId="6" w16cid:durableId="20252626">
    <w:abstractNumId w:val="19"/>
  </w:num>
  <w:num w:numId="7" w16cid:durableId="1053623764">
    <w:abstractNumId w:val="9"/>
  </w:num>
  <w:num w:numId="8" w16cid:durableId="1364593334">
    <w:abstractNumId w:val="5"/>
  </w:num>
  <w:num w:numId="9" w16cid:durableId="860705645">
    <w:abstractNumId w:val="13"/>
  </w:num>
  <w:num w:numId="10" w16cid:durableId="185682613">
    <w:abstractNumId w:val="2"/>
  </w:num>
  <w:num w:numId="11" w16cid:durableId="913469054">
    <w:abstractNumId w:val="11"/>
  </w:num>
  <w:num w:numId="12" w16cid:durableId="1625652302">
    <w:abstractNumId w:val="3"/>
  </w:num>
  <w:num w:numId="13" w16cid:durableId="1051420740">
    <w:abstractNumId w:val="4"/>
  </w:num>
  <w:num w:numId="14" w16cid:durableId="185559445">
    <w:abstractNumId w:val="17"/>
  </w:num>
  <w:num w:numId="15" w16cid:durableId="18925732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59428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68959696">
    <w:abstractNumId w:val="16"/>
  </w:num>
  <w:num w:numId="18" w16cid:durableId="2034334839">
    <w:abstractNumId w:val="6"/>
  </w:num>
  <w:num w:numId="19" w16cid:durableId="667171925">
    <w:abstractNumId w:val="18"/>
  </w:num>
  <w:num w:numId="20" w16cid:durableId="14922848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207E8"/>
    <w:rsid w:val="00021336"/>
    <w:rsid w:val="00022CE9"/>
    <w:rsid w:val="00023208"/>
    <w:rsid w:val="000545B6"/>
    <w:rsid w:val="00061934"/>
    <w:rsid w:val="0007663D"/>
    <w:rsid w:val="000C501E"/>
    <w:rsid w:val="000D3B7E"/>
    <w:rsid w:val="000F0B8A"/>
    <w:rsid w:val="00112BC4"/>
    <w:rsid w:val="001716D8"/>
    <w:rsid w:val="001C0CB7"/>
    <w:rsid w:val="001E60FC"/>
    <w:rsid w:val="00215E48"/>
    <w:rsid w:val="002208A4"/>
    <w:rsid w:val="0022340F"/>
    <w:rsid w:val="00250D7F"/>
    <w:rsid w:val="002512A8"/>
    <w:rsid w:val="00275A7A"/>
    <w:rsid w:val="00290576"/>
    <w:rsid w:val="002B19D6"/>
    <w:rsid w:val="002E59AB"/>
    <w:rsid w:val="00310440"/>
    <w:rsid w:val="00327CDE"/>
    <w:rsid w:val="0033425B"/>
    <w:rsid w:val="00350EE0"/>
    <w:rsid w:val="00354D66"/>
    <w:rsid w:val="00361E0C"/>
    <w:rsid w:val="00363C5F"/>
    <w:rsid w:val="00371B77"/>
    <w:rsid w:val="00392953"/>
    <w:rsid w:val="003B137E"/>
    <w:rsid w:val="003D0260"/>
    <w:rsid w:val="003E161E"/>
    <w:rsid w:val="00400B0C"/>
    <w:rsid w:val="0041075F"/>
    <w:rsid w:val="00414BF4"/>
    <w:rsid w:val="00423E73"/>
    <w:rsid w:val="0043715D"/>
    <w:rsid w:val="00467E03"/>
    <w:rsid w:val="004863D6"/>
    <w:rsid w:val="004F1723"/>
    <w:rsid w:val="004F4885"/>
    <w:rsid w:val="005232BD"/>
    <w:rsid w:val="00531AEC"/>
    <w:rsid w:val="0054043F"/>
    <w:rsid w:val="005B4C4D"/>
    <w:rsid w:val="005F2072"/>
    <w:rsid w:val="00624AE1"/>
    <w:rsid w:val="00631CEB"/>
    <w:rsid w:val="00634974"/>
    <w:rsid w:val="00663AB6"/>
    <w:rsid w:val="00685BDC"/>
    <w:rsid w:val="006975A8"/>
    <w:rsid w:val="006B1FF4"/>
    <w:rsid w:val="006D35EB"/>
    <w:rsid w:val="006E0232"/>
    <w:rsid w:val="007102C9"/>
    <w:rsid w:val="00727C7D"/>
    <w:rsid w:val="00730F7F"/>
    <w:rsid w:val="00746916"/>
    <w:rsid w:val="0077216D"/>
    <w:rsid w:val="007941FC"/>
    <w:rsid w:val="007A4E2E"/>
    <w:rsid w:val="007C12AB"/>
    <w:rsid w:val="008026C0"/>
    <w:rsid w:val="00807282"/>
    <w:rsid w:val="008200EE"/>
    <w:rsid w:val="008574B6"/>
    <w:rsid w:val="00882DBC"/>
    <w:rsid w:val="0088344D"/>
    <w:rsid w:val="00895F0D"/>
    <w:rsid w:val="008D600C"/>
    <w:rsid w:val="008E114B"/>
    <w:rsid w:val="008E40E1"/>
    <w:rsid w:val="009017BF"/>
    <w:rsid w:val="009248F5"/>
    <w:rsid w:val="009506B8"/>
    <w:rsid w:val="0096381B"/>
    <w:rsid w:val="00967278"/>
    <w:rsid w:val="00993D50"/>
    <w:rsid w:val="009A752E"/>
    <w:rsid w:val="009F791C"/>
    <w:rsid w:val="00A12752"/>
    <w:rsid w:val="00A37679"/>
    <w:rsid w:val="00A63D9F"/>
    <w:rsid w:val="00A90107"/>
    <w:rsid w:val="00AB4B10"/>
    <w:rsid w:val="00AF1DD3"/>
    <w:rsid w:val="00B029B0"/>
    <w:rsid w:val="00B06A0E"/>
    <w:rsid w:val="00B23BFA"/>
    <w:rsid w:val="00B83C13"/>
    <w:rsid w:val="00B96505"/>
    <w:rsid w:val="00B96DED"/>
    <w:rsid w:val="00BA7C04"/>
    <w:rsid w:val="00BB67B7"/>
    <w:rsid w:val="00BE2E45"/>
    <w:rsid w:val="00C15CF5"/>
    <w:rsid w:val="00C3262D"/>
    <w:rsid w:val="00C35BDD"/>
    <w:rsid w:val="00C873BF"/>
    <w:rsid w:val="00C96DBE"/>
    <w:rsid w:val="00CA6D82"/>
    <w:rsid w:val="00CE7986"/>
    <w:rsid w:val="00CF3297"/>
    <w:rsid w:val="00D02CCE"/>
    <w:rsid w:val="00D20932"/>
    <w:rsid w:val="00D42127"/>
    <w:rsid w:val="00D42D2E"/>
    <w:rsid w:val="00D44129"/>
    <w:rsid w:val="00D77514"/>
    <w:rsid w:val="00D8B13D"/>
    <w:rsid w:val="00DC12CE"/>
    <w:rsid w:val="00DF1B13"/>
    <w:rsid w:val="00E169BE"/>
    <w:rsid w:val="00E21957"/>
    <w:rsid w:val="00E53B34"/>
    <w:rsid w:val="00E64994"/>
    <w:rsid w:val="00E86D3E"/>
    <w:rsid w:val="00E92E90"/>
    <w:rsid w:val="00EA29CD"/>
    <w:rsid w:val="00EB3254"/>
    <w:rsid w:val="00EB390D"/>
    <w:rsid w:val="00EB7AAF"/>
    <w:rsid w:val="00ED1220"/>
    <w:rsid w:val="00EE7129"/>
    <w:rsid w:val="00F42EA8"/>
    <w:rsid w:val="00F5349C"/>
    <w:rsid w:val="00F560E3"/>
    <w:rsid w:val="00F7619F"/>
    <w:rsid w:val="00F9382B"/>
    <w:rsid w:val="00FC7DA3"/>
    <w:rsid w:val="028FE070"/>
    <w:rsid w:val="03FCDF05"/>
    <w:rsid w:val="0429A677"/>
    <w:rsid w:val="06B38503"/>
    <w:rsid w:val="093C14AB"/>
    <w:rsid w:val="0B8C3AE7"/>
    <w:rsid w:val="0CA1A2DB"/>
    <w:rsid w:val="0D8BB49C"/>
    <w:rsid w:val="0DE05744"/>
    <w:rsid w:val="0F11F865"/>
    <w:rsid w:val="1083979A"/>
    <w:rsid w:val="1186A7BB"/>
    <w:rsid w:val="12057DC0"/>
    <w:rsid w:val="1269DEBC"/>
    <w:rsid w:val="16872DF9"/>
    <w:rsid w:val="188AC4ED"/>
    <w:rsid w:val="1988720B"/>
    <w:rsid w:val="1B099ADF"/>
    <w:rsid w:val="1B135164"/>
    <w:rsid w:val="1BD8F8C3"/>
    <w:rsid w:val="1CCE0990"/>
    <w:rsid w:val="1D09832D"/>
    <w:rsid w:val="1D113AD6"/>
    <w:rsid w:val="1DCB175F"/>
    <w:rsid w:val="1EABC28C"/>
    <w:rsid w:val="1FFCF8A0"/>
    <w:rsid w:val="21077E68"/>
    <w:rsid w:val="213103CA"/>
    <w:rsid w:val="2286052E"/>
    <w:rsid w:val="22DB4A51"/>
    <w:rsid w:val="2977FE2F"/>
    <w:rsid w:val="2AB5D40A"/>
    <w:rsid w:val="2B7AAAFB"/>
    <w:rsid w:val="2C30E657"/>
    <w:rsid w:val="2E4BB9F4"/>
    <w:rsid w:val="2FB9E787"/>
    <w:rsid w:val="32657384"/>
    <w:rsid w:val="3532FCEB"/>
    <w:rsid w:val="358E68E1"/>
    <w:rsid w:val="3ADB6105"/>
    <w:rsid w:val="40E5FE5B"/>
    <w:rsid w:val="42D497EE"/>
    <w:rsid w:val="45AABE78"/>
    <w:rsid w:val="45F9B219"/>
    <w:rsid w:val="47468ED9"/>
    <w:rsid w:val="4A2B7344"/>
    <w:rsid w:val="4AFA42C4"/>
    <w:rsid w:val="4B444C90"/>
    <w:rsid w:val="4D28D731"/>
    <w:rsid w:val="4E4378FF"/>
    <w:rsid w:val="513165AA"/>
    <w:rsid w:val="52F0733F"/>
    <w:rsid w:val="56EFB02A"/>
    <w:rsid w:val="57C83D9D"/>
    <w:rsid w:val="59100FE3"/>
    <w:rsid w:val="59831B9C"/>
    <w:rsid w:val="5A6F9874"/>
    <w:rsid w:val="5A798209"/>
    <w:rsid w:val="5E7671E4"/>
    <w:rsid w:val="5F160D3A"/>
    <w:rsid w:val="5F17F913"/>
    <w:rsid w:val="5FA86720"/>
    <w:rsid w:val="683448A6"/>
    <w:rsid w:val="6906D6B2"/>
    <w:rsid w:val="69E77FD5"/>
    <w:rsid w:val="6C7F6FBB"/>
    <w:rsid w:val="6C9CE544"/>
    <w:rsid w:val="6E9B5B78"/>
    <w:rsid w:val="7264F3D5"/>
    <w:rsid w:val="72830496"/>
    <w:rsid w:val="7286293E"/>
    <w:rsid w:val="72F197C0"/>
    <w:rsid w:val="75E08188"/>
    <w:rsid w:val="776B8561"/>
    <w:rsid w:val="78BEF18F"/>
    <w:rsid w:val="7A49E9D5"/>
    <w:rsid w:val="7B860C96"/>
    <w:rsid w:val="7E627DE4"/>
    <w:rsid w:val="7EEFC7E9"/>
    <w:rsid w:val="7FC5867A"/>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0F5BE77C-BDFC-4779-98CD-1FAB50FA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 w:type="character" w:styleId="ui-provider" w:customStyle="1">
    <w:name w:val="ui-provider"/>
    <w:basedOn w:val="DefaultParagraphFont"/>
    <w:rsid w:val="00310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63AF75-313B-4621-B7D9-2CDDD2E2F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6066B0-B927-4926-820B-00B0DE5C070A}">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864167E0-9A8B-4D4B-84D0-F3AC4B5E50BC}">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2024-01-08T22:43:00.0000000Z</dcterms:created>
  <dcterms:modified xsi:type="dcterms:W3CDTF">2024-07-22T03:28:34.3928091Z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