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/>
      </w:pPr>
      <w:r>
        <w:t xml:space="preserve"> </w:t>
      </w:r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>
          <w:rFonts w:ascii="Futura PT Demi" w:hAnsi="Futura PT Demi"/>
          <w:b/>
          <w:bCs/>
          <w:sz w:val="28"/>
          <w:szCs w:val="28"/>
        </w:rPr>
      </w:pPr>
      <w:r>
        <w:rPr>
          <w:rFonts w:ascii="Futura PT Demi" w:hAnsi="Futura PT Demi"/>
          <w:b/>
          <w:bCs/>
          <w:sz w:val="28"/>
          <w:szCs w:val="28"/>
        </w:rPr>
        <w:t xml:space="preserve">MRAD 2</w:t>
      </w:r>
      <w:r>
        <w:rPr>
          <w:rFonts w:ascii="Futura PT Demi" w:hAnsi="Futura PT Demi"/>
          <w:b/>
          <w:bCs/>
          <w:sz w:val="28"/>
          <w:szCs w:val="28"/>
        </w:rPr>
        <w:t xml:space="preserve">40 – Specialized Imaging 1</w:t>
      </w:r>
      <w:r>
        <w:rPr>
          <w:rFonts w:ascii="Futura PT Demi" w:hAnsi="Futura PT Demi"/>
          <w:b/>
          <w:bCs/>
          <w:sz w:val="28"/>
          <w:szCs w:val="28"/>
        </w:rPr>
      </w:r>
    </w:p>
    <w:p>
      <w:pPr>
        <w:pBdr/>
        <w:spacing/>
        <w:ind/>
        <w:rPr>
          <w:rFonts w:ascii="Futura PT Demi" w:hAnsi="Futura PT Demi"/>
          <w:b/>
          <w:sz w:val="28"/>
          <w:szCs w:val="28"/>
          <w:lang w:eastAsia="en-CA"/>
        </w:rPr>
      </w:pPr>
      <w:r>
        <w:rPr>
          <w:rFonts w:ascii="Futura PT Demi" w:hAnsi="Futura PT Demi"/>
          <w:b/>
          <w:sz w:val="28"/>
          <w:szCs w:val="28"/>
          <w:lang w:eastAsia="en-CA"/>
        </w:rPr>
        <w:t xml:space="preserve">Lab #2</w:t>
      </w:r>
      <w:r>
        <w:rPr>
          <w:rFonts w:ascii="Futura PT Demi" w:hAnsi="Futura PT Demi"/>
          <w:b/>
          <w:sz w:val="28"/>
          <w:szCs w:val="28"/>
          <w:lang w:eastAsia="en-CA"/>
        </w:rPr>
        <w:t xml:space="preserve"> -</w:t>
      </w:r>
      <w:r>
        <w:rPr>
          <w:rFonts w:ascii="Futura PT Demi" w:hAnsi="Futura PT Demi"/>
          <w:b/>
          <w:sz w:val="28"/>
          <w:szCs w:val="28"/>
          <w:lang w:eastAsia="en-CA"/>
        </w:rPr>
        <w:t xml:space="preserve"> Introduction to Pigg-O-Stat </w:t>
      </w:r>
      <w:r>
        <w:rPr>
          <w:rFonts w:ascii="Futura PT Demi" w:hAnsi="Futura PT Demi"/>
          <w:b/>
          <w:sz w:val="28"/>
          <w:szCs w:val="28"/>
          <w:lang w:eastAsia="en-CA"/>
        </w:rPr>
        <w:t xml:space="preserve">C</w:t>
      </w:r>
      <w:r>
        <w:rPr>
          <w:rFonts w:ascii="Futura PT Demi" w:hAnsi="Futura PT Demi"/>
          <w:b/>
          <w:sz w:val="28"/>
          <w:szCs w:val="28"/>
          <w:lang w:eastAsia="en-CA"/>
        </w:rPr>
        <w:t xml:space="preserve">omponents</w:t>
      </w:r>
      <w:r>
        <w:rPr>
          <w:rFonts w:ascii="Futura PT Demi" w:hAnsi="Futura PT Demi"/>
          <w:b/>
          <w:sz w:val="28"/>
          <w:szCs w:val="28"/>
          <w:lang w:eastAsia="en-CA"/>
        </w:rPr>
      </w:r>
    </w:p>
    <w:p>
      <w:pPr>
        <w:pBdr/>
        <w:spacing/>
        <w:ind/>
        <w:rPr>
          <w:rFonts w:ascii="Futura PT Demi" w:hAnsi="Futura PT Demi"/>
          <w:b/>
          <w:sz w:val="28"/>
          <w:szCs w:val="28"/>
          <w:lang w:eastAsia="en-CA"/>
        </w:rPr>
      </w:pPr>
      <w:r>
        <w:rPr>
          <w:rFonts w:ascii="Futura PT Demi" w:hAnsi="Futura PT Demi"/>
          <w:b/>
          <w:sz w:val="28"/>
          <w:szCs w:val="28"/>
          <w:lang w:eastAsia="en-CA"/>
        </w:rPr>
      </w:r>
      <w:r>
        <w:rPr>
          <w:rFonts w:ascii="Futura PT Demi" w:hAnsi="Futura PT Demi"/>
          <w:b/>
          <w:sz w:val="28"/>
          <w:szCs w:val="28"/>
          <w:lang w:eastAsia="en-CA"/>
        </w:rPr>
      </w:r>
    </w:p>
    <w:p>
      <w:pPr>
        <w:pStyle w:val="832"/>
        <w:pBdr/>
        <w:spacing/>
        <w:ind/>
        <w:rPr>
          <w:rFonts w:ascii="Futura PT Book" w:hAnsi="Futura PT Book"/>
        </w:rPr>
      </w:pPr>
      <w:r>
        <w:rPr>
          <w:rFonts w:ascii="Futura PT Book" w:hAnsi="Futura PT Book"/>
        </w:rPr>
        <w:t xml:space="preserve">Familiarize yourself with the following features of the Pigg-O-Stat</w:t>
      </w:r>
      <w:r>
        <w:rPr>
          <w:rFonts w:ascii="Futura PT Book" w:hAnsi="Futura PT Book"/>
        </w:rPr>
      </w:r>
    </w:p>
    <w:tbl>
      <w:tblPr>
        <w:tblStyle w:val="831"/>
        <w:tblW w:w="9679" w:type="dxa"/>
        <w:tblBorders/>
        <w:tblLook w:val="04A0" w:firstRow="1" w:lastRow="0" w:firstColumn="1" w:lastColumn="0" w:noHBand="0" w:noVBand="1"/>
      </w:tblPr>
      <w:tblGrid>
        <w:gridCol w:w="740"/>
        <w:gridCol w:w="8939"/>
      </w:tblGrid>
      <w:tr>
        <w:trPr>
          <w:trHeight w:val="395"/>
        </w:trPr>
        <w:tc>
          <w:tcPr>
            <w:shd w:val="clear" w:color="auto" w:fill="d9d9d9"/>
            <w:tcBorders/>
            <w:tcW w:w="740" w:type="dxa"/>
            <w:textDirection w:val="lrTb"/>
            <w:noWrap w:val="false"/>
          </w:tcPr>
          <w:p>
            <w:pPr>
              <w:pStyle w:val="834"/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shd w:val="clear" w:color="auto" w:fill="d9d9d9"/>
            <w:tcBorders/>
            <w:tcW w:w="8939" w:type="dxa"/>
            <w:textDirection w:val="lrTb"/>
            <w:noWrap w:val="false"/>
          </w:tcPr>
          <w:p>
            <w:pPr>
              <w:pStyle w:val="834"/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Feature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395"/>
        </w:trPr>
        <w:tc>
          <w:tcPr>
            <w:tcBorders/>
            <w:tcW w:w="740" w:type="dxa"/>
            <w:textDirection w:val="lrTb"/>
            <w:noWrap w:val="false"/>
          </w:tcPr>
          <w:p>
            <w:pPr>
              <w:pStyle w:val="833"/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8939" w:type="dxa"/>
            <w:textDirection w:val="lrTb"/>
            <w:noWrap w:val="false"/>
          </w:tcPr>
          <w:p>
            <w:pPr>
              <w:pStyle w:val="833"/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Seat height adjustment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395"/>
        </w:trPr>
        <w:tc>
          <w:tcPr>
            <w:tcBorders/>
            <w:tcW w:w="740" w:type="dxa"/>
            <w:textDirection w:val="lrTb"/>
            <w:noWrap w:val="false"/>
          </w:tcPr>
          <w:p>
            <w:pPr>
              <w:pStyle w:val="833"/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8939" w:type="dxa"/>
            <w:textDirection w:val="lrTb"/>
            <w:noWrap w:val="false"/>
          </w:tcPr>
          <w:p>
            <w:pPr>
              <w:pStyle w:val="833"/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Side body clamps, large and small, assemble and remove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395"/>
        </w:trPr>
        <w:tc>
          <w:tcPr>
            <w:tcBorders/>
            <w:tcW w:w="740" w:type="dxa"/>
            <w:textDirection w:val="lrTb"/>
            <w:noWrap w:val="false"/>
          </w:tcPr>
          <w:p>
            <w:pPr>
              <w:pStyle w:val="833"/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8939" w:type="dxa"/>
            <w:textDirection w:val="lrTb"/>
            <w:noWrap w:val="false"/>
          </w:tcPr>
          <w:p>
            <w:pPr>
              <w:pStyle w:val="833"/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Swivel base to turn from AP/PA to lateral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395"/>
        </w:trPr>
        <w:tc>
          <w:tcPr>
            <w:tcBorders/>
            <w:tcW w:w="740" w:type="dxa"/>
            <w:textDirection w:val="lrTb"/>
            <w:noWrap w:val="false"/>
          </w:tcPr>
          <w:p>
            <w:pPr>
              <w:pStyle w:val="833"/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8939" w:type="dxa"/>
            <w:textDirection w:val="lrTb"/>
            <w:noWrap w:val="false"/>
          </w:tcPr>
          <w:p>
            <w:pPr>
              <w:pStyle w:val="833"/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IR holder mount  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425"/>
        </w:trPr>
        <w:tc>
          <w:tcPr>
            <w:tcBorders/>
            <w:tcW w:w="740" w:type="dxa"/>
            <w:textDirection w:val="lrTb"/>
            <w:noWrap w:val="false"/>
          </w:tcPr>
          <w:p>
            <w:pPr>
              <w:pStyle w:val="833"/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8939" w:type="dxa"/>
            <w:textDirection w:val="lrTb"/>
            <w:noWrap w:val="false"/>
          </w:tcPr>
          <w:p>
            <w:pPr>
              <w:pStyle w:val="833"/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Adjustable lead shield with markers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410"/>
        </w:trPr>
        <w:tc>
          <w:tcPr>
            <w:tcBorders/>
            <w:tcW w:w="740" w:type="dxa"/>
            <w:textDirection w:val="lrTb"/>
            <w:noWrap w:val="false"/>
          </w:tcPr>
          <w:p>
            <w:pPr>
              <w:pStyle w:val="833"/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8939" w:type="dxa"/>
            <w:textDirection w:val="lrTb"/>
            <w:noWrap w:val="false"/>
          </w:tcPr>
          <w:p>
            <w:pPr>
              <w:pStyle w:val="833"/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Head strap to close brackets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410"/>
        </w:trPr>
        <w:tc>
          <w:tcPr>
            <w:tcBorders/>
            <w:tcW w:w="740" w:type="dxa"/>
            <w:textDirection w:val="lrTb"/>
            <w:noWrap w:val="false"/>
          </w:tcPr>
          <w:p>
            <w:pPr>
              <w:pStyle w:val="833"/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/>
            <w:tcW w:w="8939" w:type="dxa"/>
            <w:textDirection w:val="lrTb"/>
            <w:noWrap w:val="false"/>
          </w:tcPr>
          <w:p>
            <w:pPr>
              <w:pStyle w:val="833"/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Bracket locks</w:t>
            </w:r>
            <w:r>
              <w:rPr>
                <w:rFonts w:ascii="Futura PT Book" w:hAnsi="Futura PT Book"/>
              </w:rPr>
            </w:r>
          </w:p>
        </w:tc>
      </w:tr>
    </w:tbl>
    <w:p>
      <w:pPr>
        <w:pBdr/>
        <w:spacing/>
        <w:ind/>
        <w:jc w:val="center"/>
        <w:rPr>
          <w:rFonts w:ascii="Futura PT Book" w:hAnsi="Futura PT Book"/>
          <w:b/>
          <w:sz w:val="24"/>
          <w:szCs w:val="24"/>
          <w:lang w:eastAsia="en-CA"/>
        </w:rPr>
      </w:pPr>
      <w:r>
        <w:rPr>
          <w:rFonts w:ascii="Futura PT Book" w:hAnsi="Futura PT Book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2164080</wp:posOffset>
                </wp:positionH>
                <wp:positionV relativeFrom="paragraph">
                  <wp:posOffset>299085</wp:posOffset>
                </wp:positionV>
                <wp:extent cx="2087880" cy="3192780"/>
                <wp:effectExtent l="0" t="0" r="7620" b="7620"/>
                <wp:wrapThrough wrapText="bothSides">
                  <wp:wrapPolygon edited="1">
                    <wp:start x="0" y="0"/>
                    <wp:lineTo x="0" y="21523"/>
                    <wp:lineTo x="21482" y="21523"/>
                    <wp:lineTo x="21482" y="0"/>
                    <wp:lineTo x="0" y="0"/>
                  </wp:wrapPolygon>
                </wp:wrapThrough>
                <wp:docPr id="2" name="Picture 11" descr="f19-004-A0541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461" name="Picture 11" descr="f19-004-A05410"/>
                        <pic:cNvPicPr/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2087880" cy="3192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" o:spid="_x0000_s1" type="#_x0000_t75" style="position:absolute;z-index:251660288;o:allowoverlap:true;o:allowincell:true;mso-position-horizontal-relative:text;margin-left:170.40pt;mso-position-horizontal:absolute;mso-position-vertical-relative:text;margin-top:23.55pt;mso-position-vertical:absolute;width:164.40pt;height:251.40pt;mso-wrap-distance-left:9.00pt;mso-wrap-distance-top:0.00pt;mso-wrap-distance-right:9.00pt;mso-wrap-distance-bottom:0.00pt;z-index:1;" wrapcoords="0 0 0 99644 99454 99644 99454 0 0 0" stroked="f">
                <w10:wrap type="through"/>
                <v:imagedata r:id="rId13" o:title=""/>
                <o:lock v:ext="edit" rotation="t"/>
              </v:shape>
            </w:pict>
          </mc:Fallback>
        </mc:AlternateContent>
      </w:r>
      <w:r>
        <w:rPr>
          <w:rFonts w:ascii="Futura PT Book" w:hAnsi="Futura PT Book"/>
          <w:b/>
          <w:sz w:val="24"/>
          <w:szCs w:val="24"/>
          <w:lang w:eastAsia="en-CA"/>
        </w:rPr>
      </w:r>
    </w:p>
    <w:p>
      <w:pPr>
        <w:pBdr/>
        <w:spacing/>
        <w:ind/>
        <w:jc w:val="center"/>
        <w:rPr>
          <w:rFonts w:ascii="Futura PT Book" w:hAnsi="Futura PT Book"/>
          <w:b/>
          <w:sz w:val="24"/>
          <w:szCs w:val="24"/>
          <w:lang w:eastAsia="en-CA"/>
        </w:rPr>
      </w:pPr>
      <w:r>
        <w:rPr>
          <w:rFonts w:ascii="Futura PT Book" w:hAnsi="Futura PT Book"/>
          <w:b/>
          <w:sz w:val="24"/>
          <w:szCs w:val="24"/>
          <w:lang w:eastAsia="en-CA"/>
        </w:rPr>
      </w:r>
      <w:r>
        <w:rPr>
          <w:rFonts w:ascii="Futura PT Book" w:hAnsi="Futura PT Book"/>
          <w:b/>
          <w:sz w:val="24"/>
          <w:szCs w:val="24"/>
          <w:lang w:eastAsia="en-CA"/>
        </w:rPr>
      </w:r>
    </w:p>
    <w:p>
      <w:pPr>
        <w:pBdr/>
        <w:spacing/>
        <w:ind/>
        <w:jc w:val="center"/>
        <w:rPr>
          <w:rFonts w:ascii="Futura PT Book" w:hAnsi="Futura PT Book"/>
          <w:b/>
          <w:sz w:val="24"/>
          <w:szCs w:val="24"/>
          <w:lang w:eastAsia="en-CA"/>
        </w:rPr>
      </w:pPr>
      <w:r>
        <w:rPr>
          <w:rFonts w:ascii="Futura PT Book" w:hAnsi="Futura PT Book"/>
          <w:b/>
          <w:sz w:val="24"/>
          <w:szCs w:val="24"/>
          <w:lang w:eastAsia="en-CA"/>
        </w:rPr>
      </w:r>
      <w:r>
        <w:rPr>
          <w:rFonts w:ascii="Futura PT Book" w:hAnsi="Futura PT Book"/>
          <w:b/>
          <w:sz w:val="24"/>
          <w:szCs w:val="24"/>
          <w:lang w:eastAsia="en-CA"/>
        </w:rPr>
      </w:r>
    </w:p>
    <w:p>
      <w:pPr>
        <w:pBdr/>
        <w:spacing/>
        <w:ind/>
        <w:jc w:val="center"/>
        <w:rPr>
          <w:rFonts w:ascii="Futura PT Book" w:hAnsi="Futura PT Book"/>
          <w:b/>
          <w:sz w:val="24"/>
          <w:szCs w:val="24"/>
          <w:lang w:eastAsia="en-CA"/>
        </w:rPr>
      </w:pPr>
      <w:r>
        <w:rPr>
          <w:rFonts w:ascii="Futura PT Book" w:hAnsi="Futura PT Book"/>
          <w:b/>
          <w:sz w:val="24"/>
          <w:szCs w:val="24"/>
          <w:lang w:eastAsia="en-CA"/>
        </w:rPr>
      </w:r>
      <w:r>
        <w:rPr>
          <w:rFonts w:ascii="Futura PT Book" w:hAnsi="Futura PT Book"/>
          <w:b/>
          <w:sz w:val="24"/>
          <w:szCs w:val="24"/>
          <w:lang w:eastAsia="en-CA"/>
        </w:rPr>
      </w:r>
    </w:p>
    <w:p>
      <w:pPr>
        <w:pBdr/>
        <w:spacing/>
        <w:ind/>
        <w:jc w:val="center"/>
        <w:rPr>
          <w:rFonts w:ascii="Futura PT Book" w:hAnsi="Futura PT Book"/>
          <w:b/>
          <w:sz w:val="24"/>
          <w:szCs w:val="24"/>
          <w:lang w:eastAsia="en-CA"/>
        </w:rPr>
      </w:pPr>
      <w:r>
        <w:rPr>
          <w:rFonts w:ascii="Futura PT Book" w:hAnsi="Futura PT Book"/>
          <w:b/>
          <w:sz w:val="24"/>
          <w:szCs w:val="24"/>
          <w:lang w:eastAsia="en-CA"/>
        </w:rPr>
      </w:r>
      <w:r>
        <w:rPr>
          <w:rFonts w:ascii="Futura PT Book" w:hAnsi="Futura PT Book"/>
          <w:b/>
          <w:sz w:val="24"/>
          <w:szCs w:val="24"/>
          <w:lang w:eastAsia="en-CA"/>
        </w:rPr>
      </w:r>
    </w:p>
    <w:p>
      <w:pPr>
        <w:pBdr/>
        <w:spacing/>
        <w:ind/>
        <w:rPr>
          <w:rFonts w:ascii="Futura PT Book" w:hAnsi="Futura PT Book"/>
          <w:b/>
          <w:bCs/>
          <w:sz w:val="28"/>
          <w:szCs w:val="28"/>
        </w:rPr>
      </w:pPr>
      <w:r>
        <w:rPr>
          <w:rFonts w:ascii="Futura PT Book" w:hAnsi="Futura PT Book"/>
          <w:b/>
          <w:bCs/>
          <w:sz w:val="28"/>
          <w:szCs w:val="28"/>
        </w:rPr>
      </w:r>
      <w:r>
        <w:rPr>
          <w:rFonts w:ascii="Futura PT Book" w:hAnsi="Futura PT Book"/>
          <w:b/>
          <w:bCs/>
          <w:sz w:val="28"/>
          <w:szCs w:val="28"/>
        </w:rPr>
      </w:r>
    </w:p>
    <w:p>
      <w:pPr>
        <w:pBdr/>
        <w:spacing/>
        <w:ind/>
        <w:rPr>
          <w:rFonts w:ascii="Futura PT Book" w:hAnsi="Futura PT Book"/>
          <w:b/>
          <w:bCs/>
          <w:sz w:val="24"/>
          <w:szCs w:val="24"/>
        </w:rPr>
      </w:pPr>
      <w:r>
        <w:rPr>
          <w:rFonts w:ascii="Futura PT Book" w:hAnsi="Futura PT Book"/>
          <w:b/>
          <w:bCs/>
          <w:sz w:val="24"/>
          <w:szCs w:val="24"/>
        </w:rPr>
      </w:r>
      <w:r>
        <w:rPr>
          <w:rFonts w:ascii="Futura PT Book" w:hAnsi="Futura PT Book"/>
          <w:b/>
          <w:bCs/>
          <w:sz w:val="24"/>
          <w:szCs w:val="24"/>
        </w:rPr>
      </w:r>
    </w:p>
    <w:sectPr>
      <w:headerReference w:type="default" r:id="rId9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Futura PT Demi">
    <w:panose1 w:val="020B0603030804020204"/>
  </w:font>
  <w:font w:name="Courier New">
    <w:panose1 w:val="02070309020205020404"/>
  </w:font>
  <w:font w:name="Wingdings">
    <w:panose1 w:val="05010000000000000000"/>
  </w:font>
  <w:font w:name="Futura PT Book">
    <w:panose1 w:val="020B0603030804020204"/>
  </w:font>
  <w:font w:name="Calibri">
    <w:panose1 w:val="020F0502020204030204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809"/>
      <w:tblW w:w="0" w:type="auto"/>
      <w:tblBorders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>
      <w:trPr>
        <w:trHeight w:val="300"/>
      </w:trPr>
      <w:tc>
        <w:tcPr>
          <w:tcBorders/>
          <w:tcW w:w="3120" w:type="dxa"/>
          <w:textDirection w:val="lrTb"/>
          <w:noWrap w:val="false"/>
        </w:tcPr>
        <w:p>
          <w:pPr>
            <w:pStyle w:val="811"/>
            <w:pBdr/>
            <w:bidi w:val="false"/>
            <w:spacing/>
            <w:ind w:left="-115"/>
            <w:jc w:val="left"/>
            <w:rPr/>
          </w:pPr>
          <w:r/>
          <w:r>
            <mc:AlternateContent>
              <mc:Choice Requires="wpg">
                <w:drawing>
                  <wp:inline xmlns:wp="http://schemas.openxmlformats.org/drawingml/2006/wordprocessingDrawing" distT="0" distB="0" distL="0" distR="0">
                    <wp:extent cx="1010625" cy="1084393"/>
                    <wp:effectExtent l="0" t="0" r="0" b="0"/>
                    <wp:docPr id="1" name="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1212446870" name=""/>
                            <pic:cNvPicPr>
                              <a:picLocks noChangeAspect="1"/>
                            </pic:cNvPicPr>
                            <pic:nvPr/>
                          </pic:nvPicPr>
                          <pic:blipFill>
                            <a:blip r:embed="rId1"/>
                            <a:stretch/>
                          </pic:blipFill>
                          <pic:spPr bwMode="auto">
                            <a:xfrm rot="0" flipH="0" flipV="0">
                              <a:off x="0" y="0"/>
                              <a:ext cx="1010623" cy="1084392"/>
                            </a:xfrm>
                            <a:prstGeom prst="rect">
                              <a:avLst/>
                            </a:prstGeom>
                          </pic:spPr>
                        </pic:pic>
                      </a:graphicData>
                    </a:graphic>
                  </wp:inline>
                </w:drawing>
              </mc:Choice>
              <mc:Fallback>
                <w:pi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i0" o:spid="_x0000_s0" type="#_x0000_t75" style="width:79.58pt;height:85.39pt;mso-wrap-distance-left:0.00pt;mso-wrap-distance-top:0.00pt;mso-wrap-distance-right:0.00pt;mso-wrap-distance-bottom:0.00pt;rotation:0;z-index:1;" stroked="false">
                    <v:imagedata r:id="rId1" o:title=""/>
                    <o:lock v:ext="edit" rotation="t"/>
                  </v:shape>
                </w:pict>
              </mc:Fallback>
            </mc:AlternateContent>
          </w:r>
          <w:r/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811"/>
            <w:pBdr/>
            <w:bidi w:val="false"/>
            <w:spacing/>
            <w:ind/>
            <w:jc w:val="center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811"/>
            <w:pBdr/>
            <w:bidi w:val="false"/>
            <w:spacing/>
            <w:ind w:right="-115"/>
            <w:jc w:val="right"/>
            <w:rPr/>
          </w:pPr>
          <w:r/>
          <w:r/>
        </w:p>
      </w:tc>
    </w:tr>
  </w:tbl>
  <w:p>
    <w:pPr>
      <w:pStyle w:val="811"/>
      <w:pBdr/>
      <w:bidi w:val="false"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left="597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133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205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77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49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421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93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65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37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lowerLetter"/>
      <w:pPr>
        <w:pBdr/>
        <w:spacing/>
        <w:ind w:left="470"/>
      </w:pPr>
      <w:rPr>
        <w:rFonts w:hint="default" w:ascii="Futura PT Book" w:hAnsi="Futura PT Book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1191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1911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631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351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4071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791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511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231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5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23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7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8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74" w:left="850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74" w:left="17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74" w:left="26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74" w:left="34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74" w:left="435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74" w:left="5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74" w:left="61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74" w:left="69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74" w:left="7852"/>
      </w:pPr>
      <w:rPr>
        <w:rFonts w:hint="default"/>
        <w:lang w:val="en-US" w:eastAsia="en-US" w:bidi="ar-SA"/>
      </w:rPr>
      <w:start w:val="0"/>
      <w:suff w:val="tab"/>
    </w:lvl>
  </w:abstractNum>
  <w:abstractNum w:abstractNumId="10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left="597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130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202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74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46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418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90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62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34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spacing/>
        <w:ind w:left="597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131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203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75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47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419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91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63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35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13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4">
    <w:lvl w:ilvl="0">
      <w:isLgl w:val="false"/>
      <w:lvlJc w:val="left"/>
      <w:lvlText w:val=""/>
      <w:numFmt w:val="bullet"/>
      <w:pPr>
        <w:pBdr/>
        <w:spacing/>
        <w:ind w:hanging="360" w:left="820"/>
      </w:pPr>
      <w:rPr>
        <w:rFonts w:hint="default" w:ascii="Symbol" w:hAnsi="Symbol" w:eastAsia="Symbol" w:cs="Symbol"/>
        <w:sz w:val="22"/>
        <w:szCs w:val="22"/>
        <w:lang w:val="en-US" w:eastAsia="en-US" w:bidi="ar-SA"/>
      </w:rPr>
      <w:start w:val="0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69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7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4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2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0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7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5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28"/>
      </w:pPr>
      <w:rPr>
        <w:rFonts w:hint="default"/>
        <w:lang w:val="en-US" w:eastAsia="en-US" w:bidi="ar-SA"/>
      </w:rPr>
      <w:start w:val="0"/>
      <w:suff w:val="tab"/>
    </w:lvl>
  </w:abstractNum>
  <w:abstractNum w:abstractNumId="15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6">
    <w:lvl w:ilvl="0">
      <w:isLgl w:val="false"/>
      <w:lvlJc w:val="left"/>
      <w:lvlText w:val="o"/>
      <w:numFmt w:val="bullet"/>
      <w:pPr>
        <w:pBdr/>
        <w:spacing/>
        <w:ind w:hanging="360" w:left="720"/>
      </w:pPr>
      <w:rPr>
        <w:rFonts w:hint="default" w:ascii="Courier New" w:hAnsi="Courier New" w:cs="Courier New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7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8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9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0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1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2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3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24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5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6">
    <w:lvl w:ilvl="0">
      <w:isLgl w:val="false"/>
      <w:lvlJc w:val="left"/>
      <w:lvlText w:val="%1."/>
      <w:numFmt w:val="decimal"/>
      <w:pPr>
        <w:pBdr/>
        <w:spacing/>
        <w:ind w:left="597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131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203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75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47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419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91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63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35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27">
    <w:lvl w:ilvl="0">
      <w:isLgl w:val="false"/>
      <w:lvlJc w:val="left"/>
      <w:lvlText w:val="%1."/>
      <w:numFmt w:val="lowerLetter"/>
      <w:pPr>
        <w:pBdr/>
        <w:spacing/>
        <w:ind w:left="470"/>
      </w:pPr>
      <w:rPr>
        <w:rFonts w:hint="default" w:ascii="Futura PT Book" w:hAnsi="Futura PT Book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1219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1939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659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379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4099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819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539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259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28">
    <w:lvl w:ilvl="0">
      <w:isLgl w:val="false"/>
      <w:lvlJc w:val="left"/>
      <w:lvlText w:val="%1."/>
      <w:numFmt w:val="lowerLetter"/>
      <w:pPr>
        <w:pBdr/>
        <w:spacing/>
        <w:ind w:left="473"/>
      </w:pPr>
      <w:rPr>
        <w:rFonts w:hint="default" w:ascii="Futura PT Book" w:hAnsi="Futura PT Book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119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191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63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35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407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79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51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23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29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30">
    <w:lvl w:ilvl="0">
      <w:isLgl w:val="false"/>
      <w:lvlJc w:val="left"/>
      <w:lvlText w:val="%1."/>
      <w:numFmt w:val="decimal"/>
      <w:pPr>
        <w:pBdr/>
        <w:spacing/>
        <w:ind w:hanging="358" w:left="833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58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58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58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58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58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58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58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58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2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/>
        <w:b w:val="0"/>
        <w:bCs/>
        <w:lang w:val="en-US" w:eastAsia="en-US" w:bidi="ar-SA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199"/>
      </w:pPr>
      <w:rPr>
        <w:rFonts w:hint="default" w:ascii="Arial MT" w:hAnsi="Arial MT" w:eastAsia="Arial MT" w:cs="Arial MT"/>
        <w:sz w:val="20"/>
        <w:szCs w:val="20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3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6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0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93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86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33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17"/>
  </w:num>
  <w:num w:numId="2">
    <w:abstractNumId w:val="9"/>
  </w:num>
  <w:num w:numId="3">
    <w:abstractNumId w:val="31"/>
  </w:num>
  <w:num w:numId="4">
    <w:abstractNumId w:val="4"/>
  </w:num>
  <w:num w:numId="5">
    <w:abstractNumId w:val="6"/>
  </w:num>
  <w:num w:numId="6">
    <w:abstractNumId w:val="19"/>
  </w:num>
  <w:num w:numId="7">
    <w:abstractNumId w:val="32"/>
  </w:num>
  <w:num w:numId="8">
    <w:abstractNumId w:val="30"/>
  </w:num>
  <w:num w:numId="9">
    <w:abstractNumId w:val="18"/>
  </w:num>
  <w:num w:numId="10">
    <w:abstractNumId w:val="1"/>
  </w:num>
  <w:num w:numId="11">
    <w:abstractNumId w:val="3"/>
  </w:num>
  <w:num w:numId="12">
    <w:abstractNumId w:val="8"/>
  </w:num>
  <w:num w:numId="13">
    <w:abstractNumId w:val="23"/>
  </w:num>
  <w:num w:numId="14">
    <w:abstractNumId w:val="22"/>
  </w:num>
  <w:num w:numId="15">
    <w:abstractNumId w:val="10"/>
  </w:num>
  <w:num w:numId="16">
    <w:abstractNumId w:val="5"/>
  </w:num>
  <w:num w:numId="17">
    <w:abstractNumId w:val="15"/>
  </w:num>
  <w:num w:numId="18">
    <w:abstractNumId w:val="20"/>
  </w:num>
  <w:num w:numId="19">
    <w:abstractNumId w:val="24"/>
  </w:num>
  <w:num w:numId="20">
    <w:abstractNumId w:val="21"/>
  </w:num>
  <w:num w:numId="21">
    <w:abstractNumId w:val="25"/>
  </w:num>
  <w:num w:numId="22">
    <w:abstractNumId w:val="13"/>
  </w:num>
  <w:num w:numId="23">
    <w:abstractNumId w:val="16"/>
  </w:num>
  <w:num w:numId="24">
    <w:abstractNumId w:val="7"/>
  </w:num>
  <w:num w:numId="25">
    <w:abstractNumId w:val="29"/>
  </w:num>
  <w:num w:numId="26">
    <w:abstractNumId w:val="14"/>
  </w:num>
  <w:num w:numId="27">
    <w:abstractNumId w:val="12"/>
  </w:num>
  <w:num w:numId="28">
    <w:abstractNumId w:val="11"/>
  </w:num>
  <w:num w:numId="29">
    <w:abstractNumId w:val="27"/>
  </w:num>
  <w:num w:numId="30">
    <w:abstractNumId w:val="28"/>
  </w:num>
  <w:num w:numId="31">
    <w:abstractNumId w:val="26"/>
  </w:num>
  <w:num w:numId="32">
    <w:abstractNumId w:val="0"/>
  </w:num>
  <w:num w:numId="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80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80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80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80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80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80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80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80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80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80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80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80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80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80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80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80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80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80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80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80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80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80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80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80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80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804"/>
    <w:next w:val="804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804"/>
    <w:next w:val="804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804"/>
    <w:next w:val="804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804"/>
    <w:next w:val="80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804"/>
    <w:next w:val="804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804"/>
    <w:next w:val="804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808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808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808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808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808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80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60">
    <w:name w:val="Subtitle"/>
    <w:basedOn w:val="804"/>
    <w:next w:val="804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808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804"/>
    <w:next w:val="804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808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80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804"/>
    <w:next w:val="804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808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80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80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808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808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80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80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804"/>
    <w:next w:val="80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804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808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808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804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808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808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80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80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804"/>
    <w:next w:val="804"/>
    <w:uiPriority w:val="39"/>
    <w:unhideWhenUsed/>
    <w:pPr>
      <w:pBdr/>
      <w:spacing w:after="100"/>
      <w:ind/>
    </w:pPr>
  </w:style>
  <w:style w:type="paragraph" w:styleId="189">
    <w:name w:val="toc 2"/>
    <w:basedOn w:val="804"/>
    <w:next w:val="804"/>
    <w:uiPriority w:val="39"/>
    <w:unhideWhenUsed/>
    <w:pPr>
      <w:pBdr/>
      <w:spacing w:after="100"/>
      <w:ind w:left="220"/>
    </w:pPr>
  </w:style>
  <w:style w:type="paragraph" w:styleId="190">
    <w:name w:val="toc 3"/>
    <w:basedOn w:val="804"/>
    <w:next w:val="804"/>
    <w:uiPriority w:val="39"/>
    <w:unhideWhenUsed/>
    <w:pPr>
      <w:pBdr/>
      <w:spacing w:after="100"/>
      <w:ind w:left="440"/>
    </w:pPr>
  </w:style>
  <w:style w:type="paragraph" w:styleId="191">
    <w:name w:val="toc 4"/>
    <w:basedOn w:val="804"/>
    <w:next w:val="804"/>
    <w:uiPriority w:val="39"/>
    <w:unhideWhenUsed/>
    <w:pPr>
      <w:pBdr/>
      <w:spacing w:after="100"/>
      <w:ind w:left="660"/>
    </w:pPr>
  </w:style>
  <w:style w:type="paragraph" w:styleId="192">
    <w:name w:val="toc 5"/>
    <w:basedOn w:val="804"/>
    <w:next w:val="804"/>
    <w:uiPriority w:val="39"/>
    <w:unhideWhenUsed/>
    <w:pPr>
      <w:pBdr/>
      <w:spacing w:after="100"/>
      <w:ind w:left="880"/>
    </w:pPr>
  </w:style>
  <w:style w:type="paragraph" w:styleId="193">
    <w:name w:val="toc 6"/>
    <w:basedOn w:val="804"/>
    <w:next w:val="804"/>
    <w:uiPriority w:val="39"/>
    <w:unhideWhenUsed/>
    <w:pPr>
      <w:pBdr/>
      <w:spacing w:after="100"/>
      <w:ind w:left="1100"/>
    </w:pPr>
  </w:style>
  <w:style w:type="paragraph" w:styleId="194">
    <w:name w:val="toc 7"/>
    <w:basedOn w:val="804"/>
    <w:next w:val="804"/>
    <w:uiPriority w:val="39"/>
    <w:unhideWhenUsed/>
    <w:pPr>
      <w:pBdr/>
      <w:spacing w:after="100"/>
      <w:ind w:left="1320"/>
    </w:pPr>
  </w:style>
  <w:style w:type="paragraph" w:styleId="195">
    <w:name w:val="toc 8"/>
    <w:basedOn w:val="804"/>
    <w:next w:val="804"/>
    <w:uiPriority w:val="39"/>
    <w:unhideWhenUsed/>
    <w:pPr>
      <w:pBdr/>
      <w:spacing w:after="100"/>
      <w:ind w:left="1540"/>
    </w:pPr>
  </w:style>
  <w:style w:type="paragraph" w:styleId="196">
    <w:name w:val="toc 9"/>
    <w:basedOn w:val="804"/>
    <w:next w:val="804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804"/>
    <w:next w:val="804"/>
    <w:uiPriority w:val="99"/>
    <w:unhideWhenUsed/>
    <w:pPr>
      <w:pBdr/>
      <w:spacing w:after="0" w:afterAutospacing="0"/>
      <w:ind/>
    </w:pPr>
  </w:style>
  <w:style w:type="paragraph" w:styleId="804" w:default="1">
    <w:name w:val="Normal"/>
    <w:qFormat/>
    <w:pPr>
      <w:pBdr/>
      <w:spacing/>
      <w:ind/>
    </w:pPr>
  </w:style>
  <w:style w:type="paragraph" w:styleId="805">
    <w:name w:val="Heading 1"/>
    <w:basedOn w:val="804"/>
    <w:link w:val="818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806">
    <w:name w:val="Heading 2"/>
    <w:basedOn w:val="804"/>
    <w:next w:val="804"/>
    <w:link w:val="819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807">
    <w:name w:val="Heading 3"/>
    <w:basedOn w:val="804"/>
    <w:next w:val="804"/>
    <w:link w:val="827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808" w:default="1">
    <w:name w:val="Default Paragraph Font"/>
    <w:uiPriority w:val="1"/>
    <w:semiHidden/>
    <w:unhideWhenUsed/>
    <w:pPr>
      <w:pBdr/>
      <w:spacing/>
      <w:ind/>
    </w:pPr>
  </w:style>
  <w:style w:type="table" w:styleId="809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10" w:default="1">
    <w:name w:val="No List"/>
    <w:uiPriority w:val="99"/>
    <w:semiHidden/>
    <w:unhideWhenUsed/>
    <w:pPr>
      <w:pBdr/>
      <w:spacing/>
      <w:ind/>
    </w:pPr>
  </w:style>
  <w:style w:type="paragraph" w:styleId="811">
    <w:name w:val="Header"/>
    <w:basedOn w:val="804"/>
    <w:link w:val="812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812" w:customStyle="1">
    <w:name w:val="Header Char"/>
    <w:basedOn w:val="808"/>
    <w:link w:val="811"/>
    <w:uiPriority w:val="99"/>
    <w:pPr>
      <w:pBdr/>
      <w:spacing/>
      <w:ind/>
    </w:pPr>
  </w:style>
  <w:style w:type="paragraph" w:styleId="813">
    <w:name w:val="Footer"/>
    <w:basedOn w:val="804"/>
    <w:link w:val="814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814" w:customStyle="1">
    <w:name w:val="Footer Char"/>
    <w:basedOn w:val="808"/>
    <w:link w:val="813"/>
    <w:uiPriority w:val="99"/>
    <w:pPr>
      <w:pBdr/>
      <w:spacing/>
      <w:ind/>
    </w:pPr>
  </w:style>
  <w:style w:type="table" w:styleId="815" w:customStyle="1">
    <w:name w:val="Proposal Table"/>
    <w:basedOn w:val="809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16">
    <w:name w:val="Placeholder Text"/>
    <w:basedOn w:val="808"/>
    <w:uiPriority w:val="99"/>
    <w:semiHidden/>
    <w:pPr>
      <w:pBdr/>
      <w:spacing/>
      <w:ind/>
    </w:pPr>
    <w:rPr>
      <w:color w:val="595959" w:themeColor="text1" w:themeTint="A6"/>
    </w:rPr>
  </w:style>
  <w:style w:type="paragraph" w:styleId="817">
    <w:name w:val="Normal (Web)"/>
    <w:basedOn w:val="804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818" w:customStyle="1">
    <w:name w:val="Heading 1 Char"/>
    <w:basedOn w:val="808"/>
    <w:link w:val="805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819" w:customStyle="1">
    <w:name w:val="Heading 2 Char"/>
    <w:basedOn w:val="808"/>
    <w:link w:val="806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820">
    <w:name w:val="Table Grid"/>
    <w:basedOn w:val="809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21">
    <w:name w:val="Body Text"/>
    <w:basedOn w:val="804"/>
    <w:link w:val="822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822" w:customStyle="1">
    <w:name w:val="Body Text Char"/>
    <w:basedOn w:val="808"/>
    <w:link w:val="821"/>
    <w:pPr>
      <w:pBdr/>
      <w:spacing/>
      <w:ind/>
    </w:pPr>
    <w:rPr>
      <w:rFonts w:ascii="Cambria" w:hAnsi="Cambria" w:eastAsia="Cambria"/>
      <w:lang w:val="en-US"/>
    </w:rPr>
  </w:style>
  <w:style w:type="paragraph" w:styleId="823" w:customStyle="1">
    <w:name w:val="Table Paragraph"/>
    <w:basedOn w:val="804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824">
    <w:name w:val="No Spacing"/>
    <w:link w:val="825"/>
    <w:uiPriority w:val="1"/>
    <w:qFormat/>
    <w:pPr>
      <w:pBdr/>
      <w:spacing w:after="0" w:line="240" w:lineRule="auto"/>
      <w:ind/>
    </w:pPr>
    <w:rPr>
      <w:lang w:val="en-US"/>
    </w:rPr>
  </w:style>
  <w:style w:type="character" w:styleId="825" w:customStyle="1">
    <w:name w:val="No Spacing Char"/>
    <w:link w:val="824"/>
    <w:uiPriority w:val="1"/>
    <w:pPr>
      <w:pBdr/>
      <w:spacing/>
      <w:ind/>
    </w:pPr>
    <w:rPr>
      <w:lang w:val="en-US"/>
    </w:rPr>
  </w:style>
  <w:style w:type="paragraph" w:styleId="826">
    <w:name w:val="List Paragraph"/>
    <w:basedOn w:val="804"/>
    <w:uiPriority w:val="1"/>
    <w:qFormat/>
    <w:pPr>
      <w:pBdr/>
      <w:spacing/>
      <w:ind w:left="720"/>
      <w:contextualSpacing w:val="true"/>
    </w:pPr>
  </w:style>
  <w:style w:type="character" w:styleId="827" w:customStyle="1">
    <w:name w:val="Heading 3 Char"/>
    <w:basedOn w:val="808"/>
    <w:link w:val="807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828" w:customStyle="1">
    <w:name w:val="Default"/>
    <w:pPr>
      <w:pBdr/>
      <w:spacing w:after="0" w:line="240" w:lineRule="auto"/>
      <w:ind/>
    </w:pPr>
    <w:rPr>
      <w:rFonts w:ascii="Arial" w:hAnsi="Arial" w:cs="Arial"/>
      <w:color w:val="000000"/>
      <w:sz w:val="24"/>
      <w:szCs w:val="24"/>
    </w:rPr>
  </w:style>
  <w:style w:type="paragraph" w:styleId="829">
    <w:name w:val="Title"/>
    <w:basedOn w:val="804"/>
    <w:link w:val="830"/>
    <w:uiPriority w:val="10"/>
    <w:qFormat/>
    <w:pPr>
      <w:widowControl w:val="false"/>
      <w:pBdr/>
      <w:spacing w:after="0" w:before="1" w:line="240" w:lineRule="auto"/>
      <w:ind w:left="100"/>
    </w:pPr>
    <w:rPr>
      <w:rFonts w:ascii="Arial MT" w:hAnsi="Arial MT" w:eastAsia="Arial MT" w:cs="Arial MT"/>
      <w:sz w:val="28"/>
      <w:szCs w:val="28"/>
      <w:u w:val="single"/>
      <w:lang w:val="en-US"/>
    </w:rPr>
  </w:style>
  <w:style w:type="character" w:styleId="830" w:customStyle="1">
    <w:name w:val="Title Char"/>
    <w:basedOn w:val="808"/>
    <w:link w:val="829"/>
    <w:uiPriority w:val="10"/>
    <w:pPr>
      <w:pBdr/>
      <w:spacing/>
      <w:ind/>
    </w:pPr>
    <w:rPr>
      <w:rFonts w:ascii="Arial MT" w:hAnsi="Arial MT" w:eastAsia="Arial MT" w:cs="Arial MT"/>
      <w:sz w:val="28"/>
      <w:szCs w:val="28"/>
      <w:u w:val="single"/>
      <w:lang w:val="en-US"/>
    </w:rPr>
  </w:style>
  <w:style w:type="table" w:styleId="831" w:customStyle="1">
    <w:name w:val="Table Grid1"/>
    <w:basedOn w:val="809"/>
    <w:next w:val="820"/>
    <w:uiPriority w:val="59"/>
    <w:pPr>
      <w:pBdr/>
      <w:spacing w:after="0" w:line="240" w:lineRule="auto"/>
      <w:ind/>
    </w:pPr>
    <w:rPr>
      <w:rFonts w:ascii="Calibri" w:hAnsi="Calibri" w:eastAsia="Times New Roman" w:cs="Times New Roman"/>
      <w:sz w:val="20"/>
      <w:szCs w:val="20"/>
      <w:lang w:val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32" w:customStyle="1">
    <w:name w:val="SAIT Caption"/>
    <w:basedOn w:val="804"/>
    <w:qFormat/>
    <w:pPr>
      <w:pBdr/>
      <w:spacing w:after="120" w:before="120" w:line="276" w:lineRule="auto"/>
      <w:ind/>
      <w:jc w:val="center"/>
    </w:pPr>
    <w:rPr>
      <w:rFonts w:ascii="Arial" w:hAnsi="Arial" w:eastAsia="Times New Roman" w:cs="Arial"/>
      <w:b/>
      <w:lang w:val="en-US"/>
    </w:rPr>
  </w:style>
  <w:style w:type="paragraph" w:styleId="833" w:customStyle="1">
    <w:name w:val="Table Text"/>
    <w:basedOn w:val="804"/>
    <w:qFormat/>
    <w:pPr>
      <w:pBdr/>
      <w:spacing w:after="60" w:before="60" w:line="276" w:lineRule="auto"/>
      <w:ind/>
    </w:pPr>
    <w:rPr>
      <w:rFonts w:ascii="Arial" w:hAnsi="Arial" w:eastAsia="Times New Roman" w:cs="Arial"/>
      <w:lang w:val="en-US"/>
    </w:rPr>
  </w:style>
  <w:style w:type="paragraph" w:styleId="834" w:customStyle="1">
    <w:name w:val="Column Heading"/>
    <w:basedOn w:val="804"/>
    <w:qFormat/>
    <w:pPr>
      <w:pBdr/>
      <w:spacing w:after="60" w:before="60" w:line="276" w:lineRule="auto"/>
      <w:ind/>
      <w:jc w:val="center"/>
    </w:pPr>
    <w:rPr>
      <w:rFonts w:ascii="Arial" w:hAnsi="Arial" w:eastAsia="Times New Roman" w:cs="Arial"/>
      <w:b/>
      <w:lang w:val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customXml" Target="../customXml/item3.xml" /><Relationship Id="rId13" Type="http://schemas.openxmlformats.org/officeDocument/2006/relationships/image" Target="media/image2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7CC797C-02F8-40C1-8D93-D20045154EBB}"/>
</file>

<file path=customXml/itemProps2.xml><?xml version="1.0" encoding="utf-8"?>
<ds:datastoreItem xmlns:ds="http://schemas.openxmlformats.org/officeDocument/2006/customXml" ds:itemID="{D6696C6A-512A-4FD9-BDE4-ECC71CA29013}"/>
</file>

<file path=customXml/itemProps3.xml><?xml version="1.0" encoding="utf-8"?>
<ds:datastoreItem xmlns:ds="http://schemas.openxmlformats.org/officeDocument/2006/customXml" ds:itemID="{C077EFB5-3BDF-47F9-837A-837B68FD950C}"/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2025-07-02T21:05:54Z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