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52381" cy="809524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52381" cy="809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9.24pt;height:63.74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MRAD 285 Radio graphic Applied Skills Reflection Professionalism – forms part of professionalism evaluation (5%)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Topic: Reflecting on Professionalism in Medical Imaging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As a medical imaging student, professionalism is a crucial aspect of your development as a healthcare professional. Reflect on your experiences and observations regarding professionalism in your clinical placements. Consider the following points:</w:t>
      </w: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numPr>
          <w:ilvl w:val="0"/>
          <w:numId w:val="4"/>
        </w:num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Consider </w:t>
      </w:r>
      <w:r>
        <w:rPr>
          <w:rFonts w:eastAsia="Times New Roman" w:cstheme="minorHAnsi"/>
          <w:lang w:eastAsia="en-CA"/>
          <w14:ligatures w14:val="none"/>
        </w:rPr>
        <w:t xml:space="preserve">the various aspects of professionalism in medical imaging, such as: </w:t>
      </w: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numPr>
          <w:ilvl w:val="1"/>
          <w:numId w:val="4"/>
        </w:numPr>
        <w:pBdr/>
        <w:spacing w:after="0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Patient interaction and communication</w:t>
      </w: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numPr>
          <w:ilvl w:val="1"/>
          <w:numId w:val="4"/>
        </w:numPr>
        <w:pBdr/>
        <w:spacing w:after="0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Teamwork and inter professional</w:t>
      </w:r>
      <w:bookmarkStart w:id="0" w:name="_GoBack"/>
      <w:r/>
      <w:bookmarkEnd w:id="0"/>
      <w:r>
        <w:rPr>
          <w:rFonts w:eastAsia="Times New Roman" w:cstheme="minorHAnsi"/>
          <w:lang w:eastAsia="en-CA"/>
          <w14:ligatures w14:val="none"/>
        </w:rPr>
        <w:t xml:space="preserve"> collaboration</w:t>
      </w: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numPr>
          <w:ilvl w:val="1"/>
          <w:numId w:val="4"/>
        </w:numPr>
        <w:pBdr/>
        <w:spacing w:after="0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Adherence to ethical standards</w:t>
      </w: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numPr>
          <w:ilvl w:val="1"/>
          <w:numId w:val="4"/>
        </w:numPr>
        <w:pBdr/>
        <w:spacing w:after="0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Maintaining patient privacy and confidentiality</w:t>
      </w: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numPr>
          <w:ilvl w:val="1"/>
          <w:numId w:val="4"/>
        </w:numPr>
        <w:pBdr/>
        <w:spacing w:after="0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Time management and punct</w:t>
      </w:r>
      <w:r>
        <w:rPr>
          <w:rFonts w:eastAsia="Times New Roman" w:cstheme="minorHAnsi"/>
          <w:lang w:eastAsia="en-CA"/>
          <w14:ligatures w14:val="none"/>
        </w:rPr>
        <w:t xml:space="preserve">uality</w:t>
      </w: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numPr>
          <w:ilvl w:val="1"/>
          <w:numId w:val="4"/>
        </w:numPr>
        <w:pBdr/>
        <w:spacing w:after="0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Appearance and personal presentation </w:t>
      </w: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Bdr/>
        <w:spacing/>
        <w:ind w:firstLine="360"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Bdr/>
        <w:spacing/>
        <w:ind w:firstLine="720"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How have you seen these demonstrated in practice?</w:t>
      </w: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Bdr/>
        <w:spacing/>
        <w:ind w:firstLine="360"/>
        <w:rPr>
          <w:rFonts w:eastAsia="Times New Roman" w:cstheme="minorHAnsi"/>
          <w:sz w:val="2"/>
          <w:szCs w:val="2"/>
          <w:lang w:eastAsia="en-CA"/>
          <w14:ligatures w14:val="none"/>
        </w:rPr>
      </w:pPr>
      <w:r>
        <w:rPr>
          <w:rFonts w:eastAsia="Times New Roman" w:cstheme="minorHAnsi"/>
          <w:sz w:val="2"/>
          <w:szCs w:val="2"/>
          <w:lang w:eastAsia="en-CA"/>
          <w14:ligatures w14:val="none"/>
        </w:rPr>
      </w:r>
      <w:r>
        <w:rPr>
          <w:rFonts w:eastAsia="Times New Roman" w:cstheme="minorHAnsi"/>
          <w:sz w:val="2"/>
          <w:szCs w:val="2"/>
          <w:lang w:eastAsia="en-CA"/>
          <w14:ligatures w14:val="none"/>
        </w:rPr>
      </w:r>
      <w:r>
        <w:rPr>
          <w:rFonts w:eastAsia="Times New Roman" w:cstheme="minorHAnsi"/>
          <w:sz w:val="2"/>
          <w:szCs w:val="2"/>
          <w:lang w:eastAsia="en-CA"/>
          <w14:ligatures w14:val="none"/>
        </w:rPr>
      </w:r>
    </w:p>
    <w:p>
      <w:pPr>
        <w:numPr>
          <w:ilvl w:val="0"/>
          <w:numId w:val="4"/>
        </w:num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How do you think professionalism in medical imaging might differ from or align with other healthcare professions?</w:t>
      </w: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250-350 words</w:t>
      </w: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</w:t>
      </w:r>
      <w:r>
        <w:rPr>
          <w:rFonts w:cstheme="minorHAnsi"/>
          <w:lang w:val="en-GB"/>
        </w:rPr>
        <w:t xml:space="preserve">g Rubric</w:t>
      </w: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tbl>
      <w:tblPr>
        <w:tblStyle w:val="1051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sectPr>
      <w:headerReference w:type="even" r:id="rId9"/>
      <w:headerReference w:type="first" r:id="rId10"/>
      <w:footerReference w:type="default" r:id="rId11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1047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1047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5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1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0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5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1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79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862" w:default="1">
    <w:name w:val="Normal"/>
    <w:qFormat/>
    <w:pPr>
      <w:pBdr/>
      <w:spacing/>
      <w:ind/>
    </w:pPr>
  </w:style>
  <w:style w:type="paragraph" w:styleId="863">
    <w:name w:val="Heading 1"/>
    <w:basedOn w:val="862"/>
    <w:next w:val="862"/>
    <w:link w:val="100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864">
    <w:name w:val="Heading 2"/>
    <w:basedOn w:val="862"/>
    <w:next w:val="862"/>
    <w:link w:val="100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865">
    <w:name w:val="Heading 3"/>
    <w:basedOn w:val="862"/>
    <w:next w:val="862"/>
    <w:link w:val="100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866">
    <w:name w:val="Heading 4"/>
    <w:basedOn w:val="862"/>
    <w:next w:val="862"/>
    <w:link w:val="100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67">
    <w:name w:val="Heading 5"/>
    <w:basedOn w:val="862"/>
    <w:next w:val="862"/>
    <w:link w:val="100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868">
    <w:name w:val="Heading 6"/>
    <w:basedOn w:val="862"/>
    <w:next w:val="862"/>
    <w:link w:val="100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69">
    <w:name w:val="Heading 7"/>
    <w:basedOn w:val="862"/>
    <w:next w:val="862"/>
    <w:link w:val="100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0">
    <w:name w:val="Heading 8"/>
    <w:basedOn w:val="862"/>
    <w:next w:val="862"/>
    <w:link w:val="100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71">
    <w:name w:val="Heading 9"/>
    <w:basedOn w:val="862"/>
    <w:next w:val="862"/>
    <w:link w:val="100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72" w:default="1">
    <w:name w:val="Default Paragraph Font"/>
    <w:uiPriority w:val="1"/>
    <w:semiHidden/>
    <w:unhideWhenUsed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4" w:default="1">
    <w:name w:val="No List"/>
    <w:uiPriority w:val="99"/>
    <w:semiHidden/>
    <w:unhideWhenUsed/>
    <w:pPr>
      <w:pBdr/>
      <w:spacing/>
      <w:ind/>
    </w:pPr>
  </w:style>
  <w:style w:type="table" w:styleId="875">
    <w:name w:val="Grid Table Light"/>
    <w:basedOn w:val="873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ned - Accent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ned - Accent 1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ned - Accent 2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ned - Accent 3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ned - Accent 4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ned - Accent 5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 6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0" w:customStyle="1">
    <w:name w:val="Heading 1 Char"/>
    <w:basedOn w:val="872"/>
    <w:link w:val="863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1001" w:customStyle="1">
    <w:name w:val="Heading 2 Char"/>
    <w:basedOn w:val="872"/>
    <w:link w:val="864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1002" w:customStyle="1">
    <w:name w:val="Heading 3 Char"/>
    <w:basedOn w:val="872"/>
    <w:link w:val="865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1003" w:customStyle="1">
    <w:name w:val="Heading 4 Char"/>
    <w:basedOn w:val="872"/>
    <w:link w:val="866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1004" w:customStyle="1">
    <w:name w:val="Heading 5 Char"/>
    <w:basedOn w:val="872"/>
    <w:link w:val="867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1005" w:customStyle="1">
    <w:name w:val="Heading 6 Char"/>
    <w:basedOn w:val="872"/>
    <w:link w:val="86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06" w:customStyle="1">
    <w:name w:val="Heading 7 Char"/>
    <w:basedOn w:val="872"/>
    <w:link w:val="86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07" w:customStyle="1">
    <w:name w:val="Heading 8 Char"/>
    <w:basedOn w:val="872"/>
    <w:link w:val="87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08" w:customStyle="1">
    <w:name w:val="Heading 9 Char"/>
    <w:basedOn w:val="872"/>
    <w:link w:val="87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09">
    <w:name w:val="Title"/>
    <w:basedOn w:val="862"/>
    <w:next w:val="862"/>
    <w:link w:val="101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0" w:customStyle="1">
    <w:name w:val="Title Char"/>
    <w:basedOn w:val="872"/>
    <w:link w:val="100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1">
    <w:name w:val="Subtitle"/>
    <w:basedOn w:val="862"/>
    <w:next w:val="862"/>
    <w:link w:val="101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2" w:customStyle="1">
    <w:name w:val="Subtitle Char"/>
    <w:basedOn w:val="872"/>
    <w:link w:val="101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3">
    <w:name w:val="Quote"/>
    <w:basedOn w:val="862"/>
    <w:next w:val="862"/>
    <w:link w:val="101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14" w:customStyle="1">
    <w:name w:val="Quote Char"/>
    <w:basedOn w:val="872"/>
    <w:link w:val="101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15">
    <w:name w:val="List Paragraph"/>
    <w:basedOn w:val="862"/>
    <w:uiPriority w:val="34"/>
    <w:qFormat/>
    <w:pPr>
      <w:pBdr/>
      <w:spacing/>
      <w:ind w:left="720"/>
      <w:contextualSpacing w:val="true"/>
    </w:pPr>
  </w:style>
  <w:style w:type="character" w:styleId="1016">
    <w:name w:val="Intense Emphasis"/>
    <w:basedOn w:val="872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1017">
    <w:name w:val="Intense Quote"/>
    <w:basedOn w:val="862"/>
    <w:next w:val="862"/>
    <w:link w:val="1018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1018" w:customStyle="1">
    <w:name w:val="Intense Quote Char"/>
    <w:basedOn w:val="872"/>
    <w:link w:val="1017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1019">
    <w:name w:val="Intense Reference"/>
    <w:basedOn w:val="872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1020">
    <w:name w:val="No Spacing"/>
    <w:basedOn w:val="862"/>
    <w:uiPriority w:val="1"/>
    <w:qFormat/>
    <w:pPr>
      <w:pBdr/>
      <w:spacing w:after="0" w:line="240" w:lineRule="auto"/>
      <w:ind/>
    </w:pPr>
  </w:style>
  <w:style w:type="character" w:styleId="1021">
    <w:name w:val="Subtle Emphasis"/>
    <w:basedOn w:val="8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2">
    <w:name w:val="Emphasis"/>
    <w:basedOn w:val="872"/>
    <w:uiPriority w:val="20"/>
    <w:qFormat/>
    <w:pPr>
      <w:pBdr/>
      <w:spacing/>
      <w:ind/>
    </w:pPr>
    <w:rPr>
      <w:i/>
      <w:iCs/>
    </w:rPr>
  </w:style>
  <w:style w:type="character" w:styleId="1023">
    <w:name w:val="Strong"/>
    <w:basedOn w:val="872"/>
    <w:uiPriority w:val="22"/>
    <w:qFormat/>
    <w:pPr>
      <w:pBdr/>
      <w:spacing/>
      <w:ind/>
    </w:pPr>
    <w:rPr>
      <w:b/>
      <w:bCs/>
    </w:rPr>
  </w:style>
  <w:style w:type="character" w:styleId="1024">
    <w:name w:val="Subtle Reference"/>
    <w:basedOn w:val="8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25">
    <w:name w:val="Book Title"/>
    <w:basedOn w:val="8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26">
    <w:name w:val="Caption"/>
    <w:basedOn w:val="862"/>
    <w:next w:val="862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1027">
    <w:name w:val="footnote text"/>
    <w:basedOn w:val="862"/>
    <w:link w:val="102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28" w:customStyle="1">
    <w:name w:val="Footnote Text Char"/>
    <w:basedOn w:val="872"/>
    <w:link w:val="1027"/>
    <w:uiPriority w:val="99"/>
    <w:semiHidden/>
    <w:pPr>
      <w:pBdr/>
      <w:spacing/>
      <w:ind/>
    </w:pPr>
    <w:rPr>
      <w:sz w:val="20"/>
      <w:szCs w:val="20"/>
    </w:rPr>
  </w:style>
  <w:style w:type="character" w:styleId="1029">
    <w:name w:val="footnote reference"/>
    <w:basedOn w:val="872"/>
    <w:uiPriority w:val="99"/>
    <w:semiHidden/>
    <w:unhideWhenUsed/>
    <w:pPr>
      <w:pBdr/>
      <w:spacing/>
      <w:ind/>
    </w:pPr>
    <w:rPr>
      <w:vertAlign w:val="superscript"/>
    </w:rPr>
  </w:style>
  <w:style w:type="paragraph" w:styleId="1030">
    <w:name w:val="endnote text"/>
    <w:basedOn w:val="862"/>
    <w:link w:val="103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31" w:customStyle="1">
    <w:name w:val="Endnote Text Char"/>
    <w:basedOn w:val="872"/>
    <w:link w:val="1030"/>
    <w:uiPriority w:val="99"/>
    <w:semiHidden/>
    <w:pPr>
      <w:pBdr/>
      <w:spacing/>
      <w:ind/>
    </w:pPr>
    <w:rPr>
      <w:sz w:val="20"/>
      <w:szCs w:val="20"/>
    </w:rPr>
  </w:style>
  <w:style w:type="character" w:styleId="1032">
    <w:name w:val="endnote reference"/>
    <w:basedOn w:val="872"/>
    <w:uiPriority w:val="99"/>
    <w:semiHidden/>
    <w:unhideWhenUsed/>
    <w:pPr>
      <w:pBdr/>
      <w:spacing/>
      <w:ind/>
    </w:pPr>
    <w:rPr>
      <w:vertAlign w:val="superscript"/>
    </w:rPr>
  </w:style>
  <w:style w:type="character" w:styleId="1033">
    <w:name w:val="FollowedHyperlink"/>
    <w:basedOn w:val="8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34">
    <w:name w:val="toc 1"/>
    <w:basedOn w:val="862"/>
    <w:next w:val="862"/>
    <w:uiPriority w:val="39"/>
    <w:unhideWhenUsed/>
    <w:pPr>
      <w:pBdr/>
      <w:spacing w:after="100"/>
      <w:ind/>
    </w:pPr>
  </w:style>
  <w:style w:type="paragraph" w:styleId="1035">
    <w:name w:val="toc 2"/>
    <w:basedOn w:val="862"/>
    <w:next w:val="862"/>
    <w:uiPriority w:val="39"/>
    <w:unhideWhenUsed/>
    <w:pPr>
      <w:pBdr/>
      <w:spacing w:after="100"/>
      <w:ind w:left="220"/>
    </w:pPr>
  </w:style>
  <w:style w:type="paragraph" w:styleId="1036">
    <w:name w:val="toc 3"/>
    <w:basedOn w:val="862"/>
    <w:next w:val="862"/>
    <w:uiPriority w:val="39"/>
    <w:unhideWhenUsed/>
    <w:pPr>
      <w:pBdr/>
      <w:spacing w:after="100"/>
      <w:ind w:left="440"/>
    </w:pPr>
  </w:style>
  <w:style w:type="paragraph" w:styleId="1037">
    <w:name w:val="toc 4"/>
    <w:basedOn w:val="862"/>
    <w:next w:val="862"/>
    <w:uiPriority w:val="39"/>
    <w:unhideWhenUsed/>
    <w:pPr>
      <w:pBdr/>
      <w:spacing w:after="100"/>
      <w:ind w:left="660"/>
    </w:pPr>
  </w:style>
  <w:style w:type="paragraph" w:styleId="1038">
    <w:name w:val="toc 5"/>
    <w:basedOn w:val="862"/>
    <w:next w:val="862"/>
    <w:uiPriority w:val="39"/>
    <w:unhideWhenUsed/>
    <w:pPr>
      <w:pBdr/>
      <w:spacing w:after="100"/>
      <w:ind w:left="880"/>
    </w:pPr>
  </w:style>
  <w:style w:type="paragraph" w:styleId="1039">
    <w:name w:val="toc 6"/>
    <w:basedOn w:val="862"/>
    <w:next w:val="862"/>
    <w:uiPriority w:val="39"/>
    <w:unhideWhenUsed/>
    <w:pPr>
      <w:pBdr/>
      <w:spacing w:after="100"/>
      <w:ind w:left="1100"/>
    </w:pPr>
  </w:style>
  <w:style w:type="paragraph" w:styleId="1040">
    <w:name w:val="toc 7"/>
    <w:basedOn w:val="862"/>
    <w:next w:val="862"/>
    <w:uiPriority w:val="39"/>
    <w:unhideWhenUsed/>
    <w:pPr>
      <w:pBdr/>
      <w:spacing w:after="100"/>
      <w:ind w:left="1320"/>
    </w:pPr>
  </w:style>
  <w:style w:type="paragraph" w:styleId="1041">
    <w:name w:val="toc 8"/>
    <w:basedOn w:val="862"/>
    <w:next w:val="862"/>
    <w:uiPriority w:val="39"/>
    <w:unhideWhenUsed/>
    <w:pPr>
      <w:pBdr/>
      <w:spacing w:after="100"/>
      <w:ind w:left="1540"/>
    </w:pPr>
  </w:style>
  <w:style w:type="paragraph" w:styleId="1042">
    <w:name w:val="toc 9"/>
    <w:basedOn w:val="862"/>
    <w:next w:val="862"/>
    <w:uiPriority w:val="39"/>
    <w:unhideWhenUsed/>
    <w:pPr>
      <w:pBdr/>
      <w:spacing w:after="100"/>
      <w:ind w:left="1760"/>
    </w:pPr>
  </w:style>
  <w:style w:type="paragraph" w:styleId="1043">
    <w:name w:val="TOC Heading"/>
    <w:uiPriority w:val="39"/>
    <w:unhideWhenUsed/>
    <w:pPr>
      <w:pBdr/>
      <w:spacing/>
      <w:ind/>
    </w:pPr>
  </w:style>
  <w:style w:type="paragraph" w:styleId="1044">
    <w:name w:val="table of figures"/>
    <w:basedOn w:val="862"/>
    <w:next w:val="862"/>
    <w:uiPriority w:val="99"/>
    <w:unhideWhenUsed/>
    <w:pPr>
      <w:pBdr/>
      <w:spacing w:after="0"/>
      <w:ind/>
    </w:pPr>
  </w:style>
  <w:style w:type="paragraph" w:styleId="1045">
    <w:name w:val="Header"/>
    <w:basedOn w:val="862"/>
    <w:link w:val="10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046" w:customStyle="1">
    <w:name w:val="Header Char"/>
    <w:basedOn w:val="872"/>
    <w:link w:val="1045"/>
    <w:uiPriority w:val="99"/>
    <w:pPr>
      <w:pBdr/>
      <w:spacing/>
      <w:ind/>
    </w:pPr>
  </w:style>
  <w:style w:type="paragraph" w:styleId="1047">
    <w:name w:val="Footer"/>
    <w:basedOn w:val="862"/>
    <w:link w:val="10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048" w:customStyle="1">
    <w:name w:val="Footer Char"/>
    <w:basedOn w:val="872"/>
    <w:link w:val="1047"/>
    <w:uiPriority w:val="99"/>
    <w:pPr>
      <w:pBdr/>
      <w:spacing/>
      <w:ind/>
    </w:pPr>
  </w:style>
  <w:style w:type="character" w:styleId="1049">
    <w:name w:val="Hyperlink"/>
    <w:basedOn w:val="8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050" w:customStyle="1">
    <w:name w:val="Unresolved Mention"/>
    <w:basedOn w:val="872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table" w:styleId="1051">
    <w:name w:val="Table Grid"/>
    <w:basedOn w:val="873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A7BA5F-ED24-4038-B15A-C1C6577A45F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601BF6B-31CF-44FF-8F05-A8EEAAD8C3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BF55B0-B6D7-4449-B3E8-A90AC7F918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16</cp:revision>
  <dcterms:created xsi:type="dcterms:W3CDTF">2024-04-08T14:09:00Z</dcterms:created>
  <dcterms:modified xsi:type="dcterms:W3CDTF">2025-08-15T17:24:34Z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