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0A78C" w14:textId="77777777" w:rsidR="00371C5F" w:rsidRPr="00886B54" w:rsidRDefault="00371C5F" w:rsidP="00886B54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</w:pPr>
      <w:r w:rsidRPr="00886B54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>Lab Project (25%)</w:t>
      </w:r>
    </w:p>
    <w:p w14:paraId="13F878F5" w14:textId="77777777" w:rsidR="00371C5F" w:rsidRPr="00EE2542" w:rsidRDefault="00371C5F" w:rsidP="00371C5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r w:rsidRPr="00EE2542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Setting Up the Room</w:t>
      </w:r>
    </w:p>
    <w:p w14:paraId="7B03BD41" w14:textId="600B4A5C" w:rsidR="00371C5F" w:rsidRPr="00371C5F" w:rsidRDefault="000A6D31" w:rsidP="00371C5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Review the</w:t>
      </w:r>
      <w:r w:rsidR="00371C5F"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 Requisition Form</w:t>
      </w:r>
      <w:r w:rsidR="00371C5F"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59805FD9" w14:textId="77777777" w:rsidR="00371C5F" w:rsidRPr="00371C5F" w:rsidRDefault="00371C5F" w:rsidP="00371C5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Check the requisition form to determine what needs to be X-rayed and identify if the patient is ambulatory, on a wheelchair, or a stretcher.</w:t>
      </w:r>
    </w:p>
    <w:p w14:paraId="2CE9DDA0" w14:textId="483D3225" w:rsidR="00371C5F" w:rsidRPr="00371C5F" w:rsidRDefault="000A6D31" w:rsidP="00371C5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Console</w:t>
      </w:r>
      <w:r w:rsidR="00371C5F"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22E81C24" w14:textId="77777777" w:rsidR="00371C5F" w:rsidRPr="00371C5F" w:rsidRDefault="00371C5F" w:rsidP="00371C5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Access the console and select the correct patient from the worklist.</w:t>
      </w:r>
    </w:p>
    <w:p w14:paraId="3D8C62D3" w14:textId="4C602F38" w:rsidR="00371C5F" w:rsidRPr="00371C5F" w:rsidRDefault="00371C5F" w:rsidP="00371C5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Confirm the correct accession number is selected</w:t>
      </w:r>
      <w:r w:rsidR="00C10D9B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4DB81902" w14:textId="454C35F0" w:rsidR="00371C5F" w:rsidRPr="00371C5F" w:rsidRDefault="003330C2" w:rsidP="00371C5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Equipment Preparation</w:t>
      </w:r>
      <w:r w:rsidR="00371C5F"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2AA45232" w14:textId="77777777" w:rsidR="00371C5F" w:rsidRPr="00371C5F" w:rsidRDefault="00371C5F" w:rsidP="00371C5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Set the system to the correct settings, ensuring the upright Bucky is selected.</w:t>
      </w:r>
    </w:p>
    <w:p w14:paraId="7CF2144A" w14:textId="77777777" w:rsidR="00371C5F" w:rsidRPr="00371C5F" w:rsidRDefault="00371C5F" w:rsidP="00371C5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Detente the tube to the detector and engage the locks.</w:t>
      </w:r>
    </w:p>
    <w:p w14:paraId="6E0149B3" w14:textId="4FFC8D6A" w:rsidR="00371C5F" w:rsidRPr="00371C5F" w:rsidRDefault="00C10D9B" w:rsidP="00371C5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14:ligatures w14:val="none"/>
        </w:rPr>
        <w:t xml:space="preserve">Ensure </w:t>
      </w:r>
      <w:r w:rsidR="00371C5F" w:rsidRPr="00371C5F">
        <w:rPr>
          <w:rFonts w:ascii="Times New Roman" w:hAnsi="Times New Roman" w:cs="Times New Roman"/>
          <w:color w:val="000000"/>
          <w:kern w:val="0"/>
          <w14:ligatures w14:val="none"/>
        </w:rPr>
        <w:t>the grid is in the upright Bucky.</w:t>
      </w:r>
    </w:p>
    <w:p w14:paraId="42754ABE" w14:textId="77777777" w:rsidR="00371C5F" w:rsidRPr="00371C5F" w:rsidRDefault="00371C5F" w:rsidP="00371C5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Adjust the Source-to-Image Distance (SID):</w:t>
      </w:r>
    </w:p>
    <w:p w14:paraId="28C13876" w14:textId="77777777" w:rsidR="00371C5F" w:rsidRPr="00371C5F" w:rsidRDefault="00371C5F" w:rsidP="00371C5F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180 cm for lateral views.</w:t>
      </w:r>
    </w:p>
    <w:p w14:paraId="179FCDC1" w14:textId="77777777" w:rsidR="00371C5F" w:rsidRPr="00371C5F" w:rsidRDefault="00371C5F" w:rsidP="00371C5F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110 cm for other views.</w:t>
      </w:r>
    </w:p>
    <w:p w14:paraId="68A51225" w14:textId="77777777" w:rsidR="00371C5F" w:rsidRPr="00371C5F" w:rsidRDefault="00371C5F" w:rsidP="00371C5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 xml:space="preserve">Set the exposure parameters to 75-85 </w:t>
      </w:r>
      <w:proofErr w:type="spellStart"/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kVp</w:t>
      </w:r>
      <w:proofErr w:type="spellEnd"/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8-12 </w:t>
      </w:r>
      <w:proofErr w:type="spellStart"/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mAs</w:t>
      </w:r>
      <w:proofErr w:type="spellEnd"/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1FB5F5A7" w14:textId="72DAA007" w:rsidR="00371C5F" w:rsidRPr="00371C5F" w:rsidRDefault="003330C2" w:rsidP="00371C5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Work</w:t>
      </w:r>
      <w:r w:rsidR="00371C5F" w:rsidRPr="00371C5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Flow</w:t>
      </w:r>
      <w:proofErr w:type="gramEnd"/>
    </w:p>
    <w:p w14:paraId="229DC3D6" w14:textId="77777777" w:rsidR="00371C5F" w:rsidRPr="00371C5F" w:rsidRDefault="00371C5F" w:rsidP="00371C5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Requisition Form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196EBD1D" w14:textId="77777777" w:rsidR="00371C5F" w:rsidRPr="00371C5F" w:rsidRDefault="00371C5F" w:rsidP="00371C5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Take the requisition form to the waiting area.</w:t>
      </w:r>
    </w:p>
    <w:p w14:paraId="4859C93E" w14:textId="77777777" w:rsidR="00371C5F" w:rsidRPr="00371C5F" w:rsidRDefault="00371C5F" w:rsidP="00371C5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Patient Interaction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378A22D8" w14:textId="77777777" w:rsidR="00371C5F" w:rsidRPr="00371C5F" w:rsidRDefault="00371C5F" w:rsidP="00371C5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Call out the patient’s last name, e.g., “Santos.”</w:t>
      </w:r>
    </w:p>
    <w:p w14:paraId="496791B5" w14:textId="77777777" w:rsidR="00371C5F" w:rsidRPr="00371C5F" w:rsidRDefault="00371C5F" w:rsidP="00371C5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NOD Protocol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254DB368" w14:textId="174D2CB5" w:rsidR="00371C5F" w:rsidRPr="00371C5F" w:rsidRDefault="00371C5F" w:rsidP="00371C5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 xml:space="preserve">Introduce yourself </w:t>
      </w:r>
      <w:r w:rsidR="003330C2">
        <w:rPr>
          <w:rFonts w:ascii="Times New Roman" w:hAnsi="Times New Roman" w:cs="Times New Roman"/>
          <w:color w:val="000000"/>
          <w:kern w:val="0"/>
          <w14:ligatures w14:val="none"/>
        </w:rPr>
        <w:t xml:space="preserve">to </w:t>
      </w:r>
      <w:r w:rsidR="003B5503">
        <w:rPr>
          <w:rFonts w:ascii="Times New Roman" w:hAnsi="Times New Roman" w:cs="Times New Roman"/>
          <w:color w:val="000000"/>
          <w:kern w:val="0"/>
          <w14:ligatures w14:val="none"/>
        </w:rPr>
        <w:t xml:space="preserve">patient by 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 xml:space="preserve">using the </w:t>
      </w:r>
      <w:proofErr w:type="gramStart"/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NOD</w:t>
      </w:r>
      <w:r w:rsidR="0057406E">
        <w:rPr>
          <w:rFonts w:ascii="Times New Roman" w:hAnsi="Times New Roman" w:cs="Times New Roman"/>
          <w:color w:val="000000"/>
          <w:kern w:val="0"/>
          <w14:ligatures w14:val="none"/>
        </w:rPr>
        <w:t>,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  <w:proofErr w:type="gramEnd"/>
    </w:p>
    <w:p w14:paraId="30E870C7" w14:textId="77777777" w:rsidR="00371C5F" w:rsidRPr="00444EEE" w:rsidRDefault="00371C5F" w:rsidP="00371C5F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444EEE">
        <w:rPr>
          <w:rFonts w:ascii="Times New Roman" w:hAnsi="Times New Roman" w:cs="Times New Roman"/>
          <w:color w:val="000000"/>
          <w:kern w:val="0"/>
          <w14:ligatures w14:val="none"/>
        </w:rPr>
        <w:t>Name: “Hi, my name is Bella.”</w:t>
      </w:r>
    </w:p>
    <w:p w14:paraId="603B4D85" w14:textId="77777777" w:rsidR="00371C5F" w:rsidRPr="00444EEE" w:rsidRDefault="00371C5F" w:rsidP="00371C5F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444EEE">
        <w:rPr>
          <w:rFonts w:ascii="Times New Roman" w:hAnsi="Times New Roman" w:cs="Times New Roman"/>
          <w:color w:val="000000"/>
          <w:kern w:val="0"/>
          <w14:ligatures w14:val="none"/>
        </w:rPr>
        <w:t>Occupation: “I am an X-ray student.”</w:t>
      </w:r>
    </w:p>
    <w:p w14:paraId="5E19CF3E" w14:textId="77777777" w:rsidR="00371C5F" w:rsidRPr="00444EEE" w:rsidRDefault="00371C5F" w:rsidP="00371C5F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444EEE">
        <w:rPr>
          <w:rFonts w:ascii="Times New Roman" w:hAnsi="Times New Roman" w:cs="Times New Roman"/>
          <w:color w:val="000000"/>
          <w:kern w:val="0"/>
          <w14:ligatures w14:val="none"/>
        </w:rPr>
        <w:t>Duty: “I will be taking your images today.”</w:t>
      </w:r>
    </w:p>
    <w:p w14:paraId="1F3054E4" w14:textId="77777777" w:rsidR="00371C5F" w:rsidRPr="00371C5F" w:rsidRDefault="00371C5F" w:rsidP="00371C5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Changing Room Instructions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1C3580BA" w14:textId="77777777" w:rsidR="00371C5F" w:rsidRPr="00371C5F" w:rsidRDefault="00371C5F" w:rsidP="00371C5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Provide clear instructions:</w:t>
      </w:r>
    </w:p>
    <w:p w14:paraId="4B982780" w14:textId="637779A1" w:rsidR="00371C5F" w:rsidRPr="00371C5F" w:rsidRDefault="00371C5F" w:rsidP="00371C5F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“For the X-ray, I need you to remove clothing from the waist up. Here is a gown that opens at the bac</w:t>
      </w:r>
      <w:r w:rsidR="00444EEE">
        <w:rPr>
          <w:rFonts w:ascii="Times New Roman" w:hAnsi="Times New Roman" w:cs="Times New Roman"/>
          <w:color w:val="000000"/>
          <w:kern w:val="0"/>
          <w14:ligatures w14:val="none"/>
        </w:rPr>
        <w:t xml:space="preserve">k and 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please tie it in the back. Here is a bag for your belongings.</w:t>
      </w:r>
      <w:r w:rsidR="001456FA">
        <w:rPr>
          <w:rFonts w:ascii="Times New Roman" w:hAnsi="Times New Roman" w:cs="Times New Roman"/>
          <w:color w:val="000000"/>
          <w:kern w:val="0"/>
          <w14:ligatures w14:val="none"/>
        </w:rPr>
        <w:t xml:space="preserve"> Once you are done changing, </w:t>
      </w:r>
      <w:r w:rsidR="00EE5737">
        <w:rPr>
          <w:rFonts w:ascii="Times New Roman" w:hAnsi="Times New Roman" w:cs="Times New Roman"/>
          <w:color w:val="000000"/>
          <w:kern w:val="0"/>
          <w14:ligatures w14:val="none"/>
        </w:rPr>
        <w:t>come through this door</w:t>
      </w:r>
      <w:r w:rsidR="006C6BCE">
        <w:rPr>
          <w:rFonts w:ascii="Times New Roman" w:hAnsi="Times New Roman" w:cs="Times New Roman"/>
          <w:color w:val="000000"/>
          <w:kern w:val="0"/>
          <w14:ligatures w14:val="none"/>
        </w:rPr>
        <w:t>.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”</w:t>
      </w:r>
    </w:p>
    <w:p w14:paraId="273041BA" w14:textId="77777777" w:rsidR="00371C5F" w:rsidRPr="00511C54" w:rsidRDefault="00371C5F" w:rsidP="00371C5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r w:rsidRPr="00511C54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In the X-ray Room</w:t>
      </w:r>
    </w:p>
    <w:p w14:paraId="01564973" w14:textId="77777777" w:rsidR="00371C5F" w:rsidRPr="00371C5F" w:rsidRDefault="00371C5F" w:rsidP="00371C5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Belongings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664C8230" w14:textId="4D2C8250" w:rsidR="00371C5F" w:rsidRPr="00371C5F" w:rsidRDefault="003B5503" w:rsidP="00371C5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14:ligatures w14:val="none"/>
        </w:rPr>
        <w:t xml:space="preserve">Tell Marie </w:t>
      </w:r>
      <w:r w:rsidR="00371C5F" w:rsidRPr="00371C5F">
        <w:rPr>
          <w:rFonts w:ascii="Times New Roman" w:hAnsi="Times New Roman" w:cs="Times New Roman"/>
          <w:color w:val="000000"/>
          <w:kern w:val="0"/>
          <w14:ligatures w14:val="none"/>
        </w:rPr>
        <w:t>to place their belongings on the counter, table, or to the side.</w:t>
      </w:r>
    </w:p>
    <w:p w14:paraId="202B5B3C" w14:textId="77777777" w:rsidR="00371C5F" w:rsidRPr="00371C5F" w:rsidRDefault="00371C5F" w:rsidP="00371C5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Double Identification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3A57CC09" w14:textId="77777777" w:rsidR="00371C5F" w:rsidRPr="00371C5F" w:rsidRDefault="00371C5F" w:rsidP="00371C5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Confirm the patient’s identity by asking for their:</w:t>
      </w:r>
    </w:p>
    <w:p w14:paraId="553B5ACC" w14:textId="4ED7A58B" w:rsidR="00371C5F" w:rsidRPr="00371C5F" w:rsidRDefault="00371C5F" w:rsidP="00371C5F">
      <w:pPr>
        <w:numPr>
          <w:ilvl w:val="2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 xml:space="preserve">First and last </w:t>
      </w:r>
      <w:proofErr w:type="gramStart"/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name.</w:t>
      </w:r>
      <w:r w:rsidR="006C6BCE">
        <w:rPr>
          <w:rFonts w:ascii="Times New Roman" w:hAnsi="Times New Roman" w:cs="Times New Roman"/>
          <w:color w:val="000000"/>
          <w:kern w:val="0"/>
          <w14:ligatures w14:val="none"/>
        </w:rPr>
        <w:t>(</w:t>
      </w:r>
      <w:proofErr w:type="gramEnd"/>
      <w:r w:rsidR="006C6BCE">
        <w:rPr>
          <w:rFonts w:ascii="Times New Roman" w:hAnsi="Times New Roman" w:cs="Times New Roman"/>
          <w:color w:val="000000"/>
          <w:kern w:val="0"/>
          <w14:ligatures w14:val="none"/>
        </w:rPr>
        <w:t>Marie Santos)</w:t>
      </w:r>
    </w:p>
    <w:p w14:paraId="611722AB" w14:textId="68249462" w:rsidR="00371C5F" w:rsidRPr="00371C5F" w:rsidRDefault="00371C5F" w:rsidP="00371C5F">
      <w:pPr>
        <w:numPr>
          <w:ilvl w:val="2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Date of birth.</w:t>
      </w:r>
      <w:r w:rsidR="006C6BCE">
        <w:rPr>
          <w:rFonts w:ascii="Times New Roman" w:hAnsi="Times New Roman" w:cs="Times New Roman"/>
          <w:color w:val="000000"/>
          <w:kern w:val="0"/>
          <w14:ligatures w14:val="none"/>
        </w:rPr>
        <w:t xml:space="preserve"> (May</w:t>
      </w:r>
      <w:r w:rsidR="009A769D">
        <w:rPr>
          <w:rFonts w:ascii="Times New Roman" w:hAnsi="Times New Roman" w:cs="Times New Roman"/>
          <w:color w:val="000000"/>
          <w:kern w:val="0"/>
          <w14:ligatures w14:val="none"/>
        </w:rPr>
        <w:t xml:space="preserve"> 25, 1968)</w:t>
      </w:r>
    </w:p>
    <w:p w14:paraId="4F99DCCD" w14:textId="6C8D9405" w:rsidR="00371C5F" w:rsidRDefault="00371C5F" w:rsidP="00371C5F">
      <w:pPr>
        <w:numPr>
          <w:ilvl w:val="2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Reason for the visit.</w:t>
      </w:r>
      <w:r w:rsidR="009A769D">
        <w:rPr>
          <w:rFonts w:ascii="Times New Roman" w:hAnsi="Times New Roman" w:cs="Times New Roman"/>
          <w:color w:val="000000"/>
          <w:kern w:val="0"/>
          <w14:ligatures w14:val="none"/>
        </w:rPr>
        <w:t xml:space="preserve"> (Pain on the back of the neck)</w:t>
      </w:r>
    </w:p>
    <w:p w14:paraId="78B4A43A" w14:textId="375D7FDC" w:rsidR="00AA1C05" w:rsidRPr="00496BB6" w:rsidRDefault="00496BB6" w:rsidP="00AA1C05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14:ligatures w14:val="none"/>
        </w:rPr>
        <w:lastRenderedPageBreak/>
        <w:t xml:space="preserve">Check </w:t>
      </w:r>
      <w:r w:rsidR="004B1DD3">
        <w:rPr>
          <w:rFonts w:ascii="Times New Roman" w:hAnsi="Times New Roman" w:cs="Times New Roman"/>
          <w:color w:val="000000"/>
          <w:kern w:val="0"/>
          <w14:ligatures w14:val="none"/>
        </w:rPr>
        <w:t>the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 xml:space="preserve"> ID on the requisition form </w:t>
      </w:r>
    </w:p>
    <w:p w14:paraId="5CB886C7" w14:textId="77777777" w:rsidR="00371C5F" w:rsidRPr="00371C5F" w:rsidRDefault="00371C5F" w:rsidP="00371C5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Pregnancy Screening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2E17661F" w14:textId="77777777" w:rsidR="00371C5F" w:rsidRDefault="00371C5F" w:rsidP="00371C5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For female patients, inquire about their last menstrual period (LMP). If it is within 10 days, proceed with the X-ray.</w:t>
      </w:r>
    </w:p>
    <w:p w14:paraId="2608106E" w14:textId="67ED115F" w:rsidR="009A769D" w:rsidRPr="00371C5F" w:rsidRDefault="009A769D" w:rsidP="009A769D">
      <w:pPr>
        <w:numPr>
          <w:ilvl w:val="2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14:ligatures w14:val="none"/>
        </w:rPr>
        <w:t>“When was your last period cycle?”</w:t>
      </w:r>
    </w:p>
    <w:p w14:paraId="52B58755" w14:textId="77777777" w:rsidR="00371C5F" w:rsidRPr="00371C5F" w:rsidRDefault="00371C5F" w:rsidP="00371C5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Pain Assessment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19159A14" w14:textId="7CC9153F" w:rsidR="00371C5F" w:rsidRDefault="00371C5F" w:rsidP="00371C5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Ask if the patient has any pain and where it is located.</w:t>
      </w:r>
      <w:r w:rsidR="00280B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</w:p>
    <w:p w14:paraId="5EECFEB5" w14:textId="7130764C" w:rsidR="00280B70" w:rsidRDefault="00280B70" w:rsidP="00280B70">
      <w:pPr>
        <w:numPr>
          <w:ilvl w:val="2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14:ligatures w14:val="none"/>
        </w:rPr>
        <w:t>“Where is the pain?”</w:t>
      </w:r>
    </w:p>
    <w:p w14:paraId="617D9A6A" w14:textId="74D7D859" w:rsidR="00D32710" w:rsidRPr="00385E7A" w:rsidRDefault="00371C5F" w:rsidP="00107D9A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Inform the patient that images of their spine will be taken.</w:t>
      </w:r>
    </w:p>
    <w:p w14:paraId="506F2D7F" w14:textId="77777777" w:rsidR="00371C5F" w:rsidRDefault="00371C5F" w:rsidP="00371C5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r w:rsidRPr="00511C54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Positioning the Patient for a Lateral Cervical Spine X-ray</w:t>
      </w:r>
    </w:p>
    <w:p w14:paraId="45BE71DF" w14:textId="77777777" w:rsidR="00F14975" w:rsidRPr="00371C5F" w:rsidRDefault="00F14975" w:rsidP="00F1497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Preparation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362355AC" w14:textId="4FF83217" w:rsidR="00F14975" w:rsidRPr="00371C5F" w:rsidRDefault="00EA4B30" w:rsidP="00F14975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14:ligatures w14:val="none"/>
        </w:rPr>
        <w:t>The</w:t>
      </w:r>
      <w:r w:rsidR="00F14975" w:rsidRPr="00371C5F">
        <w:rPr>
          <w:rFonts w:ascii="Times New Roman" w:hAnsi="Times New Roman" w:cs="Times New Roman"/>
          <w:color w:val="000000"/>
          <w:kern w:val="0"/>
          <w14:ligatures w14:val="none"/>
        </w:rPr>
        <w:t xml:space="preserve"> X-ray tube</w:t>
      </w:r>
      <w:r w:rsidR="00F14975">
        <w:rPr>
          <w:rFonts w:ascii="Times New Roman" w:hAnsi="Times New Roman" w:cs="Times New Roman"/>
          <w:color w:val="000000"/>
          <w:kern w:val="0"/>
          <w14:ligatures w14:val="none"/>
        </w:rPr>
        <w:t>’s</w:t>
      </w:r>
      <w:r w:rsidR="00F14975" w:rsidRPr="00371C5F">
        <w:rPr>
          <w:rFonts w:ascii="Times New Roman" w:hAnsi="Times New Roman" w:cs="Times New Roman"/>
          <w:color w:val="000000"/>
          <w:kern w:val="0"/>
          <w14:ligatures w14:val="none"/>
        </w:rPr>
        <w:t xml:space="preserve"> SID 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>is</w:t>
      </w:r>
      <w:r w:rsidR="00F14975" w:rsidRPr="00371C5F">
        <w:rPr>
          <w:rFonts w:ascii="Times New Roman" w:hAnsi="Times New Roman" w:cs="Times New Roman"/>
          <w:color w:val="000000"/>
          <w:kern w:val="0"/>
          <w14:ligatures w14:val="none"/>
        </w:rPr>
        <w:t> 1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>80</w:t>
      </w:r>
      <w:r w:rsidR="00F14975" w:rsidRPr="00371C5F">
        <w:rPr>
          <w:rFonts w:ascii="Times New Roman" w:hAnsi="Times New Roman" w:cs="Times New Roman"/>
          <w:color w:val="000000"/>
          <w:kern w:val="0"/>
          <w14:ligatures w14:val="none"/>
        </w:rPr>
        <w:t xml:space="preserve"> cm.</w:t>
      </w:r>
    </w:p>
    <w:p w14:paraId="715B5335" w14:textId="210A887A" w:rsidR="00F14975" w:rsidRDefault="00F14975" w:rsidP="00F14975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 xml:space="preserve">Ensure this is a </w:t>
      </w:r>
      <w:r w:rsidR="00EA4B30">
        <w:rPr>
          <w:rFonts w:ascii="Times New Roman" w:hAnsi="Times New Roman" w:cs="Times New Roman"/>
          <w:color w:val="000000"/>
          <w:kern w:val="0"/>
          <w14:ligatures w14:val="none"/>
        </w:rPr>
        <w:t xml:space="preserve">horizontal </w:t>
      </w:r>
      <w:r w:rsidR="007B150F">
        <w:rPr>
          <w:rFonts w:ascii="Times New Roman" w:hAnsi="Times New Roman" w:cs="Times New Roman"/>
          <w:color w:val="000000"/>
          <w:kern w:val="0"/>
          <w14:ligatures w14:val="none"/>
        </w:rPr>
        <w:t>beam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228109F0" w14:textId="77777777" w:rsidR="007B150F" w:rsidRDefault="00371C5F" w:rsidP="007B150F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F1497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Initial Positioning</w:t>
      </w:r>
      <w:r w:rsidRPr="00F14975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7DFB6E25" w14:textId="5803BD46" w:rsidR="00371C5F" w:rsidRPr="007B150F" w:rsidRDefault="00371C5F" w:rsidP="00B727CB">
      <w:pPr>
        <w:pStyle w:val="ListParagraph"/>
        <w:numPr>
          <w:ilvl w:val="1"/>
          <w:numId w:val="5"/>
        </w:numPr>
        <w:spacing w:after="0" w:line="240" w:lineRule="auto"/>
        <w:ind w:left="1080" w:firstLine="0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7B150F">
        <w:rPr>
          <w:rFonts w:ascii="Times New Roman" w:hAnsi="Times New Roman" w:cs="Times New Roman"/>
          <w:color w:val="000000"/>
          <w:kern w:val="0"/>
          <w14:ligatures w14:val="none"/>
        </w:rPr>
        <w:t>Position the patient with their left side touching the upright Bucky.</w:t>
      </w:r>
    </w:p>
    <w:p w14:paraId="31BD8DC9" w14:textId="348AD493" w:rsidR="00371C5F" w:rsidRPr="00371C5F" w:rsidRDefault="00E35FC0" w:rsidP="007B150F">
      <w:pPr>
        <w:numPr>
          <w:ilvl w:val="1"/>
          <w:numId w:val="4"/>
        </w:numPr>
        <w:spacing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14:ligatures w14:val="none"/>
        </w:rPr>
        <w:t>She must s</w:t>
      </w:r>
      <w:r w:rsidR="00371C5F" w:rsidRPr="00371C5F">
        <w:rPr>
          <w:rFonts w:ascii="Times New Roman" w:hAnsi="Times New Roman" w:cs="Times New Roman"/>
          <w:color w:val="000000"/>
          <w:kern w:val="0"/>
          <w14:ligatures w14:val="none"/>
        </w:rPr>
        <w:t xml:space="preserve">tand 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>c</w:t>
      </w:r>
      <w:r w:rsidR="00994D2F">
        <w:rPr>
          <w:rFonts w:ascii="Times New Roman" w:hAnsi="Times New Roman" w:cs="Times New Roman"/>
          <w:color w:val="000000"/>
          <w:kern w:val="0"/>
          <w14:ligatures w14:val="none"/>
        </w:rPr>
        <w:t>lose</w:t>
      </w:r>
      <w:r w:rsidR="00371C5F" w:rsidRPr="00371C5F">
        <w:rPr>
          <w:rFonts w:ascii="Times New Roman" w:hAnsi="Times New Roman" w:cs="Times New Roman"/>
          <w:color w:val="000000"/>
          <w:kern w:val="0"/>
          <w14:ligatures w14:val="none"/>
        </w:rPr>
        <w:t xml:space="preserve"> to the Bucky and ask the patient to face forward, looking straight at the wall.</w:t>
      </w:r>
    </w:p>
    <w:p w14:paraId="4FF513BD" w14:textId="77777777" w:rsidR="00371C5F" w:rsidRPr="00371C5F" w:rsidRDefault="00371C5F" w:rsidP="007B150F">
      <w:pPr>
        <w:numPr>
          <w:ilvl w:val="1"/>
          <w:numId w:val="4"/>
        </w:numPr>
        <w:spacing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Ensure the patient’s feet are shoulder-width apart and that they are standing straight with relaxed shoulders.</w:t>
      </w:r>
    </w:p>
    <w:p w14:paraId="08030A96" w14:textId="77777777" w:rsidR="00371C5F" w:rsidRPr="00371C5F" w:rsidRDefault="00371C5F" w:rsidP="007B150F">
      <w:pPr>
        <w:numPr>
          <w:ilvl w:val="1"/>
          <w:numId w:val="4"/>
        </w:numPr>
        <w:spacing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Align the shoulders to ensure no rotation.</w:t>
      </w:r>
    </w:p>
    <w:p w14:paraId="77B9D68F" w14:textId="52A7AEAE" w:rsidR="00371C5F" w:rsidRPr="00EA4B30" w:rsidRDefault="00371C5F" w:rsidP="00EA4B30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EA4B30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Spinal Alignment</w:t>
      </w:r>
      <w:r w:rsidRPr="00EA4B30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2F692363" w14:textId="77777777" w:rsidR="00371C5F" w:rsidRPr="00371C5F" w:rsidRDefault="00371C5F" w:rsidP="00EA4B30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Inform the patient: “I need to feel your spine and back. Is that okay?”</w:t>
      </w:r>
    </w:p>
    <w:p w14:paraId="6F7F54F8" w14:textId="77777777" w:rsidR="00371C5F" w:rsidRPr="00371C5F" w:rsidRDefault="00371C5F" w:rsidP="00EA4B30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Adjust the head position, ensuring the chin is slightly lifted if necessary.</w:t>
      </w:r>
    </w:p>
    <w:p w14:paraId="02EB9D4B" w14:textId="77777777" w:rsidR="00371C5F" w:rsidRPr="00371C5F" w:rsidRDefault="00371C5F" w:rsidP="00EA4B3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Beam and Detector Alignment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23FDE8A4" w14:textId="0C7CDC1D" w:rsidR="00371C5F" w:rsidRPr="00094941" w:rsidRDefault="00371C5F" w:rsidP="00EA4B30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Center the </w:t>
      </w:r>
      <w:r w:rsidRPr="00094941">
        <w:rPr>
          <w:rFonts w:ascii="Times New Roman" w:hAnsi="Times New Roman" w:cs="Times New Roman"/>
          <w:color w:val="000000"/>
          <w:kern w:val="0"/>
          <w14:ligatures w14:val="none"/>
        </w:rPr>
        <w:t>central ray</w:t>
      </w:r>
      <w:r w:rsidR="00F15C76">
        <w:rPr>
          <w:rFonts w:ascii="Times New Roman" w:hAnsi="Times New Roman" w:cs="Times New Roman"/>
          <w:color w:val="000000"/>
          <w:kern w:val="0"/>
          <w14:ligatures w14:val="none"/>
        </w:rPr>
        <w:t xml:space="preserve"> (CR)</w:t>
      </w:r>
      <w:r w:rsidRPr="00094941">
        <w:rPr>
          <w:rFonts w:ascii="Times New Roman" w:hAnsi="Times New Roman" w:cs="Times New Roman"/>
          <w:color w:val="000000"/>
          <w:kern w:val="0"/>
          <w14:ligatures w14:val="none"/>
        </w:rPr>
        <w:t xml:space="preserve"> at the laryngeal prominence (C4).</w:t>
      </w:r>
    </w:p>
    <w:p w14:paraId="5ED29D5E" w14:textId="77777777" w:rsidR="00371C5F" w:rsidRPr="00371C5F" w:rsidRDefault="00371C5F" w:rsidP="00EA4B30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Align the crosshairs with the mid-coronal plane.</w:t>
      </w:r>
    </w:p>
    <w:p w14:paraId="50EBFC0F" w14:textId="3D0F14CA" w:rsidR="00371C5F" w:rsidRPr="00371C5F" w:rsidRDefault="00430228" w:rsidP="00EA4B30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14:ligatures w14:val="none"/>
        </w:rPr>
        <w:t>C</w:t>
      </w:r>
      <w:r w:rsidR="00A1394C">
        <w:rPr>
          <w:rFonts w:ascii="Times New Roman" w:hAnsi="Times New Roman" w:cs="Times New Roman"/>
          <w:color w:val="000000"/>
          <w:kern w:val="0"/>
          <w14:ligatures w14:val="none"/>
        </w:rPr>
        <w:t>ollimation</w:t>
      </w:r>
      <w:r w:rsidR="00371C5F"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0831AE49" w14:textId="392B28BB" w:rsidR="00371C5F" w:rsidRPr="00371C5F" w:rsidRDefault="00371C5F" w:rsidP="00EA4B30">
      <w:pPr>
        <w:numPr>
          <w:ilvl w:val="2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Superiorly: Include the top of the ear</w:t>
      </w:r>
      <w:r w:rsidR="00A613D0">
        <w:rPr>
          <w:rFonts w:ascii="Times New Roman" w:hAnsi="Times New Roman" w:cs="Times New Roman"/>
          <w:color w:val="000000"/>
          <w:kern w:val="0"/>
          <w14:ligatures w14:val="none"/>
        </w:rPr>
        <w:t xml:space="preserve"> attachment (TEA)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74F7CA08" w14:textId="77777777" w:rsidR="00371C5F" w:rsidRPr="00371C5F" w:rsidRDefault="00371C5F" w:rsidP="00EA4B30">
      <w:pPr>
        <w:numPr>
          <w:ilvl w:val="2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Inferiorly: Extend past the shoulders.</w:t>
      </w:r>
    </w:p>
    <w:p w14:paraId="610E98DA" w14:textId="365CE4BB" w:rsidR="00371C5F" w:rsidRPr="00371C5F" w:rsidRDefault="00A1394C" w:rsidP="00EA4B30">
      <w:pPr>
        <w:numPr>
          <w:ilvl w:val="2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14:ligatures w14:val="none"/>
        </w:rPr>
        <w:t>Side-to-side</w:t>
      </w:r>
      <w:r w:rsidR="00371C5F" w:rsidRPr="00371C5F">
        <w:rPr>
          <w:rFonts w:ascii="Times New Roman" w:hAnsi="Times New Roman" w:cs="Times New Roman"/>
          <w:color w:val="000000"/>
          <w:kern w:val="0"/>
          <w14:ligatures w14:val="none"/>
        </w:rPr>
        <w:t>: Ensure it is one finger width away from the neck to adhere to ALARA principles.</w:t>
      </w:r>
    </w:p>
    <w:p w14:paraId="080ADE75" w14:textId="77777777" w:rsidR="00371C5F" w:rsidRPr="00371C5F" w:rsidRDefault="00371C5F" w:rsidP="00EA4B3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Marker Placement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2404DA44" w14:textId="34FCF4E3" w:rsidR="00371C5F" w:rsidRPr="00371C5F" w:rsidRDefault="00371C5F" w:rsidP="00EA4B30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Place the </w:t>
      </w:r>
      <w:r w:rsidRPr="00A613D0">
        <w:rPr>
          <w:rFonts w:ascii="Times New Roman" w:hAnsi="Times New Roman" w:cs="Times New Roman"/>
          <w:color w:val="000000"/>
          <w:kern w:val="0"/>
          <w14:ligatures w14:val="none"/>
        </w:rPr>
        <w:t>left marker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 xml:space="preserve"> on the </w:t>
      </w:r>
      <w:proofErr w:type="gramStart"/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 xml:space="preserve">detector, </w:t>
      </w:r>
      <w:r w:rsidR="00A613D0">
        <w:rPr>
          <w:rFonts w:ascii="Times New Roman" w:hAnsi="Times New Roman" w:cs="Times New Roman"/>
          <w:color w:val="000000"/>
          <w:kern w:val="0"/>
          <w14:ligatures w14:val="none"/>
        </w:rPr>
        <w:t>and</w:t>
      </w:r>
      <w:proofErr w:type="gramEnd"/>
      <w:r w:rsidR="00A613D0">
        <w:rPr>
          <w:rFonts w:ascii="Times New Roman" w:hAnsi="Times New Roman" w:cs="Times New Roman"/>
          <w:color w:val="000000"/>
          <w:kern w:val="0"/>
          <w14:ligatures w14:val="none"/>
        </w:rPr>
        <w:t xml:space="preserve"> mak</w:t>
      </w:r>
      <w:r w:rsidR="00115220">
        <w:rPr>
          <w:rFonts w:ascii="Times New Roman" w:hAnsi="Times New Roman" w:cs="Times New Roman"/>
          <w:color w:val="000000"/>
          <w:kern w:val="0"/>
          <w14:ligatures w14:val="none"/>
        </w:rPr>
        <w:t xml:space="preserve">e sure it’s in the light field. </w:t>
      </w:r>
    </w:p>
    <w:p w14:paraId="6936192C" w14:textId="77777777" w:rsidR="00371C5F" w:rsidRPr="00371C5F" w:rsidRDefault="00371C5F" w:rsidP="00EA4B3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Breathing Instructions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5B70AF35" w14:textId="77777777" w:rsidR="00371C5F" w:rsidRPr="00371C5F" w:rsidRDefault="00371C5F" w:rsidP="00EA4B30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Provide instructions: “Take a deep breath in, blow all the air out, and hold your breath.”</w:t>
      </w:r>
    </w:p>
    <w:p w14:paraId="0CFE789F" w14:textId="204EF4B1" w:rsidR="00371C5F" w:rsidRPr="00371C5F" w:rsidRDefault="00C13337" w:rsidP="00EA4B30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14:ligatures w14:val="none"/>
        </w:rPr>
        <w:t xml:space="preserve">Take the exposure. </w:t>
      </w:r>
    </w:p>
    <w:p w14:paraId="1966229D" w14:textId="77777777" w:rsidR="00371C5F" w:rsidRDefault="00371C5F" w:rsidP="00EA4B30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Inform the patient: “You can breathe now and relax.”</w:t>
      </w:r>
    </w:p>
    <w:p w14:paraId="2C9387D4" w14:textId="465D63D2" w:rsidR="00FA3AEA" w:rsidRDefault="00385E7A" w:rsidP="00385E7A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07FD3F89" wp14:editId="1CE1292E">
            <wp:simplePos x="0" y="0"/>
            <wp:positionH relativeFrom="column">
              <wp:posOffset>4004310</wp:posOffset>
            </wp:positionH>
            <wp:positionV relativeFrom="paragraph">
              <wp:posOffset>362585</wp:posOffset>
            </wp:positionV>
            <wp:extent cx="2272030" cy="3893820"/>
            <wp:effectExtent l="0" t="0" r="1270" b="5080"/>
            <wp:wrapTopAndBottom/>
            <wp:docPr id="76729620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711914" name="Picture 27671191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2030" cy="3893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43791C5D" wp14:editId="687B62DE">
            <wp:simplePos x="0" y="0"/>
            <wp:positionH relativeFrom="column">
              <wp:posOffset>0</wp:posOffset>
            </wp:positionH>
            <wp:positionV relativeFrom="paragraph">
              <wp:posOffset>361950</wp:posOffset>
            </wp:positionV>
            <wp:extent cx="3797300" cy="2959100"/>
            <wp:effectExtent l="0" t="0" r="0" b="0"/>
            <wp:wrapTopAndBottom/>
            <wp:docPr id="5942449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610962" name="Picture 26361096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7300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9E9EB4" w14:textId="78593E30" w:rsidR="009737AA" w:rsidRPr="00371C5F" w:rsidRDefault="009737AA" w:rsidP="00385E7A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14:ligatures w14:val="none"/>
        </w:rPr>
        <w:t>(</w:t>
      </w:r>
      <w:proofErr w:type="spellStart"/>
      <w:r>
        <w:rPr>
          <w:rFonts w:ascii="Times New Roman" w:hAnsi="Times New Roman" w:cs="Times New Roman"/>
          <w:color w:val="000000"/>
          <w:kern w:val="0"/>
          <w14:ligatures w14:val="none"/>
        </w:rPr>
        <w:t>Lam</w:t>
      </w:r>
      <w:r w:rsidR="00054256">
        <w:rPr>
          <w:rFonts w:ascii="Times New Roman" w:hAnsi="Times New Roman" w:cs="Times New Roman"/>
          <w:color w:val="000000"/>
          <w:kern w:val="0"/>
          <w14:ligatures w14:val="none"/>
        </w:rPr>
        <w:t>pignano</w:t>
      </w:r>
      <w:proofErr w:type="spellEnd"/>
      <w:r w:rsidR="00054256">
        <w:rPr>
          <w:rFonts w:ascii="Times New Roman" w:hAnsi="Times New Roman" w:cs="Times New Roman"/>
          <w:color w:val="000000"/>
          <w:kern w:val="0"/>
          <w14:ligatures w14:val="none"/>
        </w:rPr>
        <w:t xml:space="preserve"> &amp; Kendrick, 2024, </w:t>
      </w:r>
      <w:r w:rsidR="00301E21">
        <w:rPr>
          <w:rFonts w:ascii="Times New Roman" w:hAnsi="Times New Roman" w:cs="Times New Roman"/>
          <w:color w:val="000000"/>
          <w:kern w:val="0"/>
          <w14:ligatures w14:val="none"/>
        </w:rPr>
        <w:t>p. 321)</w:t>
      </w:r>
    </w:p>
    <w:p w14:paraId="5BAB361A" w14:textId="77777777" w:rsidR="00371C5F" w:rsidRPr="00304A99" w:rsidRDefault="00371C5F" w:rsidP="00371C5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r w:rsidRPr="00304A9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Positioning the Patient for an AP Open Mouth (C1 and C2) X-ray</w:t>
      </w:r>
    </w:p>
    <w:p w14:paraId="52476F44" w14:textId="77777777" w:rsidR="00371C5F" w:rsidRPr="00371C5F" w:rsidRDefault="00371C5F" w:rsidP="00371C5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Preparation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19846C28" w14:textId="70E83443" w:rsidR="00371C5F" w:rsidRPr="00371C5F" w:rsidRDefault="006355F0" w:rsidP="00371C5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14:ligatures w14:val="none"/>
        </w:rPr>
        <w:t>Bring the tub</w:t>
      </w:r>
      <w:r w:rsidR="00BD4E9A">
        <w:rPr>
          <w:rFonts w:ascii="Times New Roman" w:hAnsi="Times New Roman" w:cs="Times New Roman"/>
          <w:color w:val="000000"/>
          <w:kern w:val="0"/>
          <w14:ligatures w14:val="none"/>
        </w:rPr>
        <w:t>e closer to patient. T</w:t>
      </w:r>
      <w:r w:rsidR="00371C5F" w:rsidRPr="00371C5F">
        <w:rPr>
          <w:rFonts w:ascii="Times New Roman" w:hAnsi="Times New Roman" w:cs="Times New Roman"/>
          <w:color w:val="000000"/>
          <w:kern w:val="0"/>
          <w14:ligatures w14:val="none"/>
        </w:rPr>
        <w:t>he X-ray tube</w:t>
      </w:r>
      <w:r w:rsidR="0040297D">
        <w:rPr>
          <w:rFonts w:ascii="Times New Roman" w:hAnsi="Times New Roman" w:cs="Times New Roman"/>
          <w:color w:val="000000"/>
          <w:kern w:val="0"/>
          <w14:ligatures w14:val="none"/>
        </w:rPr>
        <w:t>’s</w:t>
      </w:r>
      <w:r w:rsidR="00371C5F" w:rsidRPr="00371C5F">
        <w:rPr>
          <w:rFonts w:ascii="Times New Roman" w:hAnsi="Times New Roman" w:cs="Times New Roman"/>
          <w:color w:val="000000"/>
          <w:kern w:val="0"/>
          <w14:ligatures w14:val="none"/>
        </w:rPr>
        <w:t xml:space="preserve"> SID </w:t>
      </w:r>
      <w:r w:rsidR="0040297D">
        <w:rPr>
          <w:rFonts w:ascii="Times New Roman" w:hAnsi="Times New Roman" w:cs="Times New Roman"/>
          <w:color w:val="000000"/>
          <w:kern w:val="0"/>
          <w14:ligatures w14:val="none"/>
        </w:rPr>
        <w:t>to</w:t>
      </w:r>
      <w:r w:rsidR="00371C5F" w:rsidRPr="00371C5F">
        <w:rPr>
          <w:rFonts w:ascii="Times New Roman" w:hAnsi="Times New Roman" w:cs="Times New Roman"/>
          <w:color w:val="000000"/>
          <w:kern w:val="0"/>
          <w14:ligatures w14:val="none"/>
        </w:rPr>
        <w:t> 110 cm.</w:t>
      </w:r>
    </w:p>
    <w:p w14:paraId="0835F5F4" w14:textId="77777777" w:rsidR="00371C5F" w:rsidRPr="00371C5F" w:rsidRDefault="00371C5F" w:rsidP="00371C5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Ensure this is a direct beam setup.</w:t>
      </w:r>
    </w:p>
    <w:p w14:paraId="192946B1" w14:textId="77777777" w:rsidR="00371C5F" w:rsidRPr="00371C5F" w:rsidRDefault="00371C5F" w:rsidP="00371C5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Patient Positioning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5F89BEDA" w14:textId="77777777" w:rsidR="00371C5F" w:rsidRPr="00371C5F" w:rsidRDefault="00371C5F" w:rsidP="00371C5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Instruct the patient to stand with their back against the upright Bucky, facing the X-ray tube.</w:t>
      </w:r>
    </w:p>
    <w:p w14:paraId="426BA722" w14:textId="77777777" w:rsidR="00371C5F" w:rsidRPr="00371C5F" w:rsidRDefault="00371C5F" w:rsidP="00371C5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Ensure the patient’s feet are shoulder-width apart, with arms resting naturally at their sides.</w:t>
      </w:r>
    </w:p>
    <w:p w14:paraId="36F79972" w14:textId="77777777" w:rsidR="00371C5F" w:rsidRPr="00371C5F" w:rsidRDefault="00371C5F" w:rsidP="00371C5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Alignment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53C678F0" w14:textId="2FC46A8E" w:rsidR="00371C5F" w:rsidRPr="00371C5F" w:rsidRDefault="00371C5F" w:rsidP="00371C5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 xml:space="preserve">Ask the patient to open their mouth wide and confirm permission to touch their head </w:t>
      </w:r>
      <w:r w:rsidR="00ED4D33">
        <w:rPr>
          <w:rFonts w:ascii="Times New Roman" w:hAnsi="Times New Roman" w:cs="Times New Roman"/>
          <w:color w:val="000000"/>
          <w:kern w:val="0"/>
          <w14:ligatures w14:val="none"/>
        </w:rPr>
        <w:t>for alignment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001A76D1" w14:textId="77777777" w:rsidR="00371C5F" w:rsidRPr="00371C5F" w:rsidRDefault="00371C5F" w:rsidP="00371C5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Align the mastoid tip to the lower margin of the upper incisors (occlusal plane), ensuring this plane is perpendicular to the detector.</w:t>
      </w:r>
    </w:p>
    <w:p w14:paraId="124CEB6C" w14:textId="77777777" w:rsidR="00371C5F" w:rsidRPr="00371C5F" w:rsidRDefault="00371C5F" w:rsidP="00371C5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Central Ray and Collimation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2BF04A41" w14:textId="0C9CBC22" w:rsidR="00371C5F" w:rsidRPr="00371C5F" w:rsidRDefault="00371C5F" w:rsidP="00371C5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40297D">
        <w:rPr>
          <w:rFonts w:ascii="Times New Roman" w:hAnsi="Times New Roman" w:cs="Times New Roman"/>
          <w:color w:val="000000"/>
          <w:kern w:val="0"/>
          <w14:ligatures w14:val="none"/>
        </w:rPr>
        <w:t>CR 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at the occlusal plane.</w:t>
      </w:r>
    </w:p>
    <w:p w14:paraId="3C5D746A" w14:textId="77777777" w:rsidR="00371C5F" w:rsidRPr="00371C5F" w:rsidRDefault="00371C5F" w:rsidP="00371C5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Align the crosshairs to the midsagittal plane.</w:t>
      </w:r>
    </w:p>
    <w:p w14:paraId="6847D987" w14:textId="51F3AD89" w:rsidR="00371C5F" w:rsidRPr="00371C5F" w:rsidRDefault="00ED4D33" w:rsidP="00371C5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14:ligatures w14:val="none"/>
        </w:rPr>
        <w:t>Collimation</w:t>
      </w:r>
      <w:r w:rsidR="00371C5F"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2770F3C6" w14:textId="77777777" w:rsidR="00371C5F" w:rsidRPr="00371C5F" w:rsidRDefault="00371C5F" w:rsidP="00371C5F">
      <w:pPr>
        <w:numPr>
          <w:ilvl w:val="2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Superiorly: The top of the light field should be just beneath the nose.</w:t>
      </w:r>
    </w:p>
    <w:p w14:paraId="3344C3B4" w14:textId="77777777" w:rsidR="00371C5F" w:rsidRPr="00371C5F" w:rsidRDefault="00371C5F" w:rsidP="00371C5F">
      <w:pPr>
        <w:numPr>
          <w:ilvl w:val="2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lastRenderedPageBreak/>
        <w:t>Inferiorly: The bottom of the light field should be halfway through the chin.</w:t>
      </w:r>
    </w:p>
    <w:p w14:paraId="7014A2E2" w14:textId="450C2C9D" w:rsidR="00371C5F" w:rsidRPr="00371C5F" w:rsidRDefault="00ED4D33" w:rsidP="00371C5F">
      <w:pPr>
        <w:numPr>
          <w:ilvl w:val="2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14:ligatures w14:val="none"/>
        </w:rPr>
        <w:t>S</w:t>
      </w:r>
      <w:r w:rsidR="00727480">
        <w:rPr>
          <w:rFonts w:ascii="Times New Roman" w:hAnsi="Times New Roman" w:cs="Times New Roman"/>
          <w:color w:val="000000"/>
          <w:kern w:val="0"/>
          <w14:ligatures w14:val="none"/>
        </w:rPr>
        <w:t>ide-to-side</w:t>
      </w:r>
      <w:r w:rsidR="00371C5F" w:rsidRPr="00371C5F">
        <w:rPr>
          <w:rFonts w:ascii="Times New Roman" w:hAnsi="Times New Roman" w:cs="Times New Roman"/>
          <w:color w:val="000000"/>
          <w:kern w:val="0"/>
          <w14:ligatures w14:val="none"/>
        </w:rPr>
        <w:t>: Limit side-to-side collimation to one finger width beyond the neck to minimize radiation exposure.</w:t>
      </w:r>
    </w:p>
    <w:p w14:paraId="62B9B7C7" w14:textId="77777777" w:rsidR="00371C5F" w:rsidRPr="00371C5F" w:rsidRDefault="00371C5F" w:rsidP="00371C5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Marker Placement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09CC3AEB" w14:textId="752BDF98" w:rsidR="00371C5F" w:rsidRPr="00371C5F" w:rsidRDefault="00371C5F" w:rsidP="00371C5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Place the </w:t>
      </w:r>
      <w:r w:rsidR="00D10DD2">
        <w:rPr>
          <w:rFonts w:ascii="Times New Roman" w:hAnsi="Times New Roman" w:cs="Times New Roman"/>
          <w:color w:val="000000"/>
          <w:kern w:val="0"/>
          <w14:ligatures w14:val="none"/>
        </w:rPr>
        <w:t>right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 xml:space="preserve"> marker on the detector’s left side, ensuring it is captured within the divergent beam.</w:t>
      </w:r>
    </w:p>
    <w:p w14:paraId="7AFCF2E1" w14:textId="77777777" w:rsidR="00371C5F" w:rsidRPr="00371C5F" w:rsidRDefault="00371C5F" w:rsidP="00371C5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Exposure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54FE93B4" w14:textId="77777777" w:rsidR="00371C5F" w:rsidRPr="00371C5F" w:rsidRDefault="00371C5F" w:rsidP="00371C5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Inform the patient: “Please hold still while I take the image.”</w:t>
      </w:r>
    </w:p>
    <w:p w14:paraId="457544DF" w14:textId="03589C7D" w:rsidR="00371C5F" w:rsidRPr="00371C5F" w:rsidRDefault="00371C5F" w:rsidP="00371C5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Take the exposure.</w:t>
      </w:r>
    </w:p>
    <w:p w14:paraId="3EDFE8BE" w14:textId="5B9ECB3B" w:rsidR="00371C5F" w:rsidRDefault="00595214" w:rsidP="00371C5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1E2E7C55" wp14:editId="70D59B9F">
            <wp:simplePos x="0" y="0"/>
            <wp:positionH relativeFrom="column">
              <wp:posOffset>3236551</wp:posOffset>
            </wp:positionH>
            <wp:positionV relativeFrom="paragraph">
              <wp:posOffset>256540</wp:posOffset>
            </wp:positionV>
            <wp:extent cx="2456180" cy="2527935"/>
            <wp:effectExtent l="0" t="0" r="0" b="0"/>
            <wp:wrapTopAndBottom/>
            <wp:docPr id="145733638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7336380" name="Picture 145733638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6180" cy="2527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6BDC6F98" wp14:editId="2DC3C133">
            <wp:simplePos x="0" y="0"/>
            <wp:positionH relativeFrom="column">
              <wp:posOffset>0</wp:posOffset>
            </wp:positionH>
            <wp:positionV relativeFrom="paragraph">
              <wp:posOffset>257701</wp:posOffset>
            </wp:positionV>
            <wp:extent cx="2590800" cy="2578100"/>
            <wp:effectExtent l="0" t="0" r="0" b="0"/>
            <wp:wrapTopAndBottom/>
            <wp:docPr id="116530880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308802" name="Picture 116530880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257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1C5F" w:rsidRPr="00371C5F">
        <w:rPr>
          <w:rFonts w:ascii="Times New Roman" w:hAnsi="Times New Roman" w:cs="Times New Roman"/>
          <w:color w:val="000000"/>
          <w:kern w:val="0"/>
          <w14:ligatures w14:val="none"/>
        </w:rPr>
        <w:t>Afterward, reassure the patient: “You can relax now.”</w:t>
      </w:r>
    </w:p>
    <w:p w14:paraId="6EB37B3A" w14:textId="57937AE5" w:rsidR="00385E7A" w:rsidRDefault="00595214" w:rsidP="0084066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4B487440" wp14:editId="7EAD7C98">
            <wp:simplePos x="0" y="0"/>
            <wp:positionH relativeFrom="column">
              <wp:posOffset>0</wp:posOffset>
            </wp:positionH>
            <wp:positionV relativeFrom="paragraph">
              <wp:posOffset>2833502</wp:posOffset>
            </wp:positionV>
            <wp:extent cx="2273300" cy="1943100"/>
            <wp:effectExtent l="0" t="0" r="0" b="0"/>
            <wp:wrapTopAndBottom/>
            <wp:docPr id="581753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75356" name="Picture 5817535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33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40668">
        <w:rPr>
          <w:rFonts w:ascii="Times New Roman" w:hAnsi="Times New Roman" w:cs="Times New Roman"/>
          <w:color w:val="000000"/>
          <w:kern w:val="0"/>
          <w14:ligatures w14:val="none"/>
        </w:rPr>
        <w:t>(Murphy, 2023)</w:t>
      </w:r>
      <w:r w:rsidR="00840668">
        <w:rPr>
          <w:rFonts w:ascii="Times New Roman" w:hAnsi="Times New Roman" w:cs="Times New Roman"/>
          <w:color w:val="000000"/>
          <w:kern w:val="0"/>
          <w14:ligatures w14:val="none"/>
        </w:rPr>
        <w:tab/>
      </w:r>
      <w:r w:rsidR="00840668">
        <w:rPr>
          <w:rFonts w:ascii="Times New Roman" w:hAnsi="Times New Roman" w:cs="Times New Roman"/>
          <w:color w:val="000000"/>
          <w:kern w:val="0"/>
          <w14:ligatures w14:val="none"/>
        </w:rPr>
        <w:tab/>
      </w:r>
      <w:r w:rsidR="00840668">
        <w:rPr>
          <w:rFonts w:ascii="Times New Roman" w:hAnsi="Times New Roman" w:cs="Times New Roman"/>
          <w:color w:val="000000"/>
          <w:kern w:val="0"/>
          <w14:ligatures w14:val="none"/>
        </w:rPr>
        <w:tab/>
      </w:r>
      <w:r w:rsidR="00840668">
        <w:rPr>
          <w:rFonts w:ascii="Times New Roman" w:hAnsi="Times New Roman" w:cs="Times New Roman"/>
          <w:color w:val="000000"/>
          <w:kern w:val="0"/>
          <w14:ligatures w14:val="none"/>
        </w:rPr>
        <w:tab/>
        <w:t xml:space="preserve">         </w:t>
      </w:r>
      <w:proofErr w:type="gramStart"/>
      <w:r w:rsidR="00840668">
        <w:rPr>
          <w:rFonts w:ascii="Times New Roman" w:hAnsi="Times New Roman" w:cs="Times New Roman"/>
          <w:color w:val="000000"/>
          <w:kern w:val="0"/>
          <w14:ligatures w14:val="none"/>
        </w:rPr>
        <w:t xml:space="preserve">   (</w:t>
      </w:r>
      <w:proofErr w:type="gramEnd"/>
      <w:r w:rsidR="00840668">
        <w:rPr>
          <w:rFonts w:ascii="Times New Roman" w:hAnsi="Times New Roman" w:cs="Times New Roman"/>
          <w:color w:val="000000"/>
          <w:kern w:val="0"/>
          <w14:ligatures w14:val="none"/>
        </w:rPr>
        <w:t>Murphy, 2023)</w:t>
      </w:r>
    </w:p>
    <w:p w14:paraId="2535F02B" w14:textId="5EBB34FD" w:rsidR="00DD6E7B" w:rsidRPr="00371C5F" w:rsidRDefault="00DD6E7B" w:rsidP="0084066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14:ligatures w14:val="none"/>
        </w:rPr>
        <w:t>(</w:t>
      </w:r>
      <w:proofErr w:type="spellStart"/>
      <w:r>
        <w:rPr>
          <w:rFonts w:ascii="Times New Roman" w:hAnsi="Times New Roman" w:cs="Times New Roman"/>
          <w:color w:val="000000"/>
          <w:kern w:val="0"/>
          <w14:ligatures w14:val="none"/>
        </w:rPr>
        <w:t>Lampignano</w:t>
      </w:r>
      <w:proofErr w:type="spellEnd"/>
      <w:r>
        <w:rPr>
          <w:rFonts w:ascii="Times New Roman" w:hAnsi="Times New Roman" w:cs="Times New Roman"/>
          <w:color w:val="000000"/>
          <w:kern w:val="0"/>
          <w14:ligatures w14:val="none"/>
        </w:rPr>
        <w:t xml:space="preserve"> &amp; Kendrick, 2024, p. 318)</w:t>
      </w:r>
    </w:p>
    <w:p w14:paraId="2EF090AC" w14:textId="3F1029E6" w:rsidR="00371C5F" w:rsidRPr="00304A99" w:rsidRDefault="00371C5F" w:rsidP="00371C5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r w:rsidRPr="00304A9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Positioning the Patient for an AP Cervical Spine X-ray (C3-C7)</w:t>
      </w:r>
    </w:p>
    <w:p w14:paraId="5DEAF38B" w14:textId="77777777" w:rsidR="00371C5F" w:rsidRPr="00371C5F" w:rsidRDefault="00371C5F" w:rsidP="00371C5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Tube Adjustment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198E0C44" w14:textId="77777777" w:rsidR="00371C5F" w:rsidRDefault="00371C5F" w:rsidP="00371C5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Lower the X-ray tube and angle the beam 15 degrees cephalad.</w:t>
      </w:r>
    </w:p>
    <w:p w14:paraId="15977CEF" w14:textId="0933DC46" w:rsidR="0040297D" w:rsidRPr="00371C5F" w:rsidRDefault="007B2C0A" w:rsidP="00371C5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14:ligatures w14:val="none"/>
        </w:rPr>
        <w:t>SID is 110cm</w:t>
      </w:r>
    </w:p>
    <w:p w14:paraId="79794E56" w14:textId="77777777" w:rsidR="00371C5F" w:rsidRPr="00371C5F" w:rsidRDefault="00371C5F" w:rsidP="00371C5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lastRenderedPageBreak/>
        <w:t>Patient Positioning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3DBF3DF1" w14:textId="77777777" w:rsidR="00371C5F" w:rsidRPr="00371C5F" w:rsidRDefault="00371C5F" w:rsidP="00371C5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Instruct the patient to stand with their back against the upright Bucky, facing the X-ray tube.</w:t>
      </w:r>
    </w:p>
    <w:p w14:paraId="6CB81466" w14:textId="77777777" w:rsidR="00371C5F" w:rsidRPr="00371C5F" w:rsidRDefault="00371C5F" w:rsidP="00371C5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Ensure their feet are shoulder-width apart, arms resting naturally at their sides, and eyes looking straight ahead.</w:t>
      </w:r>
    </w:p>
    <w:p w14:paraId="6CF382B1" w14:textId="77777777" w:rsidR="00371C5F" w:rsidRPr="00371C5F" w:rsidRDefault="00371C5F" w:rsidP="00371C5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Head Alignment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54E9A0E2" w14:textId="56AFD909" w:rsidR="00371C5F" w:rsidRPr="00371C5F" w:rsidRDefault="00371C5F" w:rsidP="00371C5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 xml:space="preserve">With the patient’s permission, adjust the head so that the angle of the mandible and the corner of the </w:t>
      </w:r>
      <w:r w:rsidR="00D00B10" w:rsidRPr="00371C5F">
        <w:rPr>
          <w:rFonts w:ascii="Times New Roman" w:hAnsi="Times New Roman" w:cs="Times New Roman"/>
          <w:color w:val="000000"/>
          <w:kern w:val="0"/>
          <w14:ligatures w14:val="none"/>
        </w:rPr>
        <w:t>mouth are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 xml:space="preserve"> perpendicular to the image receptor (IR).</w:t>
      </w:r>
    </w:p>
    <w:p w14:paraId="21CDDD30" w14:textId="77777777" w:rsidR="00371C5F" w:rsidRPr="00371C5F" w:rsidRDefault="00371C5F" w:rsidP="00371C5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Central Ray and Collimation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71AB412B" w14:textId="3EE8CD6F" w:rsidR="00371C5F" w:rsidRPr="00371C5F" w:rsidRDefault="00371C5F" w:rsidP="00371C5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 xml:space="preserve">Center the central </w:t>
      </w:r>
      <w:proofErr w:type="gramStart"/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ray  at</w:t>
      </w:r>
      <w:proofErr w:type="gramEnd"/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laryngeal prominence (C4).</w:t>
      </w:r>
    </w:p>
    <w:p w14:paraId="51EFFA71" w14:textId="77777777" w:rsidR="00371C5F" w:rsidRPr="00371C5F" w:rsidRDefault="00371C5F" w:rsidP="00371C5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Adjust the light field:</w:t>
      </w:r>
    </w:p>
    <w:p w14:paraId="7E67A992" w14:textId="74E9245A" w:rsidR="00371C5F" w:rsidRPr="00371C5F" w:rsidRDefault="00371C5F" w:rsidP="00371C5F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Superiorly: Collimate to just below the mouth</w:t>
      </w:r>
      <w:r w:rsidR="00624884">
        <w:rPr>
          <w:rFonts w:ascii="Times New Roman" w:hAnsi="Times New Roman" w:cs="Times New Roman"/>
          <w:color w:val="000000"/>
          <w:kern w:val="0"/>
          <w14:ligatures w14:val="none"/>
        </w:rPr>
        <w:t xml:space="preserve"> (bottom lip)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69E15526" w14:textId="77777777" w:rsidR="00371C5F" w:rsidRPr="00371C5F" w:rsidRDefault="00371C5F" w:rsidP="00371C5F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Inferiorly: Include the jugular notch to capture T2.</w:t>
      </w:r>
    </w:p>
    <w:p w14:paraId="048C9077" w14:textId="77777777" w:rsidR="00371C5F" w:rsidRPr="00371C5F" w:rsidRDefault="00371C5F" w:rsidP="00371C5F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Side-to-side: Allow one finger-width of spill beyond the width of the neck.</w:t>
      </w:r>
    </w:p>
    <w:p w14:paraId="1F8EC9CC" w14:textId="77777777" w:rsidR="00371C5F" w:rsidRPr="00371C5F" w:rsidRDefault="00371C5F" w:rsidP="00371C5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Marker Placement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43E06329" w14:textId="2577628B" w:rsidR="00371C5F" w:rsidRPr="00371C5F" w:rsidRDefault="00371C5F" w:rsidP="00371C5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Ensure the </w:t>
      </w:r>
      <w:r w:rsidR="00C1606A">
        <w:rPr>
          <w:rFonts w:ascii="Times New Roman" w:hAnsi="Times New Roman" w:cs="Times New Roman"/>
          <w:color w:val="000000"/>
          <w:kern w:val="0"/>
          <w14:ligatures w14:val="none"/>
        </w:rPr>
        <w:t>right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 xml:space="preserve"> marker is positioned on the left side of the patient and is visible within the collimation field.</w:t>
      </w:r>
    </w:p>
    <w:p w14:paraId="124903C0" w14:textId="77777777" w:rsidR="00371C5F" w:rsidRPr="00371C5F" w:rsidRDefault="00371C5F" w:rsidP="00371C5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Breathing Instructions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162186CA" w14:textId="77777777" w:rsidR="00371C5F" w:rsidRPr="00371C5F" w:rsidRDefault="00371C5F" w:rsidP="00371C5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Provide instructions: “Take a deep breath in, blow it all out, and hold your breath.”</w:t>
      </w:r>
    </w:p>
    <w:p w14:paraId="1F3CA30A" w14:textId="77777777" w:rsidR="00371C5F" w:rsidRPr="00371C5F" w:rsidRDefault="00371C5F" w:rsidP="00371C5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Take the exposure.</w:t>
      </w:r>
    </w:p>
    <w:p w14:paraId="74477E30" w14:textId="44BD52C4" w:rsidR="00371C5F" w:rsidRDefault="002C0C32" w:rsidP="00371C5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003DADDB" wp14:editId="1B9171AC">
            <wp:simplePos x="0" y="0"/>
            <wp:positionH relativeFrom="column">
              <wp:posOffset>2650095</wp:posOffset>
            </wp:positionH>
            <wp:positionV relativeFrom="paragraph">
              <wp:posOffset>379489</wp:posOffset>
            </wp:positionV>
            <wp:extent cx="2240280" cy="2877273"/>
            <wp:effectExtent l="0" t="0" r="0" b="5715"/>
            <wp:wrapTopAndBottom/>
            <wp:docPr id="115925374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9253747" name="Picture 115925374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0280" cy="28772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184B361B" wp14:editId="2E1D0045">
            <wp:simplePos x="0" y="0"/>
            <wp:positionH relativeFrom="column">
              <wp:posOffset>-1642</wp:posOffset>
            </wp:positionH>
            <wp:positionV relativeFrom="paragraph">
              <wp:posOffset>384810</wp:posOffset>
            </wp:positionV>
            <wp:extent cx="2478405" cy="2543810"/>
            <wp:effectExtent l="0" t="0" r="0" b="0"/>
            <wp:wrapTopAndBottom/>
            <wp:docPr id="54892987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929878" name="Picture 54892987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8405" cy="254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1C5F" w:rsidRPr="00371C5F">
        <w:rPr>
          <w:rFonts w:ascii="Times New Roman" w:hAnsi="Times New Roman" w:cs="Times New Roman"/>
          <w:color w:val="000000"/>
          <w:kern w:val="0"/>
          <w14:ligatures w14:val="none"/>
        </w:rPr>
        <w:t>Afterward, inform the patient: “You can relax now.”</w:t>
      </w:r>
    </w:p>
    <w:p w14:paraId="13B14F7D" w14:textId="3EC31515" w:rsidR="00595214" w:rsidRPr="00371C5F" w:rsidRDefault="009D1F1A" w:rsidP="002C0C32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14:ligatures w14:val="none"/>
        </w:rPr>
        <w:t>(C</w:t>
      </w:r>
      <w:r w:rsidR="00915183">
        <w:rPr>
          <w:rFonts w:ascii="Times New Roman" w:hAnsi="Times New Roman" w:cs="Times New Roman"/>
          <w:color w:val="000000"/>
          <w:kern w:val="0"/>
          <w14:ligatures w14:val="none"/>
        </w:rPr>
        <w:t>hieng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>, 2024)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ab/>
      </w:r>
      <w:r>
        <w:rPr>
          <w:rFonts w:ascii="Times New Roman" w:hAnsi="Times New Roman" w:cs="Times New Roman"/>
          <w:color w:val="000000"/>
          <w:kern w:val="0"/>
          <w14:ligatures w14:val="none"/>
        </w:rPr>
        <w:tab/>
      </w:r>
      <w:r>
        <w:rPr>
          <w:rFonts w:ascii="Times New Roman" w:hAnsi="Times New Roman" w:cs="Times New Roman"/>
          <w:color w:val="000000"/>
          <w:kern w:val="0"/>
          <w14:ligatures w14:val="none"/>
        </w:rPr>
        <w:tab/>
      </w:r>
      <w:r>
        <w:rPr>
          <w:rFonts w:ascii="Times New Roman" w:hAnsi="Times New Roman" w:cs="Times New Roman"/>
          <w:color w:val="000000"/>
          <w:kern w:val="0"/>
          <w14:ligatures w14:val="none"/>
        </w:rPr>
        <w:tab/>
        <w:t>(</w:t>
      </w:r>
      <w:proofErr w:type="spellStart"/>
      <w:r>
        <w:rPr>
          <w:rFonts w:ascii="Times New Roman" w:hAnsi="Times New Roman" w:cs="Times New Roman"/>
          <w:color w:val="000000"/>
          <w:kern w:val="0"/>
          <w14:ligatures w14:val="none"/>
        </w:rPr>
        <w:t>Lampignano</w:t>
      </w:r>
      <w:proofErr w:type="spellEnd"/>
      <w:r>
        <w:rPr>
          <w:rFonts w:ascii="Times New Roman" w:hAnsi="Times New Roman" w:cs="Times New Roman"/>
          <w:color w:val="000000"/>
          <w:kern w:val="0"/>
          <w14:ligatures w14:val="none"/>
        </w:rPr>
        <w:t xml:space="preserve"> &amp; Kendrick, 2024, p. 3</w:t>
      </w:r>
      <w:r w:rsidR="00FA5F3F">
        <w:rPr>
          <w:rFonts w:ascii="Times New Roman" w:hAnsi="Times New Roman" w:cs="Times New Roman"/>
          <w:color w:val="000000"/>
          <w:kern w:val="0"/>
          <w14:ligatures w14:val="none"/>
        </w:rPr>
        <w:t>19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>)</w:t>
      </w:r>
    </w:p>
    <w:p w14:paraId="75C0E32E" w14:textId="51B93C5E" w:rsidR="00371C5F" w:rsidRPr="00304A99" w:rsidRDefault="00371C5F" w:rsidP="00371C5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r w:rsidRPr="00304A9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Positioning the Patient for an AP 15-Degree Axial Oblique (RPO) X-ray</w:t>
      </w:r>
    </w:p>
    <w:p w14:paraId="03D8638F" w14:textId="7B52AFD3" w:rsidR="00371C5F" w:rsidRPr="00371C5F" w:rsidRDefault="00371C5F" w:rsidP="00371C5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Tube and SID Adjustment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1F702491" w14:textId="3E6F640C" w:rsidR="00371C5F" w:rsidRPr="00371C5F" w:rsidRDefault="00371C5F" w:rsidP="00371C5F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Ensure the X-ray tube</w:t>
      </w:r>
      <w:r w:rsidR="00867EFF">
        <w:rPr>
          <w:rFonts w:ascii="Times New Roman" w:hAnsi="Times New Roman" w:cs="Times New Roman"/>
          <w:color w:val="000000"/>
          <w:kern w:val="0"/>
          <w14:ligatures w14:val="none"/>
        </w:rPr>
        <w:t xml:space="preserve">’s 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 xml:space="preserve">SID </w:t>
      </w:r>
      <w:r w:rsidR="00867EFF">
        <w:rPr>
          <w:rFonts w:ascii="Times New Roman" w:hAnsi="Times New Roman" w:cs="Times New Roman"/>
          <w:color w:val="000000"/>
          <w:kern w:val="0"/>
          <w14:ligatures w14:val="none"/>
        </w:rPr>
        <w:t xml:space="preserve">is 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110 cm.</w:t>
      </w:r>
    </w:p>
    <w:p w14:paraId="2C378A52" w14:textId="6EC544E4" w:rsidR="00371C5F" w:rsidRPr="00371C5F" w:rsidRDefault="00371C5F" w:rsidP="00371C5F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lastRenderedPageBreak/>
        <w:t>Maintain the 15-degree cephalad angle from the previous exposure.</w:t>
      </w:r>
    </w:p>
    <w:p w14:paraId="69C235BE" w14:textId="3ED835D3" w:rsidR="00371C5F" w:rsidRPr="00371C5F" w:rsidRDefault="00371C5F" w:rsidP="00371C5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Patient Positioning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5A949E93" w14:textId="24CAA2BD" w:rsidR="00371C5F" w:rsidRDefault="00371C5F" w:rsidP="00371C5F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Position the patient with their right posterior side against the detector.</w:t>
      </w:r>
    </w:p>
    <w:p w14:paraId="550D404A" w14:textId="38B43F0E" w:rsidR="002F2711" w:rsidRPr="00371C5F" w:rsidRDefault="002F2711" w:rsidP="00371C5F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14:ligatures w14:val="none"/>
        </w:rPr>
        <w:t xml:space="preserve">Tell Marie that I will be moving her </w:t>
      </w:r>
      <w:r w:rsidR="00C77D23">
        <w:rPr>
          <w:rFonts w:ascii="Times New Roman" w:hAnsi="Times New Roman" w:cs="Times New Roman"/>
          <w:color w:val="000000"/>
          <w:kern w:val="0"/>
          <w14:ligatures w14:val="none"/>
        </w:rPr>
        <w:t>where her right back side is touching the board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 xml:space="preserve"> and ask</w:t>
      </w:r>
      <w:r w:rsidR="00C77D23">
        <w:rPr>
          <w:rFonts w:ascii="Times New Roman" w:hAnsi="Times New Roman" w:cs="Times New Roman"/>
          <w:color w:val="000000"/>
          <w:kern w:val="0"/>
          <w14:ligatures w14:val="none"/>
        </w:rPr>
        <w:t xml:space="preserve"> permission to move. </w:t>
      </w:r>
    </w:p>
    <w:p w14:paraId="12946477" w14:textId="32AE159A" w:rsidR="00371C5F" w:rsidRPr="00371C5F" w:rsidRDefault="00371C5F" w:rsidP="00371C5F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Rotate the patient’s body 45 degrees from lateral</w:t>
      </w:r>
      <w:r w:rsidR="00867EFF">
        <w:rPr>
          <w:rFonts w:ascii="Times New Roman" w:hAnsi="Times New Roman" w:cs="Times New Roman"/>
          <w:color w:val="000000"/>
          <w:kern w:val="0"/>
          <w14:ligatures w14:val="none"/>
        </w:rPr>
        <w:t xml:space="preserve"> or until their acromioclavic</w:t>
      </w:r>
      <w:r w:rsidR="00092408">
        <w:rPr>
          <w:rFonts w:ascii="Times New Roman" w:hAnsi="Times New Roman" w:cs="Times New Roman"/>
          <w:color w:val="000000"/>
          <w:kern w:val="0"/>
          <w14:ligatures w14:val="none"/>
        </w:rPr>
        <w:t>ular joint is align to the medial border of the scapula.</w:t>
      </w:r>
    </w:p>
    <w:p w14:paraId="61DEF4C2" w14:textId="77777777" w:rsidR="00371C5F" w:rsidRPr="00371C5F" w:rsidRDefault="00371C5F" w:rsidP="00371C5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Central Ray and Collimation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416093EA" w14:textId="2EAD35B6" w:rsidR="00371C5F" w:rsidRPr="00371C5F" w:rsidRDefault="00371C5F" w:rsidP="00371C5F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CR at the laryngeal prominence (C4).</w:t>
      </w:r>
    </w:p>
    <w:p w14:paraId="31173EE4" w14:textId="77777777" w:rsidR="00371C5F" w:rsidRPr="00371C5F" w:rsidRDefault="00371C5F" w:rsidP="00371C5F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Adjust the light field:</w:t>
      </w:r>
    </w:p>
    <w:p w14:paraId="63D48439" w14:textId="3248E60F" w:rsidR="00371C5F" w:rsidRPr="00371C5F" w:rsidRDefault="00371C5F" w:rsidP="00371C5F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 xml:space="preserve">Superiorly: Collimate to include </w:t>
      </w:r>
      <w:r w:rsidR="00992AA6">
        <w:rPr>
          <w:rFonts w:ascii="Times New Roman" w:hAnsi="Times New Roman" w:cs="Times New Roman"/>
          <w:color w:val="000000"/>
          <w:kern w:val="0"/>
          <w14:ligatures w14:val="none"/>
        </w:rPr>
        <w:t xml:space="preserve">halfway to 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the external auditory meatus.</w:t>
      </w:r>
    </w:p>
    <w:p w14:paraId="6AE15EEA" w14:textId="77777777" w:rsidR="00371C5F" w:rsidRPr="00371C5F" w:rsidRDefault="00371C5F" w:rsidP="00371C5F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Inferiorly: Extend to the jugular notch.</w:t>
      </w:r>
    </w:p>
    <w:p w14:paraId="63031989" w14:textId="77777777" w:rsidR="00371C5F" w:rsidRPr="00371C5F" w:rsidRDefault="00371C5F" w:rsidP="00371C5F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Side-to-side: Include soft tissue with one finger-width spill beyond the neck.</w:t>
      </w:r>
    </w:p>
    <w:p w14:paraId="08F79795" w14:textId="77777777" w:rsidR="00371C5F" w:rsidRPr="00371C5F" w:rsidRDefault="00371C5F" w:rsidP="00371C5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Marker Placement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1D7ED771" w14:textId="4E0453C7" w:rsidR="00371C5F" w:rsidRPr="00371C5F" w:rsidRDefault="00371C5F" w:rsidP="00371C5F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 xml:space="preserve">Place the right marker on the lateral side within the light field, ensuring visibility in the </w:t>
      </w:r>
      <w:proofErr w:type="gramStart"/>
      <w:r w:rsidR="009E1946">
        <w:rPr>
          <w:rFonts w:ascii="Times New Roman" w:hAnsi="Times New Roman" w:cs="Times New Roman"/>
          <w:color w:val="000000"/>
          <w:kern w:val="0"/>
          <w14:ligatures w14:val="none"/>
        </w:rPr>
        <w:t>image.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.</w:t>
      </w:r>
      <w:proofErr w:type="gramEnd"/>
    </w:p>
    <w:p w14:paraId="261BD940" w14:textId="77777777" w:rsidR="00371C5F" w:rsidRPr="00371C5F" w:rsidRDefault="00371C5F" w:rsidP="00371C5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Breathing Instructions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156A45DE" w14:textId="27555D18" w:rsidR="00371C5F" w:rsidRPr="00371C5F" w:rsidRDefault="00371C5F" w:rsidP="00371C5F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Instruct the patient: “Take a deep breath in, blow it all out, and hold your breath.”</w:t>
      </w:r>
    </w:p>
    <w:p w14:paraId="2907126B" w14:textId="37076058" w:rsidR="00371C5F" w:rsidRPr="00371C5F" w:rsidRDefault="00371C5F" w:rsidP="00371C5F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Take the exposure.</w:t>
      </w:r>
    </w:p>
    <w:p w14:paraId="0F5A5244" w14:textId="03D09277" w:rsidR="00371C5F" w:rsidRDefault="00ED58D9" w:rsidP="00371C5F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5F5BFF60" wp14:editId="7BF5F007">
            <wp:simplePos x="0" y="0"/>
            <wp:positionH relativeFrom="column">
              <wp:posOffset>2963501</wp:posOffset>
            </wp:positionH>
            <wp:positionV relativeFrom="paragraph">
              <wp:posOffset>555450</wp:posOffset>
            </wp:positionV>
            <wp:extent cx="3477895" cy="1884680"/>
            <wp:effectExtent l="0" t="0" r="1905" b="0"/>
            <wp:wrapTopAndBottom/>
            <wp:docPr id="13228379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83795" name="Picture 132283795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7895" cy="1884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allowOverlap="1" wp14:anchorId="2C7F583F" wp14:editId="6FD7AC7D">
            <wp:simplePos x="0" y="0"/>
            <wp:positionH relativeFrom="column">
              <wp:posOffset>-173421</wp:posOffset>
            </wp:positionH>
            <wp:positionV relativeFrom="paragraph">
              <wp:posOffset>431231</wp:posOffset>
            </wp:positionV>
            <wp:extent cx="3037205" cy="3157220"/>
            <wp:effectExtent l="0" t="0" r="0" b="5080"/>
            <wp:wrapTopAndBottom/>
            <wp:docPr id="43623989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239892" name="Picture 436239892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205" cy="3157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1C5F" w:rsidRPr="00371C5F">
        <w:rPr>
          <w:rFonts w:ascii="Times New Roman" w:hAnsi="Times New Roman" w:cs="Times New Roman"/>
          <w:color w:val="000000"/>
          <w:kern w:val="0"/>
          <w14:ligatures w14:val="none"/>
        </w:rPr>
        <w:t>Afterward, reassure the patient: “You can relax now.”</w:t>
      </w:r>
    </w:p>
    <w:p w14:paraId="75CAE76C" w14:textId="209141F7" w:rsidR="005804C4" w:rsidRPr="00371C5F" w:rsidRDefault="00915183" w:rsidP="00FE0304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14:ligatures w14:val="none"/>
        </w:rPr>
        <w:t>(Campos, 2024)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ab/>
      </w:r>
      <w:r>
        <w:rPr>
          <w:rFonts w:ascii="Times New Roman" w:hAnsi="Times New Roman" w:cs="Times New Roman"/>
          <w:color w:val="000000"/>
          <w:kern w:val="0"/>
          <w14:ligatures w14:val="none"/>
        </w:rPr>
        <w:tab/>
      </w:r>
      <w:r>
        <w:rPr>
          <w:rFonts w:ascii="Times New Roman" w:hAnsi="Times New Roman" w:cs="Times New Roman"/>
          <w:color w:val="000000"/>
          <w:kern w:val="0"/>
          <w14:ligatures w14:val="none"/>
        </w:rPr>
        <w:tab/>
      </w:r>
      <w:r w:rsidR="005804C4">
        <w:rPr>
          <w:rFonts w:ascii="Times New Roman" w:hAnsi="Times New Roman" w:cs="Times New Roman"/>
          <w:color w:val="000000"/>
          <w:kern w:val="0"/>
          <w14:ligatures w14:val="none"/>
        </w:rPr>
        <w:t xml:space="preserve">      </w:t>
      </w:r>
      <w:r w:rsidR="00FB6564">
        <w:rPr>
          <w:rFonts w:ascii="Times New Roman" w:hAnsi="Times New Roman" w:cs="Times New Roman"/>
          <w:color w:val="000000"/>
          <w:kern w:val="0"/>
          <w14:ligatures w14:val="none"/>
        </w:rPr>
        <w:t xml:space="preserve">     </w:t>
      </w:r>
      <w:r w:rsidR="005804C4">
        <w:rPr>
          <w:rFonts w:ascii="Times New Roman" w:hAnsi="Times New Roman" w:cs="Times New Roman"/>
          <w:color w:val="000000"/>
          <w:kern w:val="0"/>
          <w14:ligatures w14:val="none"/>
        </w:rPr>
        <w:t xml:space="preserve">   </w:t>
      </w:r>
      <w:proofErr w:type="gramStart"/>
      <w:r w:rsidR="005804C4">
        <w:rPr>
          <w:rFonts w:ascii="Times New Roman" w:hAnsi="Times New Roman" w:cs="Times New Roman"/>
          <w:color w:val="000000"/>
          <w:kern w:val="0"/>
          <w14:ligatures w14:val="none"/>
        </w:rPr>
        <w:t xml:space="preserve">   (</w:t>
      </w:r>
      <w:proofErr w:type="spellStart"/>
      <w:proofErr w:type="gramEnd"/>
      <w:r w:rsidR="005804C4">
        <w:rPr>
          <w:rFonts w:ascii="Times New Roman" w:hAnsi="Times New Roman" w:cs="Times New Roman"/>
          <w:color w:val="000000"/>
          <w:kern w:val="0"/>
          <w14:ligatures w14:val="none"/>
        </w:rPr>
        <w:t>Lampignano</w:t>
      </w:r>
      <w:proofErr w:type="spellEnd"/>
      <w:r w:rsidR="005804C4">
        <w:rPr>
          <w:rFonts w:ascii="Times New Roman" w:hAnsi="Times New Roman" w:cs="Times New Roman"/>
          <w:color w:val="000000"/>
          <w:kern w:val="0"/>
          <w14:ligatures w14:val="none"/>
        </w:rPr>
        <w:t xml:space="preserve"> &amp; Kendrick, 2024, p. 332)</w:t>
      </w:r>
    </w:p>
    <w:p w14:paraId="1712A172" w14:textId="4EB734AE" w:rsidR="00371C5F" w:rsidRPr="00304A99" w:rsidRDefault="00371C5F" w:rsidP="00371C5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r w:rsidRPr="00304A9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Positioning the Patient for an AP 15-Degree Axial Oblique (LPO) X-ray</w:t>
      </w:r>
    </w:p>
    <w:p w14:paraId="40A8C130" w14:textId="77777777" w:rsidR="003C6B3F" w:rsidRPr="00371C5F" w:rsidRDefault="003C6B3F" w:rsidP="003C6B3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Tube and SID Adjustment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25082309" w14:textId="0E15E984" w:rsidR="003C6B3F" w:rsidRPr="00371C5F" w:rsidRDefault="003C6B3F" w:rsidP="003C6B3F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Ensure the X-ray tube is set to a SID of 110 cm.</w:t>
      </w:r>
    </w:p>
    <w:p w14:paraId="4434C685" w14:textId="77777777" w:rsidR="003C6B3F" w:rsidRPr="00371C5F" w:rsidRDefault="003C6B3F" w:rsidP="003C6B3F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lastRenderedPageBreak/>
        <w:t>Maintain the 15-degree cephalad angle from the previous exposure.</w:t>
      </w:r>
    </w:p>
    <w:p w14:paraId="37B0A346" w14:textId="6024AE1C" w:rsidR="003C6B3F" w:rsidRPr="00371C5F" w:rsidRDefault="003C6B3F" w:rsidP="003C6B3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Patient Positioning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139691EC" w14:textId="6299192D" w:rsidR="00B85DD8" w:rsidRDefault="003C6B3F" w:rsidP="00B85DD8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Position the patient with their </w:t>
      </w:r>
      <w:r w:rsidR="008850A6">
        <w:rPr>
          <w:rFonts w:ascii="Times New Roman" w:hAnsi="Times New Roman" w:cs="Times New Roman"/>
          <w:color w:val="000000"/>
          <w:kern w:val="0"/>
          <w14:ligatures w14:val="none"/>
        </w:rPr>
        <w:t>left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 xml:space="preserve"> posterior side against the detector.</w:t>
      </w:r>
    </w:p>
    <w:p w14:paraId="19E5DAB9" w14:textId="41E0ABB3" w:rsidR="00C77D23" w:rsidRDefault="00C77D23" w:rsidP="00B85DD8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14:ligatures w14:val="none"/>
        </w:rPr>
        <w:t>Te</w:t>
      </w:r>
      <w:r w:rsidR="009E1946">
        <w:rPr>
          <w:rFonts w:ascii="Times New Roman" w:hAnsi="Times New Roman" w:cs="Times New Roman"/>
          <w:color w:val="000000"/>
          <w:kern w:val="0"/>
          <w14:ligatures w14:val="none"/>
        </w:rPr>
        <w:t xml:space="preserve">ll Marie that I will be doing the same thing but in the left side. </w:t>
      </w:r>
    </w:p>
    <w:p w14:paraId="2896DDD6" w14:textId="7DF8B203" w:rsidR="003C6B3F" w:rsidRPr="00B85DD8" w:rsidRDefault="003C6B3F" w:rsidP="00B85DD8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B85DD8">
        <w:rPr>
          <w:rFonts w:ascii="Times New Roman" w:hAnsi="Times New Roman" w:cs="Times New Roman"/>
          <w:color w:val="000000"/>
          <w:kern w:val="0"/>
          <w14:ligatures w14:val="none"/>
        </w:rPr>
        <w:t>Rotate the patient’s body 45 degrees from latera</w:t>
      </w:r>
      <w:r w:rsidR="00092408" w:rsidRPr="00B85DD8">
        <w:rPr>
          <w:rFonts w:ascii="Times New Roman" w:hAnsi="Times New Roman" w:cs="Times New Roman"/>
          <w:color w:val="000000"/>
          <w:kern w:val="0"/>
          <w14:ligatures w14:val="none"/>
        </w:rPr>
        <w:t>l or until their acromioclavicular joint is align to the medial border of the scapula</w:t>
      </w:r>
      <w:r w:rsidR="001941F7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3EC91749" w14:textId="0453E405" w:rsidR="003C6B3F" w:rsidRPr="00371C5F" w:rsidRDefault="003C6B3F" w:rsidP="003C6B3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Central Ray and Collimation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438F1C5E" w14:textId="35F7DB05" w:rsidR="003C6B3F" w:rsidRPr="00371C5F" w:rsidRDefault="003C6B3F" w:rsidP="003C6B3F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CR at the laryngeal prominence (C4).</w:t>
      </w:r>
    </w:p>
    <w:p w14:paraId="64401B9C" w14:textId="5743A25A" w:rsidR="003C6B3F" w:rsidRPr="00371C5F" w:rsidRDefault="003C6B3F" w:rsidP="003C6B3F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Adjust the light field:</w:t>
      </w:r>
    </w:p>
    <w:p w14:paraId="0A702B3B" w14:textId="4329225D" w:rsidR="003C6B3F" w:rsidRPr="00371C5F" w:rsidRDefault="003C6B3F" w:rsidP="003C6B3F">
      <w:pPr>
        <w:numPr>
          <w:ilvl w:val="2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 xml:space="preserve">Superiorly: Collimate to include </w:t>
      </w:r>
      <w:proofErr w:type="gramStart"/>
      <w:r w:rsidR="001D05E6">
        <w:rPr>
          <w:rFonts w:ascii="Times New Roman" w:hAnsi="Times New Roman" w:cs="Times New Roman"/>
          <w:color w:val="000000"/>
          <w:kern w:val="0"/>
          <w14:ligatures w14:val="none"/>
        </w:rPr>
        <w:t>half way</w:t>
      </w:r>
      <w:proofErr w:type="gramEnd"/>
      <w:r w:rsidR="00992AA6">
        <w:rPr>
          <w:rFonts w:ascii="Times New Roman" w:hAnsi="Times New Roman" w:cs="Times New Roman"/>
          <w:color w:val="000000"/>
          <w:kern w:val="0"/>
          <w14:ligatures w14:val="none"/>
        </w:rPr>
        <w:t xml:space="preserve"> through 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the external auditory meatus.</w:t>
      </w:r>
    </w:p>
    <w:p w14:paraId="0C373E12" w14:textId="4657D524" w:rsidR="003C6B3F" w:rsidRPr="00371C5F" w:rsidRDefault="003C6B3F" w:rsidP="003C6B3F">
      <w:pPr>
        <w:numPr>
          <w:ilvl w:val="2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Inferiorly: Extend to the jugular notch.</w:t>
      </w:r>
    </w:p>
    <w:p w14:paraId="3E54DE87" w14:textId="31D2E9D0" w:rsidR="003C6B3F" w:rsidRPr="00371C5F" w:rsidRDefault="003C6B3F" w:rsidP="003C6B3F">
      <w:pPr>
        <w:numPr>
          <w:ilvl w:val="2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Side-to-side: Include soft tissue with one finger-width spill beyond the neck.</w:t>
      </w:r>
    </w:p>
    <w:p w14:paraId="58E9BE67" w14:textId="14E02BA5" w:rsidR="003C6B3F" w:rsidRPr="00371C5F" w:rsidRDefault="003C6B3F" w:rsidP="003C6B3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Marker Placement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1A3A5BB3" w14:textId="4FBE86B7" w:rsidR="003C6B3F" w:rsidRPr="00371C5F" w:rsidRDefault="003C6B3F" w:rsidP="003C6B3F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Place the </w:t>
      </w:r>
      <w:r w:rsidR="008850A6" w:rsidRPr="00D00B10">
        <w:rPr>
          <w:rFonts w:ascii="Times New Roman" w:hAnsi="Times New Roman" w:cs="Times New Roman"/>
          <w:color w:val="000000"/>
          <w:kern w:val="0"/>
          <w14:ligatures w14:val="none"/>
        </w:rPr>
        <w:t>left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 xml:space="preserve"> marker on the lateral side within the light field</w:t>
      </w:r>
      <w:r w:rsidR="0012365B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4BDC932E" w14:textId="1DEA172B" w:rsidR="003C6B3F" w:rsidRPr="00371C5F" w:rsidRDefault="003C6B3F" w:rsidP="003C6B3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Breathing Instructions</w:t>
      </w: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:</w:t>
      </w:r>
    </w:p>
    <w:p w14:paraId="68072B8B" w14:textId="51437996" w:rsidR="003C6B3F" w:rsidRPr="00371C5F" w:rsidRDefault="003C6B3F" w:rsidP="003C6B3F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Instruct the patient: “Take a deep breath in, blow it all out, and hold your breath.”</w:t>
      </w:r>
    </w:p>
    <w:p w14:paraId="761E598C" w14:textId="544F816C" w:rsidR="003C6B3F" w:rsidRPr="00371C5F" w:rsidRDefault="003C6B3F" w:rsidP="003C6B3F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371C5F">
        <w:rPr>
          <w:rFonts w:ascii="Times New Roman" w:hAnsi="Times New Roman" w:cs="Times New Roman"/>
          <w:color w:val="000000"/>
          <w:kern w:val="0"/>
          <w14:ligatures w14:val="none"/>
        </w:rPr>
        <w:t>Take the exposure.</w:t>
      </w:r>
    </w:p>
    <w:p w14:paraId="46C12404" w14:textId="77777777" w:rsidR="00B979F5" w:rsidRDefault="002B70B5" w:rsidP="00B979F5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4C86297A" wp14:editId="3EF04324">
            <wp:simplePos x="0" y="0"/>
            <wp:positionH relativeFrom="column">
              <wp:posOffset>2884805</wp:posOffset>
            </wp:positionH>
            <wp:positionV relativeFrom="paragraph">
              <wp:posOffset>443230</wp:posOffset>
            </wp:positionV>
            <wp:extent cx="2916555" cy="3279140"/>
            <wp:effectExtent l="0" t="0" r="4445" b="0"/>
            <wp:wrapTopAndBottom/>
            <wp:docPr id="3147362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736228" name="Picture 314736228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555" cy="327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0768" behindDoc="0" locked="0" layoutInCell="1" allowOverlap="1" wp14:anchorId="5D55EB56" wp14:editId="012D9D41">
            <wp:simplePos x="0" y="0"/>
            <wp:positionH relativeFrom="column">
              <wp:posOffset>-189186</wp:posOffset>
            </wp:positionH>
            <wp:positionV relativeFrom="paragraph">
              <wp:posOffset>422188</wp:posOffset>
            </wp:positionV>
            <wp:extent cx="2474595" cy="3442335"/>
            <wp:effectExtent l="0" t="0" r="1905" b="0"/>
            <wp:wrapTopAndBottom/>
            <wp:docPr id="166383186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3831862" name="Picture 1663831862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2308" b="28473"/>
                    <a:stretch/>
                  </pic:blipFill>
                  <pic:spPr bwMode="auto">
                    <a:xfrm>
                      <a:off x="0" y="0"/>
                      <a:ext cx="2474595" cy="3442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6B3F" w:rsidRPr="00371C5F">
        <w:rPr>
          <w:rFonts w:ascii="Times New Roman" w:hAnsi="Times New Roman" w:cs="Times New Roman"/>
          <w:color w:val="000000"/>
          <w:kern w:val="0"/>
          <w14:ligatures w14:val="none"/>
        </w:rPr>
        <w:t>Afterward, reassure the patient: “You can relax now.”</w:t>
      </w:r>
    </w:p>
    <w:p w14:paraId="23412CEE" w14:textId="4A4E1CF0" w:rsidR="005804C4" w:rsidRPr="00B979F5" w:rsidRDefault="005804C4" w:rsidP="00B979F5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B979F5">
        <w:rPr>
          <w:rFonts w:ascii="Times New Roman" w:hAnsi="Times New Roman" w:cs="Times New Roman"/>
          <w:color w:val="000000"/>
          <w:kern w:val="0"/>
          <w14:ligatures w14:val="none"/>
        </w:rPr>
        <w:t xml:space="preserve">  (</w:t>
      </w:r>
      <w:proofErr w:type="spellStart"/>
      <w:r w:rsidRPr="00B979F5">
        <w:rPr>
          <w:rFonts w:ascii="Times New Roman" w:hAnsi="Times New Roman" w:cs="Times New Roman"/>
          <w:color w:val="000000"/>
          <w:kern w:val="0"/>
          <w14:ligatures w14:val="none"/>
        </w:rPr>
        <w:t>Lampignano</w:t>
      </w:r>
      <w:proofErr w:type="spellEnd"/>
      <w:r w:rsidRPr="00B979F5">
        <w:rPr>
          <w:rFonts w:ascii="Times New Roman" w:hAnsi="Times New Roman" w:cs="Times New Roman"/>
          <w:color w:val="000000"/>
          <w:kern w:val="0"/>
          <w14:ligatures w14:val="none"/>
        </w:rPr>
        <w:t xml:space="preserve"> &amp; Kendrick, 2024, p. 332)</w:t>
      </w:r>
      <w:r w:rsidR="00B979F5">
        <w:rPr>
          <w:rFonts w:ascii="Times New Roman" w:hAnsi="Times New Roman" w:cs="Times New Roman"/>
          <w:color w:val="000000"/>
          <w:kern w:val="0"/>
          <w14:ligatures w14:val="none"/>
        </w:rPr>
        <w:tab/>
        <w:t>(Anderson C</w:t>
      </w:r>
      <w:r w:rsidR="005D47CB">
        <w:rPr>
          <w:rFonts w:ascii="Times New Roman" w:hAnsi="Times New Roman" w:cs="Times New Roman"/>
          <w:color w:val="000000"/>
          <w:kern w:val="0"/>
          <w14:ligatures w14:val="none"/>
        </w:rPr>
        <w:t xml:space="preserve">ollege, 2025, slide </w:t>
      </w:r>
      <w:r w:rsidR="005770ED">
        <w:rPr>
          <w:rFonts w:ascii="Times New Roman" w:hAnsi="Times New Roman" w:cs="Times New Roman"/>
          <w:color w:val="000000"/>
          <w:kern w:val="0"/>
          <w14:ligatures w14:val="none"/>
        </w:rPr>
        <w:t>40)</w:t>
      </w:r>
    </w:p>
    <w:p w14:paraId="66BCDBC8" w14:textId="77777777" w:rsidR="00D37444" w:rsidRDefault="00D37444"/>
    <w:p w14:paraId="38CBABE0" w14:textId="77777777" w:rsidR="00577CA6" w:rsidRDefault="00577CA6"/>
    <w:p w14:paraId="285BEB0B" w14:textId="11CE4FFC" w:rsidR="00A2326E" w:rsidRPr="00A2326E" w:rsidRDefault="0057406E" w:rsidP="00A2326E">
      <w:pPr>
        <w:ind w:hanging="7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Dismissal</w:t>
      </w:r>
    </w:p>
    <w:p w14:paraId="06209F57" w14:textId="20BA5BAE" w:rsidR="00BC3F44" w:rsidRPr="002003AF" w:rsidRDefault="0057406E" w:rsidP="00CC2C47">
      <w:pPr>
        <w:ind w:left="-720"/>
        <w:rPr>
          <w:rFonts w:ascii="Times New Roman" w:hAnsi="Times New Roman" w:cs="Times New Roman"/>
        </w:rPr>
      </w:pPr>
      <w:r w:rsidRPr="002003AF">
        <w:rPr>
          <w:rFonts w:ascii="Times New Roman" w:hAnsi="Times New Roman" w:cs="Times New Roman"/>
        </w:rPr>
        <w:t xml:space="preserve">“Marie you are all done! </w:t>
      </w:r>
      <w:r w:rsidR="00804693" w:rsidRPr="002003AF">
        <w:rPr>
          <w:rFonts w:ascii="Times New Roman" w:hAnsi="Times New Roman" w:cs="Times New Roman"/>
        </w:rPr>
        <w:t>You can change</w:t>
      </w:r>
      <w:r w:rsidR="00712594" w:rsidRPr="002003AF">
        <w:rPr>
          <w:rFonts w:ascii="Times New Roman" w:hAnsi="Times New Roman" w:cs="Times New Roman"/>
        </w:rPr>
        <w:t xml:space="preserve"> back to your regular clothes. </w:t>
      </w:r>
      <w:r w:rsidRPr="002003AF">
        <w:rPr>
          <w:rFonts w:ascii="Times New Roman" w:hAnsi="Times New Roman" w:cs="Times New Roman"/>
        </w:rPr>
        <w:t>The</w:t>
      </w:r>
      <w:r w:rsidR="00BC3F44" w:rsidRPr="002003AF">
        <w:rPr>
          <w:rFonts w:ascii="Times New Roman" w:hAnsi="Times New Roman" w:cs="Times New Roman"/>
        </w:rPr>
        <w:t xml:space="preserve"> doctor should get the report in 2-3 </w:t>
      </w:r>
      <w:r w:rsidR="002003AF" w:rsidRPr="002003AF">
        <w:rPr>
          <w:rFonts w:ascii="Times New Roman" w:hAnsi="Times New Roman" w:cs="Times New Roman"/>
        </w:rPr>
        <w:t xml:space="preserve">business </w:t>
      </w:r>
      <w:r w:rsidR="00BC3F44" w:rsidRPr="002003AF">
        <w:rPr>
          <w:rFonts w:ascii="Times New Roman" w:hAnsi="Times New Roman" w:cs="Times New Roman"/>
        </w:rPr>
        <w:t>days. Do you know you</w:t>
      </w:r>
      <w:r w:rsidR="00CC2C47">
        <w:rPr>
          <w:rFonts w:ascii="Times New Roman" w:hAnsi="Times New Roman" w:cs="Times New Roman"/>
        </w:rPr>
        <w:t>r</w:t>
      </w:r>
      <w:r w:rsidR="00BC3F44" w:rsidRPr="002003AF">
        <w:rPr>
          <w:rFonts w:ascii="Times New Roman" w:hAnsi="Times New Roman" w:cs="Times New Roman"/>
        </w:rPr>
        <w:t xml:space="preserve"> way out?”</w:t>
      </w:r>
    </w:p>
    <w:p w14:paraId="06543C85" w14:textId="26E0A4FB" w:rsidR="002003AF" w:rsidRPr="002003AF" w:rsidRDefault="002003AF" w:rsidP="00CC2C47">
      <w:pPr>
        <w:ind w:left="-720"/>
        <w:rPr>
          <w:rFonts w:ascii="Times New Roman" w:hAnsi="Times New Roman" w:cs="Times New Roman"/>
        </w:rPr>
      </w:pPr>
      <w:r w:rsidRPr="002003AF">
        <w:rPr>
          <w:rFonts w:ascii="Times New Roman" w:hAnsi="Times New Roman" w:cs="Times New Roman"/>
        </w:rPr>
        <w:t>Once she leaves, c</w:t>
      </w:r>
      <w:r w:rsidR="00BC3F44" w:rsidRPr="002003AF">
        <w:rPr>
          <w:rFonts w:ascii="Times New Roman" w:hAnsi="Times New Roman" w:cs="Times New Roman"/>
        </w:rPr>
        <w:t xml:space="preserve">lean the room by wiping the </w:t>
      </w:r>
      <w:r w:rsidR="00804693" w:rsidRPr="002003AF">
        <w:rPr>
          <w:rFonts w:ascii="Times New Roman" w:hAnsi="Times New Roman" w:cs="Times New Roman"/>
        </w:rPr>
        <w:t>IR, x-ray tube,</w:t>
      </w:r>
      <w:r w:rsidR="00EC7D27">
        <w:rPr>
          <w:rFonts w:ascii="Times New Roman" w:hAnsi="Times New Roman" w:cs="Times New Roman"/>
        </w:rPr>
        <w:t xml:space="preserve"> and console. </w:t>
      </w:r>
      <w:r w:rsidR="00804693" w:rsidRPr="002003AF">
        <w:rPr>
          <w:rFonts w:ascii="Times New Roman" w:hAnsi="Times New Roman" w:cs="Times New Roman"/>
        </w:rPr>
        <w:t xml:space="preserve"> </w:t>
      </w:r>
      <w:r w:rsidR="00274918">
        <w:rPr>
          <w:rFonts w:ascii="Times New Roman" w:hAnsi="Times New Roman" w:cs="Times New Roman"/>
        </w:rPr>
        <w:t>Then, finish the paperwor</w:t>
      </w:r>
      <w:r w:rsidR="007C0160">
        <w:rPr>
          <w:rFonts w:ascii="Times New Roman" w:hAnsi="Times New Roman" w:cs="Times New Roman"/>
        </w:rPr>
        <w:t xml:space="preserve">k. </w:t>
      </w:r>
    </w:p>
    <w:p w14:paraId="3C8B5D33" w14:textId="77777777" w:rsidR="002003AF" w:rsidRDefault="002003AF" w:rsidP="00745CF3">
      <w:pPr>
        <w:ind w:hanging="720"/>
        <w:rPr>
          <w:rFonts w:ascii="Times New Roman" w:hAnsi="Times New Roman" w:cs="Times New Roman"/>
          <w:b/>
          <w:bCs/>
        </w:rPr>
      </w:pPr>
    </w:p>
    <w:p w14:paraId="4C92101B" w14:textId="77777777" w:rsidR="002003AF" w:rsidRDefault="002003AF" w:rsidP="00745CF3">
      <w:pPr>
        <w:ind w:hanging="720"/>
        <w:rPr>
          <w:rFonts w:ascii="Times New Roman" w:hAnsi="Times New Roman" w:cs="Times New Roman"/>
          <w:b/>
          <w:bCs/>
        </w:rPr>
      </w:pPr>
    </w:p>
    <w:p w14:paraId="553BA4B1" w14:textId="77777777" w:rsidR="002003AF" w:rsidRDefault="002003AF" w:rsidP="00745CF3">
      <w:pPr>
        <w:ind w:hanging="720"/>
        <w:rPr>
          <w:rFonts w:ascii="Times New Roman" w:hAnsi="Times New Roman" w:cs="Times New Roman"/>
          <w:b/>
          <w:bCs/>
        </w:rPr>
      </w:pPr>
    </w:p>
    <w:p w14:paraId="24958C11" w14:textId="77777777" w:rsidR="002003AF" w:rsidRDefault="002003AF" w:rsidP="00745CF3">
      <w:pPr>
        <w:ind w:hanging="720"/>
        <w:rPr>
          <w:rFonts w:ascii="Times New Roman" w:hAnsi="Times New Roman" w:cs="Times New Roman"/>
          <w:b/>
          <w:bCs/>
        </w:rPr>
      </w:pPr>
    </w:p>
    <w:p w14:paraId="4A07195F" w14:textId="77777777" w:rsidR="002003AF" w:rsidRDefault="002003AF" w:rsidP="00745CF3">
      <w:pPr>
        <w:ind w:hanging="720"/>
        <w:rPr>
          <w:rFonts w:ascii="Times New Roman" w:hAnsi="Times New Roman" w:cs="Times New Roman"/>
          <w:b/>
          <w:bCs/>
        </w:rPr>
      </w:pPr>
    </w:p>
    <w:p w14:paraId="7F7613C2" w14:textId="77777777" w:rsidR="002003AF" w:rsidRDefault="002003AF" w:rsidP="00745CF3">
      <w:pPr>
        <w:ind w:hanging="720"/>
        <w:rPr>
          <w:rFonts w:ascii="Times New Roman" w:hAnsi="Times New Roman" w:cs="Times New Roman"/>
          <w:b/>
          <w:bCs/>
        </w:rPr>
      </w:pPr>
    </w:p>
    <w:p w14:paraId="23396C95" w14:textId="77777777" w:rsidR="002003AF" w:rsidRDefault="002003AF" w:rsidP="00745CF3">
      <w:pPr>
        <w:ind w:hanging="720"/>
        <w:rPr>
          <w:rFonts w:ascii="Times New Roman" w:hAnsi="Times New Roman" w:cs="Times New Roman"/>
          <w:b/>
          <w:bCs/>
        </w:rPr>
      </w:pPr>
    </w:p>
    <w:p w14:paraId="4E683890" w14:textId="77777777" w:rsidR="002003AF" w:rsidRDefault="002003AF" w:rsidP="00745CF3">
      <w:pPr>
        <w:ind w:hanging="720"/>
        <w:rPr>
          <w:rFonts w:ascii="Times New Roman" w:hAnsi="Times New Roman" w:cs="Times New Roman"/>
          <w:b/>
          <w:bCs/>
        </w:rPr>
      </w:pPr>
    </w:p>
    <w:p w14:paraId="5AAA6822" w14:textId="77777777" w:rsidR="002003AF" w:rsidRDefault="002003AF" w:rsidP="00745CF3">
      <w:pPr>
        <w:ind w:hanging="720"/>
        <w:rPr>
          <w:rFonts w:ascii="Times New Roman" w:hAnsi="Times New Roman" w:cs="Times New Roman"/>
          <w:b/>
          <w:bCs/>
        </w:rPr>
      </w:pPr>
    </w:p>
    <w:p w14:paraId="341B18D0" w14:textId="77777777" w:rsidR="002003AF" w:rsidRDefault="002003AF" w:rsidP="00745CF3">
      <w:pPr>
        <w:ind w:hanging="720"/>
        <w:rPr>
          <w:rFonts w:ascii="Times New Roman" w:hAnsi="Times New Roman" w:cs="Times New Roman"/>
          <w:b/>
          <w:bCs/>
        </w:rPr>
      </w:pPr>
    </w:p>
    <w:p w14:paraId="55FB1CE6" w14:textId="77777777" w:rsidR="002003AF" w:rsidRDefault="002003AF" w:rsidP="00745CF3">
      <w:pPr>
        <w:ind w:hanging="720"/>
        <w:rPr>
          <w:rFonts w:ascii="Times New Roman" w:hAnsi="Times New Roman" w:cs="Times New Roman"/>
          <w:b/>
          <w:bCs/>
        </w:rPr>
      </w:pPr>
    </w:p>
    <w:p w14:paraId="4B555B4B" w14:textId="77777777" w:rsidR="002003AF" w:rsidRDefault="002003AF" w:rsidP="00745CF3">
      <w:pPr>
        <w:ind w:hanging="720"/>
        <w:rPr>
          <w:rFonts w:ascii="Times New Roman" w:hAnsi="Times New Roman" w:cs="Times New Roman"/>
          <w:b/>
          <w:bCs/>
        </w:rPr>
      </w:pPr>
    </w:p>
    <w:p w14:paraId="16FA99D2" w14:textId="77777777" w:rsidR="002003AF" w:rsidRDefault="002003AF" w:rsidP="00745CF3">
      <w:pPr>
        <w:ind w:hanging="720"/>
        <w:rPr>
          <w:rFonts w:ascii="Times New Roman" w:hAnsi="Times New Roman" w:cs="Times New Roman"/>
          <w:b/>
          <w:bCs/>
        </w:rPr>
      </w:pPr>
    </w:p>
    <w:p w14:paraId="3E406603" w14:textId="77777777" w:rsidR="002003AF" w:rsidRDefault="002003AF" w:rsidP="00745CF3">
      <w:pPr>
        <w:ind w:hanging="720"/>
        <w:rPr>
          <w:rFonts w:ascii="Times New Roman" w:hAnsi="Times New Roman" w:cs="Times New Roman"/>
          <w:b/>
          <w:bCs/>
        </w:rPr>
      </w:pPr>
    </w:p>
    <w:p w14:paraId="6DF77075" w14:textId="77777777" w:rsidR="002003AF" w:rsidRDefault="002003AF" w:rsidP="00745CF3">
      <w:pPr>
        <w:ind w:hanging="720"/>
        <w:rPr>
          <w:rFonts w:ascii="Times New Roman" w:hAnsi="Times New Roman" w:cs="Times New Roman"/>
          <w:b/>
          <w:bCs/>
        </w:rPr>
      </w:pPr>
    </w:p>
    <w:p w14:paraId="11F34EAD" w14:textId="77777777" w:rsidR="002003AF" w:rsidRDefault="002003AF" w:rsidP="00745CF3">
      <w:pPr>
        <w:ind w:hanging="720"/>
        <w:rPr>
          <w:rFonts w:ascii="Times New Roman" w:hAnsi="Times New Roman" w:cs="Times New Roman"/>
          <w:b/>
          <w:bCs/>
        </w:rPr>
      </w:pPr>
    </w:p>
    <w:p w14:paraId="212EA0EB" w14:textId="77777777" w:rsidR="002003AF" w:rsidRDefault="002003AF" w:rsidP="00745CF3">
      <w:pPr>
        <w:ind w:hanging="720"/>
        <w:rPr>
          <w:rFonts w:ascii="Times New Roman" w:hAnsi="Times New Roman" w:cs="Times New Roman"/>
          <w:b/>
          <w:bCs/>
        </w:rPr>
      </w:pPr>
    </w:p>
    <w:p w14:paraId="73DBC3AE" w14:textId="77777777" w:rsidR="002003AF" w:rsidRDefault="002003AF" w:rsidP="00745CF3">
      <w:pPr>
        <w:ind w:hanging="720"/>
        <w:rPr>
          <w:rFonts w:ascii="Times New Roman" w:hAnsi="Times New Roman" w:cs="Times New Roman"/>
          <w:b/>
          <w:bCs/>
        </w:rPr>
      </w:pPr>
    </w:p>
    <w:p w14:paraId="76E06A7B" w14:textId="77777777" w:rsidR="002003AF" w:rsidRDefault="002003AF" w:rsidP="00745CF3">
      <w:pPr>
        <w:ind w:hanging="720"/>
        <w:rPr>
          <w:rFonts w:ascii="Times New Roman" w:hAnsi="Times New Roman" w:cs="Times New Roman"/>
          <w:b/>
          <w:bCs/>
        </w:rPr>
      </w:pPr>
    </w:p>
    <w:p w14:paraId="398B6FD6" w14:textId="77777777" w:rsidR="002003AF" w:rsidRDefault="002003AF" w:rsidP="00745CF3">
      <w:pPr>
        <w:ind w:hanging="720"/>
        <w:rPr>
          <w:rFonts w:ascii="Times New Roman" w:hAnsi="Times New Roman" w:cs="Times New Roman"/>
          <w:b/>
          <w:bCs/>
        </w:rPr>
      </w:pPr>
    </w:p>
    <w:p w14:paraId="1605C8D4" w14:textId="77777777" w:rsidR="002003AF" w:rsidRDefault="002003AF" w:rsidP="00745CF3">
      <w:pPr>
        <w:ind w:hanging="720"/>
        <w:rPr>
          <w:rFonts w:ascii="Times New Roman" w:hAnsi="Times New Roman" w:cs="Times New Roman"/>
          <w:b/>
          <w:bCs/>
        </w:rPr>
      </w:pPr>
    </w:p>
    <w:p w14:paraId="5E43112C" w14:textId="77777777" w:rsidR="002003AF" w:rsidRDefault="002003AF" w:rsidP="00745CF3">
      <w:pPr>
        <w:ind w:hanging="720"/>
        <w:rPr>
          <w:rFonts w:ascii="Times New Roman" w:hAnsi="Times New Roman" w:cs="Times New Roman"/>
          <w:b/>
          <w:bCs/>
        </w:rPr>
      </w:pPr>
    </w:p>
    <w:p w14:paraId="0C3A33AB" w14:textId="77777777" w:rsidR="002003AF" w:rsidRDefault="002003AF" w:rsidP="00745CF3">
      <w:pPr>
        <w:ind w:hanging="720"/>
        <w:rPr>
          <w:rFonts w:ascii="Times New Roman" w:hAnsi="Times New Roman" w:cs="Times New Roman"/>
          <w:b/>
          <w:bCs/>
        </w:rPr>
      </w:pPr>
    </w:p>
    <w:p w14:paraId="042D11C7" w14:textId="4DF6B2E7" w:rsidR="00D37444" w:rsidRPr="00FB6564" w:rsidRDefault="00D37444" w:rsidP="00745CF3">
      <w:pPr>
        <w:ind w:hanging="720"/>
        <w:rPr>
          <w:rFonts w:ascii="Times New Roman" w:hAnsi="Times New Roman" w:cs="Times New Roman"/>
          <w:b/>
          <w:bCs/>
        </w:rPr>
      </w:pPr>
      <w:r w:rsidRPr="00FB6564">
        <w:rPr>
          <w:rFonts w:ascii="Times New Roman" w:hAnsi="Times New Roman" w:cs="Times New Roman"/>
          <w:b/>
          <w:bCs/>
        </w:rPr>
        <w:lastRenderedPageBreak/>
        <w:t>References</w:t>
      </w:r>
    </w:p>
    <w:p w14:paraId="0B71C942" w14:textId="4C0A812D" w:rsidR="005770ED" w:rsidRPr="000540D8" w:rsidRDefault="005770ED" w:rsidP="00745CF3">
      <w:pPr>
        <w:pStyle w:val="p1"/>
        <w:ind w:hanging="720"/>
        <w:rPr>
          <w:rStyle w:val="s1"/>
          <w:rFonts w:ascii="Times New Roman" w:hAnsi="Times New Roman"/>
        </w:rPr>
      </w:pPr>
      <w:r w:rsidRPr="000540D8">
        <w:rPr>
          <w:rStyle w:val="s1"/>
          <w:rFonts w:ascii="Times New Roman" w:hAnsi="Times New Roman"/>
        </w:rPr>
        <w:t xml:space="preserve">Anderson College. (2025, January). </w:t>
      </w:r>
      <w:r w:rsidRPr="000540D8">
        <w:rPr>
          <w:rStyle w:val="s2"/>
          <w:rFonts w:ascii="Times New Roman" w:hAnsi="Times New Roman"/>
        </w:rPr>
        <w:t>MRAD 256: Radiographic Technique 2 Cervical Spine</w:t>
      </w:r>
      <w:r w:rsidRPr="000540D8">
        <w:rPr>
          <w:rStyle w:val="s1"/>
          <w:rFonts w:ascii="Times New Roman" w:hAnsi="Times New Roman"/>
        </w:rPr>
        <w:t>. Lecture.</w:t>
      </w:r>
    </w:p>
    <w:p w14:paraId="0D920BDF" w14:textId="77777777" w:rsidR="000540D8" w:rsidRPr="000540D8" w:rsidRDefault="000540D8" w:rsidP="00745CF3">
      <w:pPr>
        <w:pStyle w:val="p1"/>
        <w:ind w:hanging="720"/>
        <w:rPr>
          <w:rFonts w:ascii="Times New Roman" w:hAnsi="Times New Roman"/>
        </w:rPr>
      </w:pPr>
    </w:p>
    <w:p w14:paraId="7DACC269" w14:textId="77777777" w:rsidR="00FA323E" w:rsidRPr="000540D8" w:rsidRDefault="00FA323E" w:rsidP="00745CF3">
      <w:pPr>
        <w:pStyle w:val="p1"/>
        <w:ind w:hanging="720"/>
        <w:divId w:val="525677664"/>
        <w:rPr>
          <w:rFonts w:ascii="Times New Roman" w:hAnsi="Times New Roman"/>
        </w:rPr>
      </w:pPr>
      <w:r w:rsidRPr="000540D8">
        <w:rPr>
          <w:rStyle w:val="s1"/>
          <w:rFonts w:ascii="Times New Roman" w:hAnsi="Times New Roman"/>
        </w:rPr>
        <w:t xml:space="preserve">Campos, A. (2024, July 26). </w:t>
      </w:r>
      <w:r w:rsidRPr="000540D8">
        <w:rPr>
          <w:rStyle w:val="s2"/>
          <w:rFonts w:ascii="Times New Roman" w:hAnsi="Times New Roman"/>
        </w:rPr>
        <w:t>Cervical spine (AP oblique view) | radiology reference article | radiopaedia.org</w:t>
      </w:r>
      <w:r w:rsidRPr="000540D8">
        <w:rPr>
          <w:rStyle w:val="s1"/>
          <w:rFonts w:ascii="Times New Roman" w:hAnsi="Times New Roman"/>
        </w:rPr>
        <w:t>. Cervical Spine (AP Oblique View). https://radiopaedia.org/articles/cervical-spine-ap-oblique-view</w:t>
      </w:r>
      <w:r w:rsidRPr="000540D8">
        <w:rPr>
          <w:rStyle w:val="apple-converted-space"/>
          <w:rFonts w:ascii="Times New Roman" w:hAnsi="Times New Roman"/>
        </w:rPr>
        <w:t> </w:t>
      </w:r>
    </w:p>
    <w:p w14:paraId="67AB2D0E" w14:textId="77777777" w:rsidR="00FA323E" w:rsidRPr="000540D8" w:rsidRDefault="00FA323E" w:rsidP="00745CF3">
      <w:pPr>
        <w:pStyle w:val="p2"/>
        <w:ind w:hanging="720"/>
        <w:divId w:val="525677664"/>
        <w:rPr>
          <w:rFonts w:ascii="Times New Roman" w:hAnsi="Times New Roman"/>
        </w:rPr>
      </w:pPr>
    </w:p>
    <w:p w14:paraId="2CEC561E" w14:textId="77777777" w:rsidR="00FA323E" w:rsidRPr="000540D8" w:rsidRDefault="00FA323E" w:rsidP="00745CF3">
      <w:pPr>
        <w:pStyle w:val="p2"/>
        <w:ind w:hanging="720"/>
        <w:divId w:val="525677664"/>
        <w:rPr>
          <w:rFonts w:ascii="Times New Roman" w:hAnsi="Times New Roman"/>
        </w:rPr>
      </w:pPr>
    </w:p>
    <w:p w14:paraId="01B0832F" w14:textId="77777777" w:rsidR="00FA323E" w:rsidRPr="000540D8" w:rsidRDefault="00FA323E" w:rsidP="00745CF3">
      <w:pPr>
        <w:pStyle w:val="p1"/>
        <w:ind w:hanging="720"/>
        <w:divId w:val="525677664"/>
        <w:rPr>
          <w:rStyle w:val="apple-converted-space"/>
          <w:rFonts w:ascii="Times New Roman" w:hAnsi="Times New Roman"/>
        </w:rPr>
      </w:pPr>
      <w:r w:rsidRPr="000540D8">
        <w:rPr>
          <w:rStyle w:val="s1"/>
          <w:rFonts w:ascii="Times New Roman" w:hAnsi="Times New Roman"/>
        </w:rPr>
        <w:t xml:space="preserve">Chieng, R. (2024, May 13). </w:t>
      </w:r>
      <w:r w:rsidRPr="000540D8">
        <w:rPr>
          <w:rStyle w:val="s2"/>
          <w:rFonts w:ascii="Times New Roman" w:hAnsi="Times New Roman"/>
        </w:rPr>
        <w:t>Cervical spine (AP view</w:t>
      </w:r>
      <w:proofErr w:type="gramStart"/>
      <w:r w:rsidRPr="000540D8">
        <w:rPr>
          <w:rStyle w:val="s2"/>
          <w:rFonts w:ascii="Times New Roman" w:hAnsi="Times New Roman"/>
        </w:rPr>
        <w:t xml:space="preserve">) </w:t>
      </w:r>
      <w:r w:rsidRPr="000540D8">
        <w:rPr>
          <w:rStyle w:val="s1"/>
          <w:rFonts w:ascii="Times New Roman" w:hAnsi="Times New Roman"/>
        </w:rPr>
        <w:t>.</w:t>
      </w:r>
      <w:proofErr w:type="gramEnd"/>
      <w:r w:rsidRPr="000540D8">
        <w:rPr>
          <w:rStyle w:val="s1"/>
          <w:rFonts w:ascii="Times New Roman" w:hAnsi="Times New Roman"/>
        </w:rPr>
        <w:t xml:space="preserve"> Cervical Spine (AP View). https://radiopaedia.org/articles/cervical-spine-ap-view</w:t>
      </w:r>
      <w:r w:rsidRPr="000540D8">
        <w:rPr>
          <w:rStyle w:val="apple-converted-space"/>
          <w:rFonts w:ascii="Times New Roman" w:hAnsi="Times New Roman"/>
        </w:rPr>
        <w:t> </w:t>
      </w:r>
    </w:p>
    <w:p w14:paraId="42FD7ACF" w14:textId="5A105201" w:rsidR="00FA323E" w:rsidRPr="000540D8" w:rsidRDefault="009737AA" w:rsidP="00745CF3">
      <w:pPr>
        <w:pStyle w:val="NormalWeb"/>
        <w:ind w:left="567" w:hanging="720"/>
        <w:divId w:val="1761826173"/>
        <w:rPr>
          <w:color w:val="000000"/>
        </w:rPr>
      </w:pPr>
      <w:proofErr w:type="spellStart"/>
      <w:r w:rsidRPr="000540D8">
        <w:rPr>
          <w:color w:val="000000"/>
        </w:rPr>
        <w:t>Lampignano</w:t>
      </w:r>
      <w:proofErr w:type="spellEnd"/>
      <w:r w:rsidRPr="000540D8">
        <w:rPr>
          <w:color w:val="000000"/>
        </w:rPr>
        <w:t>, J. P., &amp; Kendrick, L. E. (2024).</w:t>
      </w:r>
      <w:r w:rsidRPr="000540D8">
        <w:rPr>
          <w:rStyle w:val="apple-converted-space"/>
          <w:color w:val="000000"/>
        </w:rPr>
        <w:t> </w:t>
      </w:r>
      <w:r w:rsidRPr="000540D8">
        <w:rPr>
          <w:i/>
          <w:iCs/>
          <w:color w:val="000000"/>
        </w:rPr>
        <w:t>Radiographic positioning and related anatomy</w:t>
      </w:r>
      <w:r w:rsidRPr="000540D8">
        <w:rPr>
          <w:color w:val="000000"/>
        </w:rPr>
        <w:t>. Mosby.</w:t>
      </w:r>
      <w:r w:rsidRPr="000540D8">
        <w:rPr>
          <w:rStyle w:val="apple-converted-space"/>
          <w:color w:val="000000"/>
        </w:rPr>
        <w:t> </w:t>
      </w:r>
    </w:p>
    <w:p w14:paraId="115D274D" w14:textId="77777777" w:rsidR="00FA323E" w:rsidRPr="000540D8" w:rsidRDefault="00FA323E" w:rsidP="00745CF3">
      <w:pPr>
        <w:pStyle w:val="p1"/>
        <w:ind w:hanging="720"/>
        <w:divId w:val="525677664"/>
        <w:rPr>
          <w:rFonts w:ascii="Times New Roman" w:hAnsi="Times New Roman"/>
        </w:rPr>
      </w:pPr>
      <w:r w:rsidRPr="000540D8">
        <w:rPr>
          <w:rStyle w:val="s1"/>
          <w:rFonts w:ascii="Times New Roman" w:hAnsi="Times New Roman"/>
        </w:rPr>
        <w:t xml:space="preserve">Murphy, A. (2023, March 23). </w:t>
      </w:r>
      <w:r w:rsidRPr="000540D8">
        <w:rPr>
          <w:rStyle w:val="s2"/>
          <w:rFonts w:ascii="Times New Roman" w:hAnsi="Times New Roman"/>
        </w:rPr>
        <w:t>Cervical spine (odontoid view)</w:t>
      </w:r>
      <w:r w:rsidRPr="000540D8">
        <w:rPr>
          <w:rStyle w:val="s1"/>
          <w:rFonts w:ascii="Times New Roman" w:hAnsi="Times New Roman"/>
        </w:rPr>
        <w:t>. Cervical Spine (Odontoid View). https://radiopaedia.org/articles/cervical-spine-odontoid-view</w:t>
      </w:r>
      <w:r w:rsidRPr="000540D8">
        <w:rPr>
          <w:rStyle w:val="apple-converted-space"/>
          <w:rFonts w:ascii="Times New Roman" w:hAnsi="Times New Roman"/>
        </w:rPr>
        <w:t> </w:t>
      </w:r>
    </w:p>
    <w:p w14:paraId="3DB96F1E" w14:textId="77777777" w:rsidR="00FA323E" w:rsidRPr="000540D8" w:rsidRDefault="00FA323E" w:rsidP="00745CF3">
      <w:pPr>
        <w:pStyle w:val="p2"/>
        <w:ind w:hanging="720"/>
        <w:divId w:val="525677664"/>
        <w:rPr>
          <w:rFonts w:ascii="Times New Roman" w:hAnsi="Times New Roman"/>
        </w:rPr>
      </w:pPr>
    </w:p>
    <w:p w14:paraId="7A9AA16E" w14:textId="77777777" w:rsidR="00D37444" w:rsidRPr="000540D8" w:rsidRDefault="00D37444" w:rsidP="00745CF3">
      <w:pPr>
        <w:ind w:hanging="720"/>
        <w:rPr>
          <w:rFonts w:ascii="Times New Roman" w:hAnsi="Times New Roman" w:cs="Times New Roman"/>
        </w:rPr>
      </w:pPr>
    </w:p>
    <w:sectPr w:rsidR="00D37444" w:rsidRPr="000540D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AEBF8" w14:textId="77777777" w:rsidR="002E46BF" w:rsidRDefault="002E46BF" w:rsidP="00745CF3">
      <w:pPr>
        <w:spacing w:after="0" w:line="240" w:lineRule="auto"/>
      </w:pPr>
      <w:r>
        <w:separator/>
      </w:r>
    </w:p>
  </w:endnote>
  <w:endnote w:type="continuationSeparator" w:id="0">
    <w:p w14:paraId="70E407BA" w14:textId="77777777" w:rsidR="002E46BF" w:rsidRDefault="002E46BF" w:rsidP="00745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SF UI">
    <w:altName w:val="Cambria"/>
    <w:panose1 w:val="020B0604020202020204"/>
    <w:charset w:val="00"/>
    <w:family w:val="roman"/>
    <w:pitch w:val="default"/>
  </w:font>
  <w:font w:name=".SFUI-Regular">
    <w:altName w:val="Cambria"/>
    <w:panose1 w:val="020B0604020202020204"/>
    <w:charset w:val="00"/>
    <w:family w:val="roman"/>
    <w:pitch w:val="default"/>
  </w:font>
  <w:font w:name=".SFUI-RegularItalic">
    <w:altName w:val="Cambria"/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EB948" w14:textId="77777777" w:rsidR="002E46BF" w:rsidRDefault="002E46BF" w:rsidP="00745CF3">
      <w:pPr>
        <w:spacing w:after="0" w:line="240" w:lineRule="auto"/>
      </w:pPr>
      <w:r>
        <w:separator/>
      </w:r>
    </w:p>
  </w:footnote>
  <w:footnote w:type="continuationSeparator" w:id="0">
    <w:p w14:paraId="422D2D5F" w14:textId="77777777" w:rsidR="002E46BF" w:rsidRDefault="002E46BF" w:rsidP="00745C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C016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820C7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5809C5"/>
    <w:multiLevelType w:val="hybridMultilevel"/>
    <w:tmpl w:val="0D107886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311066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1723E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817A5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D4029C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3354086"/>
    <w:multiLevelType w:val="multilevel"/>
    <w:tmpl w:val="B8DA0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-"/>
      <w:lvlJc w:val="left"/>
      <w:pPr>
        <w:ind w:left="2880" w:hanging="360"/>
      </w:pPr>
      <w:rPr>
        <w:rFonts w:ascii="Times New Roman" w:eastAsiaTheme="minorEastAsia" w:hAnsi="Times New Roman" w:cs="Times New Roman"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B4210C0"/>
    <w:multiLevelType w:val="hybridMultilevel"/>
    <w:tmpl w:val="7ED65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6765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99536548">
    <w:abstractNumId w:val="6"/>
  </w:num>
  <w:num w:numId="2" w16cid:durableId="1234462355">
    <w:abstractNumId w:val="9"/>
  </w:num>
  <w:num w:numId="3" w16cid:durableId="210582146">
    <w:abstractNumId w:val="7"/>
  </w:num>
  <w:num w:numId="4" w16cid:durableId="760415418">
    <w:abstractNumId w:val="5"/>
  </w:num>
  <w:num w:numId="5" w16cid:durableId="334496154">
    <w:abstractNumId w:val="0"/>
  </w:num>
  <w:num w:numId="6" w16cid:durableId="1831166055">
    <w:abstractNumId w:val="3"/>
  </w:num>
  <w:num w:numId="7" w16cid:durableId="1684362320">
    <w:abstractNumId w:val="1"/>
  </w:num>
  <w:num w:numId="8" w16cid:durableId="2024553152">
    <w:abstractNumId w:val="4"/>
  </w:num>
  <w:num w:numId="9" w16cid:durableId="1906598173">
    <w:abstractNumId w:val="8"/>
  </w:num>
  <w:num w:numId="10" w16cid:durableId="7229473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5F"/>
    <w:rsid w:val="000540D8"/>
    <w:rsid w:val="00054256"/>
    <w:rsid w:val="00092408"/>
    <w:rsid w:val="00094941"/>
    <w:rsid w:val="000A6D31"/>
    <w:rsid w:val="000B6814"/>
    <w:rsid w:val="00107D9A"/>
    <w:rsid w:val="00115220"/>
    <w:rsid w:val="0012365B"/>
    <w:rsid w:val="00142E67"/>
    <w:rsid w:val="001456FA"/>
    <w:rsid w:val="001941F7"/>
    <w:rsid w:val="001D05E6"/>
    <w:rsid w:val="002003AF"/>
    <w:rsid w:val="00202D0F"/>
    <w:rsid w:val="002621D3"/>
    <w:rsid w:val="00274918"/>
    <w:rsid w:val="00280B70"/>
    <w:rsid w:val="00284654"/>
    <w:rsid w:val="002B70B5"/>
    <w:rsid w:val="002C0C32"/>
    <w:rsid w:val="002E46BF"/>
    <w:rsid w:val="002F2711"/>
    <w:rsid w:val="00301E21"/>
    <w:rsid w:val="00304A99"/>
    <w:rsid w:val="003330C2"/>
    <w:rsid w:val="00371C5F"/>
    <w:rsid w:val="00385E7A"/>
    <w:rsid w:val="003B5503"/>
    <w:rsid w:val="003C6B3F"/>
    <w:rsid w:val="0040297D"/>
    <w:rsid w:val="00430228"/>
    <w:rsid w:val="00444EEE"/>
    <w:rsid w:val="00465A49"/>
    <w:rsid w:val="00476E25"/>
    <w:rsid w:val="00496BB6"/>
    <w:rsid w:val="004B1DD3"/>
    <w:rsid w:val="004C1ACD"/>
    <w:rsid w:val="00511C54"/>
    <w:rsid w:val="0057406E"/>
    <w:rsid w:val="005770ED"/>
    <w:rsid w:val="00577CA6"/>
    <w:rsid w:val="005804C4"/>
    <w:rsid w:val="00595214"/>
    <w:rsid w:val="005A07AC"/>
    <w:rsid w:val="005D47CB"/>
    <w:rsid w:val="00624884"/>
    <w:rsid w:val="006355F0"/>
    <w:rsid w:val="00675C25"/>
    <w:rsid w:val="006C6BCE"/>
    <w:rsid w:val="00712594"/>
    <w:rsid w:val="00727480"/>
    <w:rsid w:val="00745CF3"/>
    <w:rsid w:val="007A35A6"/>
    <w:rsid w:val="007B150F"/>
    <w:rsid w:val="007B2C0A"/>
    <w:rsid w:val="007C0160"/>
    <w:rsid w:val="007D2399"/>
    <w:rsid w:val="007F2E16"/>
    <w:rsid w:val="00804693"/>
    <w:rsid w:val="00840668"/>
    <w:rsid w:val="00843FF2"/>
    <w:rsid w:val="00867EFF"/>
    <w:rsid w:val="008850A6"/>
    <w:rsid w:val="00886B54"/>
    <w:rsid w:val="008B2B50"/>
    <w:rsid w:val="008C179F"/>
    <w:rsid w:val="00915183"/>
    <w:rsid w:val="009737AA"/>
    <w:rsid w:val="00992AA6"/>
    <w:rsid w:val="00994D2F"/>
    <w:rsid w:val="009A769D"/>
    <w:rsid w:val="009D1F1A"/>
    <w:rsid w:val="009E1946"/>
    <w:rsid w:val="009F01E2"/>
    <w:rsid w:val="00A04F4A"/>
    <w:rsid w:val="00A1394C"/>
    <w:rsid w:val="00A2326E"/>
    <w:rsid w:val="00A613D0"/>
    <w:rsid w:val="00AA1C05"/>
    <w:rsid w:val="00B727CB"/>
    <w:rsid w:val="00B85DD8"/>
    <w:rsid w:val="00B979F5"/>
    <w:rsid w:val="00BA70CB"/>
    <w:rsid w:val="00BC3F44"/>
    <w:rsid w:val="00BD4E9A"/>
    <w:rsid w:val="00C01DD1"/>
    <w:rsid w:val="00C10D9B"/>
    <w:rsid w:val="00C13337"/>
    <w:rsid w:val="00C1606A"/>
    <w:rsid w:val="00C716CB"/>
    <w:rsid w:val="00C77D23"/>
    <w:rsid w:val="00CC2C47"/>
    <w:rsid w:val="00D00B10"/>
    <w:rsid w:val="00D10DD2"/>
    <w:rsid w:val="00D22F1C"/>
    <w:rsid w:val="00D278E5"/>
    <w:rsid w:val="00D32710"/>
    <w:rsid w:val="00D37444"/>
    <w:rsid w:val="00DD6E7B"/>
    <w:rsid w:val="00E35FC0"/>
    <w:rsid w:val="00EA4B30"/>
    <w:rsid w:val="00EC7D27"/>
    <w:rsid w:val="00ED4D33"/>
    <w:rsid w:val="00ED58D9"/>
    <w:rsid w:val="00EE2542"/>
    <w:rsid w:val="00EE5737"/>
    <w:rsid w:val="00F14975"/>
    <w:rsid w:val="00F15C76"/>
    <w:rsid w:val="00FA323E"/>
    <w:rsid w:val="00FA3AEA"/>
    <w:rsid w:val="00FA5F3F"/>
    <w:rsid w:val="00FB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B4B10C"/>
  <w15:chartTrackingRefBased/>
  <w15:docId w15:val="{811F4653-E48C-3B41-A29F-117A47586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1C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1C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71C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1C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1C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1C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1C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1C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1C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1C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1C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1C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1C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1C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1C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1C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1C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1C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1C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1C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1C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1C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1C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1C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1C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1C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1C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1C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1C5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371C5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371C5F"/>
    <w:rPr>
      <w:b/>
      <w:bCs/>
    </w:rPr>
  </w:style>
  <w:style w:type="character" w:customStyle="1" w:styleId="apple-converted-space">
    <w:name w:val="apple-converted-space"/>
    <w:basedOn w:val="DefaultParagraphFont"/>
    <w:rsid w:val="00371C5F"/>
  </w:style>
  <w:style w:type="paragraph" w:customStyle="1" w:styleId="p1">
    <w:name w:val="p1"/>
    <w:basedOn w:val="Normal"/>
    <w:rsid w:val="00FA323E"/>
    <w:pPr>
      <w:spacing w:after="0" w:line="240" w:lineRule="auto"/>
    </w:pPr>
    <w:rPr>
      <w:rFonts w:ascii=".SF UI" w:hAnsi=".SF UI" w:cs="Times New Roman"/>
      <w:kern w:val="0"/>
      <w:sz w:val="26"/>
      <w:szCs w:val="26"/>
      <w14:ligatures w14:val="none"/>
    </w:rPr>
  </w:style>
  <w:style w:type="paragraph" w:customStyle="1" w:styleId="p2">
    <w:name w:val="p2"/>
    <w:basedOn w:val="Normal"/>
    <w:rsid w:val="00FA323E"/>
    <w:pPr>
      <w:spacing w:after="0" w:line="240" w:lineRule="auto"/>
    </w:pPr>
    <w:rPr>
      <w:rFonts w:ascii=".SF UI" w:hAnsi=".SF UI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DefaultParagraphFont"/>
    <w:rsid w:val="00FA323E"/>
    <w:rPr>
      <w:rFonts w:ascii=".SFUI-Regular" w:hAnsi=".SFUI-Regular" w:hint="default"/>
      <w:b w:val="0"/>
      <w:bCs w:val="0"/>
      <w:i w:val="0"/>
      <w:iCs w:val="0"/>
      <w:sz w:val="26"/>
      <w:szCs w:val="26"/>
    </w:rPr>
  </w:style>
  <w:style w:type="character" w:customStyle="1" w:styleId="s2">
    <w:name w:val="s2"/>
    <w:basedOn w:val="DefaultParagraphFont"/>
    <w:rsid w:val="00FA323E"/>
    <w:rPr>
      <w:rFonts w:ascii=".SFUI-RegularItalic" w:hAnsi=".SFUI-RegularItalic" w:hint="default"/>
      <w:b w:val="0"/>
      <w:bCs w:val="0"/>
      <w:i/>
      <w:iCs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745C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5CF3"/>
  </w:style>
  <w:style w:type="paragraph" w:styleId="Footer">
    <w:name w:val="footer"/>
    <w:basedOn w:val="Normal"/>
    <w:link w:val="FooterChar"/>
    <w:uiPriority w:val="99"/>
    <w:unhideWhenUsed/>
    <w:rsid w:val="00745C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5C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67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2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16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1588</Words>
  <Characters>7871</Characters>
  <Application>Microsoft Office Word</Application>
  <DocSecurity>0</DocSecurity>
  <Lines>233</Lines>
  <Paragraphs>168</Paragraphs>
  <ScaleCrop>false</ScaleCrop>
  <Company/>
  <LinksUpToDate>false</LinksUpToDate>
  <CharactersWithSpaces>9343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Ysabella  Cordero</dc:creator>
  <cp:keywords/>
  <dc:description/>
  <cp:lastModifiedBy>Joti Gill</cp:lastModifiedBy>
  <cp:revision>3</cp:revision>
  <dcterms:created xsi:type="dcterms:W3CDTF">2025-02-03T19:17:00Z</dcterms:created>
  <dcterms:modified xsi:type="dcterms:W3CDTF">2025-12-13T02:14:00Z</dcterms:modified>
</cp:coreProperties>
</file>