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D4EEB" w14:textId="2E3FCA51" w:rsidR="00A553E8" w:rsidRPr="005A3DE2" w:rsidRDefault="00A553E8">
      <w:pPr>
        <w:rPr>
          <w:rFonts w:ascii="Futura PT Book" w:hAnsi="Futura PT Book" w:cs="Arial"/>
          <w:sz w:val="24"/>
          <w:szCs w:val="24"/>
        </w:rPr>
      </w:pPr>
    </w:p>
    <w:p w14:paraId="63141540" w14:textId="77777777" w:rsidR="00A553E8" w:rsidRPr="005A3DE2" w:rsidRDefault="00A553E8">
      <w:pPr>
        <w:rPr>
          <w:rFonts w:ascii="Futura PT Book" w:hAnsi="Futura PT Book" w:cs="Arial"/>
          <w:sz w:val="24"/>
          <w:szCs w:val="24"/>
        </w:rPr>
      </w:pPr>
    </w:p>
    <w:p w14:paraId="148FBC80" w14:textId="77777777" w:rsidR="00A553E8" w:rsidRPr="005A3DE2" w:rsidRDefault="00A553E8">
      <w:pPr>
        <w:rPr>
          <w:rFonts w:ascii="Futura PT Book" w:hAnsi="Futura PT Book" w:cs="Arial"/>
          <w:sz w:val="24"/>
          <w:szCs w:val="24"/>
        </w:rPr>
      </w:pPr>
    </w:p>
    <w:p w14:paraId="36F08BB6" w14:textId="77777777" w:rsidR="00A553E8" w:rsidRPr="005A3DE2" w:rsidRDefault="00A553E8">
      <w:pPr>
        <w:rPr>
          <w:rFonts w:ascii="Futura PT Book" w:hAnsi="Futura PT Book" w:cs="Arial"/>
          <w:sz w:val="24"/>
          <w:szCs w:val="24"/>
        </w:rPr>
      </w:pPr>
    </w:p>
    <w:p w14:paraId="58D5B177" w14:textId="77777777" w:rsidR="00A553E8" w:rsidRPr="005A3DE2" w:rsidRDefault="00A553E8">
      <w:pPr>
        <w:rPr>
          <w:rFonts w:ascii="Futura PT Book" w:hAnsi="Futura PT Book" w:cs="Arial"/>
          <w:sz w:val="24"/>
          <w:szCs w:val="24"/>
        </w:rPr>
      </w:pPr>
    </w:p>
    <w:p w14:paraId="2FF0B9D5" w14:textId="0A24E27E" w:rsidR="009A752E" w:rsidRPr="005A3DE2" w:rsidRDefault="00A553E8" w:rsidP="006F34AA">
      <w:pPr>
        <w:jc w:val="center"/>
        <w:rPr>
          <w:rFonts w:ascii="Futura PT Demi" w:hAnsi="Futura PT Demi" w:cs="Arial"/>
          <w:b/>
          <w:sz w:val="28"/>
          <w:szCs w:val="28"/>
        </w:rPr>
      </w:pPr>
      <w:r w:rsidRPr="005A3DE2">
        <w:rPr>
          <w:rFonts w:ascii="Futura PT Demi" w:hAnsi="Futura PT Demi" w:cs="Arial"/>
          <w:b/>
          <w:sz w:val="28"/>
          <w:szCs w:val="28"/>
        </w:rPr>
        <w:t>MRAD 360 – Clinical Integration 2</w:t>
      </w:r>
    </w:p>
    <w:p w14:paraId="5726045E" w14:textId="5242FED1" w:rsidR="005A3DE2" w:rsidRDefault="005A3DE2" w:rsidP="006F34AA">
      <w:pPr>
        <w:jc w:val="center"/>
        <w:rPr>
          <w:rFonts w:ascii="Futura PT Demi" w:hAnsi="Futura PT Demi" w:cs="Arial"/>
          <w:b/>
          <w:sz w:val="28"/>
          <w:szCs w:val="28"/>
        </w:rPr>
      </w:pPr>
      <w:r w:rsidRPr="005A3DE2">
        <w:rPr>
          <w:rFonts w:ascii="Futura PT Demi" w:hAnsi="Futura PT Demi" w:cs="Arial"/>
          <w:b/>
          <w:sz w:val="28"/>
          <w:szCs w:val="28"/>
        </w:rPr>
        <w:t>CT Review – Case Studies</w:t>
      </w:r>
    </w:p>
    <w:p w14:paraId="1FED5D08" w14:textId="77777777" w:rsidR="005A3DE2" w:rsidRPr="005A3DE2" w:rsidRDefault="005A3DE2" w:rsidP="006F34AA">
      <w:pPr>
        <w:jc w:val="center"/>
        <w:rPr>
          <w:rFonts w:ascii="Futura PT Book" w:hAnsi="Futura PT Book" w:cs="Arial"/>
          <w:b/>
          <w:sz w:val="24"/>
          <w:szCs w:val="24"/>
        </w:rPr>
      </w:pPr>
    </w:p>
    <w:p w14:paraId="7D3F1783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b/>
          <w:sz w:val="24"/>
          <w:szCs w:val="24"/>
          <w:u w:val="single"/>
        </w:rPr>
        <w:t xml:space="preserve">Case Study 1 </w:t>
      </w:r>
    </w:p>
    <w:p w14:paraId="7875EF27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 xml:space="preserve">A </w:t>
      </w:r>
      <w:proofErr w:type="gramStart"/>
      <w:r w:rsidRPr="005A3DE2">
        <w:rPr>
          <w:rFonts w:ascii="Futura PT Book" w:hAnsi="Futura PT Book"/>
          <w:sz w:val="24"/>
          <w:szCs w:val="24"/>
        </w:rPr>
        <w:t>22 year old</w:t>
      </w:r>
      <w:proofErr w:type="gramEnd"/>
      <w:r w:rsidRPr="005A3DE2">
        <w:rPr>
          <w:rFonts w:ascii="Futura PT Book" w:hAnsi="Futura PT Book"/>
          <w:sz w:val="24"/>
          <w:szCs w:val="24"/>
        </w:rPr>
        <w:t xml:space="preserve"> female arrives from Emergency for a routine Abdomen/Pelvis CT scan.  The patient’s history is RLQ pain for the past 48 hours, the physician is querying appendicitis.</w:t>
      </w:r>
      <w:r w:rsidRPr="005A3DE2">
        <w:rPr>
          <w:rFonts w:ascii="Futura PT Book" w:hAnsi="Futura PT Book"/>
          <w:sz w:val="24"/>
          <w:szCs w:val="24"/>
        </w:rPr>
        <w:br/>
      </w:r>
      <w:r w:rsidRPr="005A3DE2">
        <w:rPr>
          <w:rFonts w:ascii="Futura PT Book" w:hAnsi="Futura PT Book"/>
          <w:sz w:val="24"/>
          <w:szCs w:val="24"/>
        </w:rPr>
        <w:br/>
        <w:t>The patient’s chart indicates her blood creatinine level is normal; she is non-diabetic and a non-smoker; her pregnancy test is negative; she weighs 60 kg.</w:t>
      </w:r>
    </w:p>
    <w:p w14:paraId="5F64A107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</w:p>
    <w:p w14:paraId="32827F1B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 xml:space="preserve">A)  What is a normal blood creatinine range?  </w:t>
      </w:r>
    </w:p>
    <w:p w14:paraId="5353086C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B)  Does this patient have any contraindications for IV contrast?</w:t>
      </w:r>
    </w:p>
    <w:p w14:paraId="3376FA5E" w14:textId="6403BB4D" w:rsidR="005A3DE2" w:rsidRPr="005A3DE2" w:rsidRDefault="005A3DE2" w:rsidP="00843D63">
      <w:pPr>
        <w:pStyle w:val="ListParagraph"/>
        <w:tabs>
          <w:tab w:val="left" w:pos="7755"/>
        </w:tabs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C)  What is the oral contrast protocol (if any) for this type of scan?</w:t>
      </w:r>
      <w:r w:rsidR="00843D63">
        <w:rPr>
          <w:rFonts w:ascii="Futura PT Book" w:hAnsi="Futura PT Book"/>
          <w:sz w:val="24"/>
          <w:szCs w:val="24"/>
        </w:rPr>
        <w:tab/>
      </w:r>
      <w:bookmarkStart w:id="0" w:name="_GoBack"/>
      <w:bookmarkEnd w:id="0"/>
    </w:p>
    <w:p w14:paraId="766FA789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347B263C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Describe the patient position on the table.</w:t>
      </w:r>
    </w:p>
    <w:p w14:paraId="7376A230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2938F5D6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projection is the scout image for a routine Abdomen/Pelvis?</w:t>
      </w:r>
    </w:p>
    <w:p w14:paraId="093BE9E3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A886675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anatomy needs to be included on a routine Abdomen/Pelvis scan?</w:t>
      </w:r>
    </w:p>
    <w:p w14:paraId="3DCF6ACC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940FB36" w14:textId="77777777" w:rsid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Describe the IV contrast protocol.</w:t>
      </w:r>
      <w:r w:rsidRPr="005A3DE2">
        <w:rPr>
          <w:rFonts w:ascii="Futura PT Book" w:hAnsi="Futura PT Book"/>
          <w:sz w:val="24"/>
          <w:szCs w:val="24"/>
        </w:rPr>
        <w:br/>
        <w:t xml:space="preserve">A)  What type of contrast </w:t>
      </w:r>
      <w:proofErr w:type="gramStart"/>
      <w:r w:rsidRPr="005A3DE2">
        <w:rPr>
          <w:rFonts w:ascii="Futura PT Book" w:hAnsi="Futura PT Book"/>
          <w:sz w:val="24"/>
          <w:szCs w:val="24"/>
        </w:rPr>
        <w:t>should be used</w:t>
      </w:r>
      <w:proofErr w:type="gramEnd"/>
      <w:r w:rsidRPr="005A3DE2">
        <w:rPr>
          <w:rFonts w:ascii="Futura PT Book" w:hAnsi="Futura PT Book"/>
          <w:sz w:val="24"/>
          <w:szCs w:val="24"/>
        </w:rPr>
        <w:t>, ionic or non-ionic?</w:t>
      </w:r>
      <w:r w:rsidRPr="005A3DE2">
        <w:rPr>
          <w:rFonts w:ascii="Futura PT Book" w:hAnsi="Futura PT Book"/>
          <w:sz w:val="24"/>
          <w:szCs w:val="24"/>
        </w:rPr>
        <w:br/>
        <w:t>B)  What is the contrast volume?</w:t>
      </w:r>
      <w:r w:rsidRPr="005A3DE2">
        <w:rPr>
          <w:rFonts w:ascii="Futura PT Book" w:hAnsi="Futura PT Book"/>
          <w:sz w:val="24"/>
          <w:szCs w:val="24"/>
        </w:rPr>
        <w:br/>
        <w:t>C)  What is the contrast injection rate?</w:t>
      </w:r>
      <w:r w:rsidRPr="005A3DE2">
        <w:rPr>
          <w:rFonts w:ascii="Futura PT Book" w:hAnsi="Futura PT Book"/>
          <w:sz w:val="24"/>
          <w:szCs w:val="24"/>
        </w:rPr>
        <w:br/>
        <w:t>D)  What is the scan delay, post contrast injection?</w:t>
      </w:r>
    </w:p>
    <w:p w14:paraId="19CDB45D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340AB4FA" w14:textId="77777777" w:rsidR="005A3DE2" w:rsidRPr="005A3DE2" w:rsidRDefault="005A3DE2" w:rsidP="005A3DE2">
      <w:pPr>
        <w:pStyle w:val="ListParagraph"/>
        <w:spacing w:after="200" w:line="276" w:lineRule="auto"/>
        <w:rPr>
          <w:rFonts w:ascii="Futura PT Book" w:hAnsi="Futura PT Book"/>
          <w:sz w:val="24"/>
          <w:szCs w:val="24"/>
        </w:rPr>
      </w:pPr>
    </w:p>
    <w:p w14:paraId="2CF21E0F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F77FE50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are the appropriate kV and mA settings for this type of scan?</w:t>
      </w:r>
    </w:p>
    <w:p w14:paraId="19642D3D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33283F66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are the breathing instructions for this type of scan?</w:t>
      </w:r>
    </w:p>
    <w:p w14:paraId="2A14F569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01179052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reconstruction planes are used?</w:t>
      </w:r>
    </w:p>
    <w:p w14:paraId="00083EBC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75B5477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is an appropriate WW and WL for an Abdomen/Pelvis scan?</w:t>
      </w:r>
    </w:p>
    <w:p w14:paraId="65C437F9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33A43DE0" w14:textId="77777777" w:rsidR="005A3DE2" w:rsidRPr="005A3DE2" w:rsidRDefault="005A3DE2" w:rsidP="005A3DE2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Describe the radiographic appearance of appendicitis on a CT scan.</w:t>
      </w:r>
    </w:p>
    <w:p w14:paraId="3EE67BDD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</w:p>
    <w:p w14:paraId="2B2A9DAF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</w:p>
    <w:p w14:paraId="1CF01898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</w:p>
    <w:p w14:paraId="41EC46C7" w14:textId="77777777" w:rsidR="005A3DE2" w:rsidRPr="005A3DE2" w:rsidRDefault="005A3DE2" w:rsidP="005A3DE2">
      <w:pPr>
        <w:rPr>
          <w:rFonts w:ascii="Futura PT Book" w:hAnsi="Futura PT Book"/>
          <w:b/>
          <w:sz w:val="24"/>
          <w:szCs w:val="24"/>
          <w:u w:val="single"/>
        </w:rPr>
      </w:pPr>
      <w:r w:rsidRPr="005A3DE2">
        <w:rPr>
          <w:rFonts w:ascii="Futura PT Book" w:hAnsi="Futura PT Book"/>
          <w:b/>
          <w:sz w:val="24"/>
          <w:szCs w:val="24"/>
          <w:u w:val="single"/>
        </w:rPr>
        <w:t>Case Study 2</w:t>
      </w:r>
    </w:p>
    <w:p w14:paraId="206405AE" w14:textId="77777777" w:rsidR="005A3DE2" w:rsidRPr="005A3DE2" w:rsidRDefault="005A3DE2" w:rsidP="005A3DE2">
      <w:pPr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 xml:space="preserve">A </w:t>
      </w:r>
      <w:proofErr w:type="gramStart"/>
      <w:r w:rsidRPr="005A3DE2">
        <w:rPr>
          <w:rFonts w:ascii="Futura PT Book" w:hAnsi="Futura PT Book"/>
          <w:sz w:val="24"/>
          <w:szCs w:val="24"/>
        </w:rPr>
        <w:t>71 year old</w:t>
      </w:r>
      <w:proofErr w:type="gramEnd"/>
      <w:r w:rsidRPr="005A3DE2">
        <w:rPr>
          <w:rFonts w:ascii="Futura PT Book" w:hAnsi="Futura PT Book"/>
          <w:sz w:val="24"/>
          <w:szCs w:val="24"/>
        </w:rPr>
        <w:t xml:space="preserve"> male arrives from Emergency for a Head CT scan.  The patient’s history is LOC (loss of consciousness), disorientation, headache and slurred speech; the physician wants to rule out a bleed or mass in the brain.</w:t>
      </w:r>
    </w:p>
    <w:p w14:paraId="383A9F55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type of head scan will the Radiologist choose, enhanced or non-enhanced?  Explain why.</w:t>
      </w:r>
    </w:p>
    <w:p w14:paraId="3BFF3F6B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4A30C6E9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Describe the patient position on the table.</w:t>
      </w:r>
    </w:p>
    <w:p w14:paraId="4C4BA6B8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0D47C507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A)  Describe the difference between conventional and helical CT scans.</w:t>
      </w:r>
      <w:r w:rsidRPr="005A3DE2">
        <w:rPr>
          <w:rFonts w:ascii="Futura PT Book" w:hAnsi="Futura PT Book"/>
          <w:sz w:val="24"/>
          <w:szCs w:val="24"/>
        </w:rPr>
        <w:br/>
        <w:t>B)  List one advantage of a helical scan over a conventional scan.</w:t>
      </w:r>
      <w:r w:rsidRPr="005A3DE2">
        <w:rPr>
          <w:rFonts w:ascii="Futura PT Book" w:hAnsi="Futura PT Book"/>
          <w:sz w:val="24"/>
          <w:szCs w:val="24"/>
        </w:rPr>
        <w:br/>
        <w:t>C)  List one advantage of a conventional scan over a helical scan.</w:t>
      </w:r>
    </w:p>
    <w:p w14:paraId="155E4B67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D7F6830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anatomy needs to be included on a CT head?</w:t>
      </w:r>
    </w:p>
    <w:p w14:paraId="7BCCD4FF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7C14397D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is an appropriate scan field of view?</w:t>
      </w:r>
    </w:p>
    <w:p w14:paraId="2EEE5E2E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099FE89A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are the appropriate kV and mA settings for this type of scan?</w:t>
      </w:r>
    </w:p>
    <w:p w14:paraId="56AAFFE9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79286EAC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lastRenderedPageBreak/>
        <w:t>What algorithm(s) are used for acquisition and reconstruction?</w:t>
      </w:r>
    </w:p>
    <w:p w14:paraId="1F2AC54E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46E00EE3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is the reconstruction thickness and increment for this type of scan?</w:t>
      </w:r>
    </w:p>
    <w:p w14:paraId="1CA7F43B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72514622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is an appropriate WW and WL for a CT head scan?</w:t>
      </w:r>
    </w:p>
    <w:p w14:paraId="32FC8A3A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1D4FA0EC" w14:textId="77777777" w:rsidR="005A3DE2" w:rsidRPr="005A3DE2" w:rsidRDefault="005A3DE2" w:rsidP="005A3DE2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The following image is from this patient’s CT scan.</w:t>
      </w:r>
    </w:p>
    <w:p w14:paraId="12DD4D03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0" locked="0" layoutInCell="1" allowOverlap="1" wp14:anchorId="30FF5B2E" wp14:editId="4F59B845">
            <wp:simplePos x="0" y="0"/>
            <wp:positionH relativeFrom="column">
              <wp:posOffset>476250</wp:posOffset>
            </wp:positionH>
            <wp:positionV relativeFrom="paragraph">
              <wp:posOffset>3175</wp:posOffset>
            </wp:positionV>
            <wp:extent cx="2114550" cy="2400300"/>
            <wp:effectExtent l="19050" t="0" r="0" b="0"/>
            <wp:wrapSquare wrapText="bothSides"/>
            <wp:docPr id="1517403593" name="Picture 1" descr="A close-up of a brain s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403593" name="Picture 1" descr="A close-up of a brain sca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EE0264F" w14:textId="77777777" w:rsidR="005A3DE2" w:rsidRPr="005A3DE2" w:rsidRDefault="005A3DE2" w:rsidP="005A3DE2">
      <w:pPr>
        <w:ind w:left="360"/>
        <w:rPr>
          <w:rFonts w:ascii="Futura PT Book" w:hAnsi="Futura PT Book"/>
          <w:sz w:val="24"/>
          <w:szCs w:val="24"/>
        </w:rPr>
      </w:pPr>
    </w:p>
    <w:p w14:paraId="082A83B6" w14:textId="77777777" w:rsidR="005A3DE2" w:rsidRPr="005A3DE2" w:rsidRDefault="005A3DE2" w:rsidP="005A3DE2">
      <w:pPr>
        <w:pStyle w:val="ListParagraph"/>
        <w:numPr>
          <w:ilvl w:val="0"/>
          <w:numId w:val="10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plane is this image in?</w:t>
      </w:r>
    </w:p>
    <w:p w14:paraId="620B9CE1" w14:textId="77777777" w:rsidR="005A3DE2" w:rsidRPr="005A3DE2" w:rsidRDefault="005A3DE2" w:rsidP="005A3DE2">
      <w:pPr>
        <w:pStyle w:val="ListParagraph"/>
        <w:numPr>
          <w:ilvl w:val="0"/>
          <w:numId w:val="10"/>
        </w:numPr>
        <w:spacing w:after="200" w:line="276" w:lineRule="auto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t>What pathology is seen?</w:t>
      </w:r>
    </w:p>
    <w:p w14:paraId="728E53AE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</w:p>
    <w:p w14:paraId="592D2249" w14:textId="77777777" w:rsidR="005A3DE2" w:rsidRPr="005A3DE2" w:rsidRDefault="005A3DE2" w:rsidP="005A3DE2">
      <w:pPr>
        <w:ind w:left="360"/>
        <w:rPr>
          <w:rFonts w:ascii="Futura PT Book" w:hAnsi="Futura PT Book"/>
          <w:sz w:val="24"/>
          <w:szCs w:val="24"/>
        </w:rPr>
      </w:pPr>
    </w:p>
    <w:p w14:paraId="33892FE6" w14:textId="77777777" w:rsidR="005A3DE2" w:rsidRPr="005A3DE2" w:rsidRDefault="005A3DE2" w:rsidP="005A3DE2">
      <w:pPr>
        <w:pStyle w:val="ListParagraph"/>
        <w:rPr>
          <w:rFonts w:ascii="Futura PT Book" w:hAnsi="Futura PT Book"/>
          <w:sz w:val="24"/>
          <w:szCs w:val="24"/>
        </w:rPr>
      </w:pPr>
      <w:r w:rsidRPr="005A3DE2">
        <w:rPr>
          <w:rFonts w:ascii="Futura PT Book" w:hAnsi="Futura PT Book"/>
          <w:sz w:val="24"/>
          <w:szCs w:val="24"/>
        </w:rPr>
        <w:br/>
      </w:r>
      <w:r w:rsidRPr="005A3DE2">
        <w:rPr>
          <w:rFonts w:ascii="Futura PT Book" w:hAnsi="Futura PT Book"/>
          <w:sz w:val="24"/>
          <w:szCs w:val="24"/>
        </w:rPr>
        <w:br/>
      </w:r>
    </w:p>
    <w:p w14:paraId="177D94F4" w14:textId="77777777" w:rsidR="005A3DE2" w:rsidRPr="005A3DE2" w:rsidRDefault="005A3DE2" w:rsidP="006F34AA">
      <w:pPr>
        <w:jc w:val="center"/>
        <w:rPr>
          <w:rFonts w:ascii="Futura PT Book" w:hAnsi="Futura PT Book" w:cs="Arial"/>
          <w:b/>
          <w:sz w:val="24"/>
          <w:szCs w:val="24"/>
        </w:rPr>
      </w:pPr>
    </w:p>
    <w:p w14:paraId="7663599C" w14:textId="34E4B21D" w:rsidR="00A553E8" w:rsidRPr="005A3DE2" w:rsidRDefault="00A553E8" w:rsidP="006F34A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</w:p>
    <w:sectPr w:rsidR="00A553E8" w:rsidRPr="005A3DE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0270A" w14:textId="77777777" w:rsidR="00B36A6C" w:rsidRDefault="00B36A6C" w:rsidP="00B23BFA">
      <w:pPr>
        <w:spacing w:after="0" w:line="240" w:lineRule="auto"/>
      </w:pPr>
      <w:r>
        <w:separator/>
      </w:r>
    </w:p>
  </w:endnote>
  <w:endnote w:type="continuationSeparator" w:id="0">
    <w:p w14:paraId="65EB6F87" w14:textId="77777777" w:rsidR="00B36A6C" w:rsidRDefault="00B36A6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5EA9A" w14:textId="77777777" w:rsidR="00B36A6C" w:rsidRDefault="00B36A6C" w:rsidP="00B23BFA">
      <w:pPr>
        <w:spacing w:after="0" w:line="240" w:lineRule="auto"/>
      </w:pPr>
      <w:r>
        <w:separator/>
      </w:r>
    </w:p>
  </w:footnote>
  <w:footnote w:type="continuationSeparator" w:id="0">
    <w:p w14:paraId="34963274" w14:textId="77777777" w:rsidR="00B36A6C" w:rsidRDefault="00B36A6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2C1A1" w14:textId="480E422D" w:rsidR="006706DF" w:rsidRDefault="00843D63">
    <w:pPr>
      <w:pStyle w:val="Header"/>
    </w:pPr>
    <w:r>
      <w:rPr>
        <w:noProof/>
        <w:lang w:val="en-US"/>
      </w:rPr>
      <w:drawing>
        <wp:inline distT="0" distB="0" distL="0" distR="0" wp14:anchorId="660D8299" wp14:editId="2F582803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532FC5"/>
    <w:multiLevelType w:val="hybridMultilevel"/>
    <w:tmpl w:val="FD3C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D5FF3"/>
    <w:multiLevelType w:val="hybridMultilevel"/>
    <w:tmpl w:val="1E1ED5D2"/>
    <w:lvl w:ilvl="0" w:tplc="A412DC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4A499C"/>
    <w:multiLevelType w:val="hybridMultilevel"/>
    <w:tmpl w:val="D516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A3DE2"/>
    <w:rsid w:val="005B105C"/>
    <w:rsid w:val="005C4ABF"/>
    <w:rsid w:val="005E595D"/>
    <w:rsid w:val="00613219"/>
    <w:rsid w:val="0062495C"/>
    <w:rsid w:val="00631CEB"/>
    <w:rsid w:val="00634974"/>
    <w:rsid w:val="0065425F"/>
    <w:rsid w:val="006706DF"/>
    <w:rsid w:val="006722F2"/>
    <w:rsid w:val="006A317B"/>
    <w:rsid w:val="006A6AD5"/>
    <w:rsid w:val="006C15BA"/>
    <w:rsid w:val="006C7AD7"/>
    <w:rsid w:val="006D1938"/>
    <w:rsid w:val="006E5D6C"/>
    <w:rsid w:val="006F34AA"/>
    <w:rsid w:val="006F6702"/>
    <w:rsid w:val="007120F3"/>
    <w:rsid w:val="0073560D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3D63"/>
    <w:rsid w:val="00845BC2"/>
    <w:rsid w:val="00853172"/>
    <w:rsid w:val="008574B6"/>
    <w:rsid w:val="00892942"/>
    <w:rsid w:val="00895F0D"/>
    <w:rsid w:val="008C68FA"/>
    <w:rsid w:val="008E114B"/>
    <w:rsid w:val="008E1325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47B1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36A6C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cp:lastPrinted>2024-03-19T16:58:00Z</cp:lastPrinted>
  <dcterms:created xsi:type="dcterms:W3CDTF">2024-03-28T15:04:00Z</dcterms:created>
  <dcterms:modified xsi:type="dcterms:W3CDTF">2025-07-10T19:05:00Z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